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F8C2C" w14:textId="1E1977C9" w:rsidR="00B033B2" w:rsidRDefault="00D46818" w:rsidP="009F651A">
      <w:pPr>
        <w:jc w:val="center"/>
        <w:rPr>
          <w:sz w:val="44"/>
          <w:szCs w:val="44"/>
        </w:rPr>
      </w:pPr>
      <w:r>
        <w:rPr>
          <w:rFonts w:hint="eastAsia"/>
          <w:sz w:val="44"/>
          <w:szCs w:val="44"/>
        </w:rPr>
        <w:t>XX</w:t>
      </w:r>
      <w:r w:rsidR="009F651A" w:rsidRPr="009F651A">
        <w:rPr>
          <w:rFonts w:hint="eastAsia"/>
          <w:sz w:val="44"/>
          <w:szCs w:val="44"/>
        </w:rPr>
        <w:t>橡胶MES系统方案</w:t>
      </w:r>
    </w:p>
    <w:p w14:paraId="34118DFF" w14:textId="20813CE4" w:rsidR="009F651A" w:rsidRDefault="009F651A" w:rsidP="009F651A">
      <w:pPr>
        <w:jc w:val="center"/>
        <w:rPr>
          <w:sz w:val="44"/>
          <w:szCs w:val="44"/>
        </w:rPr>
      </w:pPr>
    </w:p>
    <w:p w14:paraId="1909B4B9" w14:textId="2466D209" w:rsidR="009F651A" w:rsidRDefault="009F651A" w:rsidP="009F651A">
      <w:pPr>
        <w:jc w:val="center"/>
        <w:rPr>
          <w:sz w:val="44"/>
          <w:szCs w:val="44"/>
        </w:rPr>
      </w:pPr>
    </w:p>
    <w:p w14:paraId="6AC8CDDB" w14:textId="77777777" w:rsidR="009F651A" w:rsidRDefault="009F651A" w:rsidP="009F651A">
      <w:pPr>
        <w:jc w:val="center"/>
        <w:rPr>
          <w:sz w:val="44"/>
          <w:szCs w:val="44"/>
        </w:rPr>
      </w:pPr>
    </w:p>
    <w:p w14:paraId="0A994B25" w14:textId="35E47F1E" w:rsidR="009F651A" w:rsidRDefault="009F651A" w:rsidP="009F651A">
      <w:pPr>
        <w:jc w:val="center"/>
        <w:rPr>
          <w:sz w:val="44"/>
          <w:szCs w:val="44"/>
        </w:rPr>
      </w:pPr>
    </w:p>
    <w:p w14:paraId="19ED6FFA" w14:textId="44ED87A3" w:rsidR="009F651A" w:rsidRDefault="009F651A" w:rsidP="009F651A">
      <w:pPr>
        <w:jc w:val="center"/>
        <w:rPr>
          <w:sz w:val="44"/>
          <w:szCs w:val="44"/>
        </w:rPr>
      </w:pPr>
    </w:p>
    <w:p w14:paraId="67794C6F" w14:textId="5C482846" w:rsidR="009F651A" w:rsidRPr="009F651A" w:rsidRDefault="009F651A" w:rsidP="009F651A">
      <w:pPr>
        <w:jc w:val="left"/>
        <w:rPr>
          <w:sz w:val="28"/>
          <w:szCs w:val="28"/>
        </w:rPr>
      </w:pPr>
      <w:r w:rsidRPr="009F651A">
        <w:rPr>
          <w:rFonts w:hint="eastAsia"/>
          <w:sz w:val="28"/>
          <w:szCs w:val="28"/>
        </w:rPr>
        <w:t>目录</w:t>
      </w:r>
    </w:p>
    <w:p w14:paraId="573DFCDD" w14:textId="4BE9A010" w:rsidR="009F651A" w:rsidRPr="009F651A" w:rsidRDefault="009F651A" w:rsidP="009F651A">
      <w:pPr>
        <w:jc w:val="left"/>
        <w:rPr>
          <w:sz w:val="28"/>
          <w:szCs w:val="28"/>
        </w:rPr>
      </w:pPr>
      <w:r w:rsidRPr="009F651A">
        <w:rPr>
          <w:rFonts w:hint="eastAsia"/>
          <w:sz w:val="28"/>
          <w:szCs w:val="28"/>
        </w:rPr>
        <w:t>1</w:t>
      </w:r>
      <w:r w:rsidRPr="009F651A">
        <w:rPr>
          <w:sz w:val="28"/>
          <w:szCs w:val="28"/>
        </w:rPr>
        <w:t xml:space="preserve"> </w:t>
      </w:r>
      <w:r w:rsidR="00983A2D">
        <w:rPr>
          <w:rFonts w:hint="eastAsia"/>
          <w:sz w:val="28"/>
          <w:szCs w:val="28"/>
        </w:rPr>
        <w:t>项目需求分析</w:t>
      </w:r>
    </w:p>
    <w:p w14:paraId="7361EBA5" w14:textId="4A2B86BB" w:rsidR="009F651A" w:rsidRPr="009F651A" w:rsidRDefault="009F651A" w:rsidP="009F651A">
      <w:pPr>
        <w:pStyle w:val="a4"/>
        <w:numPr>
          <w:ilvl w:val="1"/>
          <w:numId w:val="1"/>
        </w:numPr>
        <w:ind w:firstLineChars="0"/>
        <w:jc w:val="left"/>
        <w:rPr>
          <w:sz w:val="28"/>
          <w:szCs w:val="28"/>
        </w:rPr>
      </w:pPr>
      <w:r w:rsidRPr="009F651A">
        <w:rPr>
          <w:rFonts w:hint="eastAsia"/>
          <w:sz w:val="28"/>
          <w:szCs w:val="28"/>
        </w:rPr>
        <w:t>公司现状描述</w:t>
      </w:r>
    </w:p>
    <w:p w14:paraId="3CDB7530" w14:textId="5882E403" w:rsidR="009F651A" w:rsidRDefault="009F651A" w:rsidP="009F651A">
      <w:pPr>
        <w:pStyle w:val="a4"/>
        <w:numPr>
          <w:ilvl w:val="1"/>
          <w:numId w:val="1"/>
        </w:numPr>
        <w:ind w:firstLineChars="0"/>
        <w:jc w:val="left"/>
        <w:rPr>
          <w:sz w:val="28"/>
          <w:szCs w:val="28"/>
        </w:rPr>
      </w:pPr>
      <w:r>
        <w:rPr>
          <w:rFonts w:hint="eastAsia"/>
          <w:sz w:val="28"/>
          <w:szCs w:val="28"/>
        </w:rPr>
        <w:t>生产管理主要问题及分析</w:t>
      </w:r>
    </w:p>
    <w:p w14:paraId="3072298C" w14:textId="6D44D4D8" w:rsidR="009F651A" w:rsidRDefault="009F651A" w:rsidP="009F651A">
      <w:pPr>
        <w:pStyle w:val="a4"/>
        <w:numPr>
          <w:ilvl w:val="2"/>
          <w:numId w:val="1"/>
        </w:numPr>
        <w:ind w:firstLineChars="0"/>
        <w:jc w:val="left"/>
        <w:rPr>
          <w:sz w:val="28"/>
          <w:szCs w:val="28"/>
        </w:rPr>
      </w:pPr>
      <w:r>
        <w:rPr>
          <w:rFonts w:hint="eastAsia"/>
          <w:sz w:val="28"/>
          <w:szCs w:val="28"/>
        </w:rPr>
        <w:t>问题一、总体面上缺乏决策信息进行持续改善</w:t>
      </w:r>
    </w:p>
    <w:p w14:paraId="06D67B4C" w14:textId="2F0DCE3A" w:rsidR="009F651A" w:rsidRDefault="009F651A" w:rsidP="009F651A">
      <w:pPr>
        <w:pStyle w:val="a4"/>
        <w:numPr>
          <w:ilvl w:val="2"/>
          <w:numId w:val="1"/>
        </w:numPr>
        <w:ind w:firstLineChars="0"/>
        <w:jc w:val="left"/>
        <w:rPr>
          <w:sz w:val="28"/>
          <w:szCs w:val="28"/>
        </w:rPr>
      </w:pPr>
      <w:r>
        <w:rPr>
          <w:rFonts w:hint="eastAsia"/>
          <w:sz w:val="28"/>
          <w:szCs w:val="28"/>
        </w:rPr>
        <w:t>问题二、排产困难、调度困难</w:t>
      </w:r>
    </w:p>
    <w:p w14:paraId="3FAD5033" w14:textId="5B748FCA" w:rsidR="009F651A" w:rsidRDefault="009F651A" w:rsidP="009F651A">
      <w:pPr>
        <w:pStyle w:val="a4"/>
        <w:numPr>
          <w:ilvl w:val="2"/>
          <w:numId w:val="1"/>
        </w:numPr>
        <w:ind w:firstLineChars="0"/>
        <w:jc w:val="left"/>
        <w:rPr>
          <w:sz w:val="28"/>
          <w:szCs w:val="28"/>
        </w:rPr>
      </w:pPr>
      <w:r>
        <w:rPr>
          <w:rFonts w:hint="eastAsia"/>
          <w:sz w:val="28"/>
          <w:szCs w:val="28"/>
        </w:rPr>
        <w:t>问题三、生产过程难以事前和事中控制</w:t>
      </w:r>
    </w:p>
    <w:p w14:paraId="21BD1944" w14:textId="5A64E8B2" w:rsidR="009F651A" w:rsidRDefault="009F651A" w:rsidP="009F651A">
      <w:pPr>
        <w:pStyle w:val="a4"/>
        <w:numPr>
          <w:ilvl w:val="2"/>
          <w:numId w:val="1"/>
        </w:numPr>
        <w:ind w:firstLineChars="0"/>
        <w:jc w:val="left"/>
        <w:rPr>
          <w:sz w:val="28"/>
          <w:szCs w:val="28"/>
        </w:rPr>
      </w:pPr>
      <w:r>
        <w:rPr>
          <w:rFonts w:hint="eastAsia"/>
          <w:sz w:val="28"/>
          <w:szCs w:val="28"/>
        </w:rPr>
        <w:t>问题四、设备利用率不高、分析困难</w:t>
      </w:r>
    </w:p>
    <w:p w14:paraId="6C3FC9DB" w14:textId="332E3670" w:rsidR="009F651A" w:rsidRDefault="00983A2D" w:rsidP="009F651A">
      <w:pPr>
        <w:pStyle w:val="a4"/>
        <w:numPr>
          <w:ilvl w:val="2"/>
          <w:numId w:val="1"/>
        </w:numPr>
        <w:ind w:firstLineChars="0"/>
        <w:jc w:val="left"/>
        <w:rPr>
          <w:sz w:val="28"/>
          <w:szCs w:val="28"/>
        </w:rPr>
      </w:pPr>
      <w:r>
        <w:rPr>
          <w:rFonts w:hint="eastAsia"/>
          <w:sz w:val="28"/>
          <w:szCs w:val="28"/>
        </w:rPr>
        <w:t>问题五、模具管理困难</w:t>
      </w:r>
    </w:p>
    <w:p w14:paraId="0EEB4600" w14:textId="4E3F3659" w:rsidR="00983A2D" w:rsidRDefault="00983A2D" w:rsidP="009F651A">
      <w:pPr>
        <w:pStyle w:val="a4"/>
        <w:numPr>
          <w:ilvl w:val="2"/>
          <w:numId w:val="1"/>
        </w:numPr>
        <w:ind w:firstLineChars="0"/>
        <w:jc w:val="left"/>
        <w:rPr>
          <w:sz w:val="28"/>
          <w:szCs w:val="28"/>
        </w:rPr>
      </w:pPr>
      <w:r>
        <w:rPr>
          <w:rFonts w:hint="eastAsia"/>
          <w:sz w:val="28"/>
          <w:szCs w:val="28"/>
        </w:rPr>
        <w:t>问题六、质量管理难以受控和持续改善</w:t>
      </w:r>
    </w:p>
    <w:p w14:paraId="6A14C39B" w14:textId="7B5B96AE" w:rsidR="00983A2D" w:rsidRDefault="00983A2D" w:rsidP="009F651A">
      <w:pPr>
        <w:pStyle w:val="a4"/>
        <w:numPr>
          <w:ilvl w:val="2"/>
          <w:numId w:val="1"/>
        </w:numPr>
        <w:ind w:firstLineChars="0"/>
        <w:jc w:val="left"/>
        <w:rPr>
          <w:sz w:val="28"/>
          <w:szCs w:val="28"/>
        </w:rPr>
      </w:pPr>
      <w:r>
        <w:rPr>
          <w:rFonts w:hint="eastAsia"/>
          <w:sz w:val="28"/>
          <w:szCs w:val="28"/>
        </w:rPr>
        <w:t>问题七、成本归集困难，难以做到精细化核算</w:t>
      </w:r>
    </w:p>
    <w:p w14:paraId="03B09E01" w14:textId="03C38333" w:rsidR="00983A2D" w:rsidRPr="00983A2D" w:rsidRDefault="00983A2D" w:rsidP="00983A2D">
      <w:pPr>
        <w:pStyle w:val="a4"/>
        <w:numPr>
          <w:ilvl w:val="1"/>
          <w:numId w:val="1"/>
        </w:numPr>
        <w:ind w:firstLineChars="0"/>
        <w:jc w:val="left"/>
        <w:rPr>
          <w:sz w:val="28"/>
          <w:szCs w:val="28"/>
        </w:rPr>
      </w:pPr>
      <w:r w:rsidRPr="00983A2D">
        <w:rPr>
          <w:rFonts w:hint="eastAsia"/>
          <w:sz w:val="28"/>
          <w:szCs w:val="28"/>
        </w:rPr>
        <w:t>系统功能需求</w:t>
      </w:r>
    </w:p>
    <w:p w14:paraId="2A93D0F1" w14:textId="13EE9C15" w:rsidR="00983A2D" w:rsidRPr="00983A2D" w:rsidRDefault="00983A2D" w:rsidP="00983A2D">
      <w:pPr>
        <w:pStyle w:val="a4"/>
        <w:numPr>
          <w:ilvl w:val="0"/>
          <w:numId w:val="1"/>
        </w:numPr>
        <w:ind w:firstLineChars="0"/>
        <w:jc w:val="left"/>
        <w:rPr>
          <w:sz w:val="28"/>
          <w:szCs w:val="28"/>
        </w:rPr>
      </w:pPr>
      <w:r w:rsidRPr="00983A2D">
        <w:rPr>
          <w:rFonts w:hint="eastAsia"/>
          <w:sz w:val="28"/>
          <w:szCs w:val="28"/>
        </w:rPr>
        <w:t>项目总体设计原则与思路</w:t>
      </w:r>
    </w:p>
    <w:p w14:paraId="4D06AB83" w14:textId="1365A48D" w:rsidR="00983A2D" w:rsidRDefault="00983A2D" w:rsidP="00983A2D">
      <w:pPr>
        <w:pStyle w:val="a4"/>
        <w:numPr>
          <w:ilvl w:val="1"/>
          <w:numId w:val="1"/>
        </w:numPr>
        <w:ind w:firstLineChars="0"/>
        <w:jc w:val="left"/>
        <w:rPr>
          <w:sz w:val="28"/>
          <w:szCs w:val="28"/>
        </w:rPr>
      </w:pPr>
      <w:r>
        <w:rPr>
          <w:rFonts w:hint="eastAsia"/>
          <w:sz w:val="28"/>
          <w:szCs w:val="28"/>
        </w:rPr>
        <w:t>基于ISA-</w:t>
      </w:r>
      <w:r>
        <w:rPr>
          <w:sz w:val="28"/>
          <w:szCs w:val="28"/>
        </w:rPr>
        <w:t>95</w:t>
      </w:r>
      <w:r>
        <w:rPr>
          <w:rFonts w:hint="eastAsia"/>
          <w:sz w:val="28"/>
          <w:szCs w:val="28"/>
        </w:rPr>
        <w:t>的框架体系</w:t>
      </w:r>
    </w:p>
    <w:p w14:paraId="7C0CD573" w14:textId="41E21C5C" w:rsidR="00983A2D" w:rsidRDefault="00983A2D" w:rsidP="00983A2D">
      <w:pPr>
        <w:pStyle w:val="a4"/>
        <w:numPr>
          <w:ilvl w:val="1"/>
          <w:numId w:val="1"/>
        </w:numPr>
        <w:ind w:firstLineChars="0"/>
        <w:jc w:val="left"/>
        <w:rPr>
          <w:sz w:val="28"/>
          <w:szCs w:val="28"/>
        </w:rPr>
      </w:pPr>
      <w:r>
        <w:rPr>
          <w:rFonts w:hint="eastAsia"/>
          <w:sz w:val="28"/>
          <w:szCs w:val="28"/>
        </w:rPr>
        <w:t>MES核心业务设计思路</w:t>
      </w:r>
    </w:p>
    <w:p w14:paraId="1A66BC62" w14:textId="5AE59780" w:rsidR="00983A2D" w:rsidRDefault="00983A2D" w:rsidP="00983A2D">
      <w:pPr>
        <w:pStyle w:val="a4"/>
        <w:numPr>
          <w:ilvl w:val="1"/>
          <w:numId w:val="1"/>
        </w:numPr>
        <w:ind w:firstLineChars="0"/>
        <w:jc w:val="left"/>
        <w:rPr>
          <w:sz w:val="28"/>
          <w:szCs w:val="28"/>
        </w:rPr>
      </w:pPr>
      <w:r>
        <w:rPr>
          <w:rFonts w:hint="eastAsia"/>
          <w:sz w:val="28"/>
          <w:szCs w:val="28"/>
        </w:rPr>
        <w:t>软件体系设计思想</w:t>
      </w:r>
    </w:p>
    <w:p w14:paraId="34F1DF12" w14:textId="7E959B67" w:rsidR="00983A2D" w:rsidRPr="00983A2D" w:rsidRDefault="00983A2D" w:rsidP="00983A2D">
      <w:pPr>
        <w:pStyle w:val="a4"/>
        <w:numPr>
          <w:ilvl w:val="0"/>
          <w:numId w:val="1"/>
        </w:numPr>
        <w:ind w:firstLineChars="0"/>
        <w:jc w:val="left"/>
        <w:rPr>
          <w:sz w:val="28"/>
          <w:szCs w:val="28"/>
        </w:rPr>
      </w:pPr>
      <w:r w:rsidRPr="00983A2D">
        <w:rPr>
          <w:rFonts w:hint="eastAsia"/>
          <w:sz w:val="28"/>
          <w:szCs w:val="28"/>
        </w:rPr>
        <w:t>项目总体业务解决方案</w:t>
      </w:r>
    </w:p>
    <w:p w14:paraId="74265B9D" w14:textId="7444198C" w:rsidR="00983A2D" w:rsidRDefault="00983A2D" w:rsidP="00983A2D">
      <w:pPr>
        <w:pStyle w:val="a4"/>
        <w:numPr>
          <w:ilvl w:val="1"/>
          <w:numId w:val="1"/>
        </w:numPr>
        <w:ind w:firstLineChars="0"/>
        <w:jc w:val="left"/>
        <w:rPr>
          <w:sz w:val="28"/>
          <w:szCs w:val="28"/>
        </w:rPr>
      </w:pPr>
      <w:r>
        <w:rPr>
          <w:rFonts w:hint="eastAsia"/>
          <w:sz w:val="28"/>
          <w:szCs w:val="28"/>
        </w:rPr>
        <w:t>项目实施范围</w:t>
      </w:r>
    </w:p>
    <w:p w14:paraId="178C1667" w14:textId="405D6211" w:rsidR="00983A2D" w:rsidRDefault="00983A2D" w:rsidP="00983A2D">
      <w:pPr>
        <w:pStyle w:val="a4"/>
        <w:numPr>
          <w:ilvl w:val="1"/>
          <w:numId w:val="1"/>
        </w:numPr>
        <w:ind w:firstLineChars="0"/>
        <w:jc w:val="left"/>
        <w:rPr>
          <w:sz w:val="28"/>
          <w:szCs w:val="28"/>
        </w:rPr>
      </w:pPr>
      <w:r>
        <w:rPr>
          <w:rFonts w:hint="eastAsia"/>
          <w:sz w:val="28"/>
          <w:szCs w:val="28"/>
        </w:rPr>
        <w:t>项目总体设计目标</w:t>
      </w:r>
    </w:p>
    <w:p w14:paraId="59880FC0" w14:textId="41AE3B66" w:rsidR="00983A2D" w:rsidRDefault="00983A2D" w:rsidP="00983A2D">
      <w:pPr>
        <w:pStyle w:val="a4"/>
        <w:numPr>
          <w:ilvl w:val="1"/>
          <w:numId w:val="1"/>
        </w:numPr>
        <w:ind w:firstLineChars="0"/>
        <w:jc w:val="left"/>
        <w:rPr>
          <w:sz w:val="28"/>
          <w:szCs w:val="28"/>
        </w:rPr>
      </w:pPr>
      <w:r>
        <w:rPr>
          <w:rFonts w:hint="eastAsia"/>
          <w:sz w:val="28"/>
          <w:szCs w:val="28"/>
        </w:rPr>
        <w:t>系统总体业务流程</w:t>
      </w:r>
    </w:p>
    <w:p w14:paraId="5429847B" w14:textId="7198EFDC" w:rsidR="00AB1C95" w:rsidRDefault="00AB1C95" w:rsidP="00983A2D">
      <w:pPr>
        <w:pStyle w:val="a4"/>
        <w:numPr>
          <w:ilvl w:val="1"/>
          <w:numId w:val="1"/>
        </w:numPr>
        <w:ind w:firstLineChars="0"/>
        <w:jc w:val="left"/>
        <w:rPr>
          <w:sz w:val="28"/>
          <w:szCs w:val="28"/>
        </w:rPr>
      </w:pPr>
      <w:r w:rsidRPr="00AB1C95">
        <w:rPr>
          <w:rFonts w:hint="eastAsia"/>
          <w:sz w:val="28"/>
          <w:szCs w:val="28"/>
        </w:rPr>
        <w:t>系统总体业务框架</w:t>
      </w:r>
      <w:r w:rsidRPr="00AB1C95">
        <w:rPr>
          <w:webHidden/>
          <w:sz w:val="28"/>
          <w:szCs w:val="28"/>
        </w:rPr>
        <w:tab/>
      </w:r>
      <w:r w:rsidRPr="00AB1C95">
        <w:rPr>
          <w:webHidden/>
          <w:sz w:val="28"/>
          <w:szCs w:val="28"/>
        </w:rPr>
        <w:fldChar w:fldCharType="begin"/>
      </w:r>
      <w:r w:rsidRPr="00AB1C95">
        <w:rPr>
          <w:webHidden/>
          <w:sz w:val="28"/>
          <w:szCs w:val="28"/>
        </w:rPr>
        <w:instrText xml:space="preserve"> PAGEREF _Toc266280379 \h </w:instrText>
      </w:r>
      <w:r w:rsidRPr="00AB1C95">
        <w:rPr>
          <w:webHidden/>
          <w:sz w:val="28"/>
          <w:szCs w:val="28"/>
        </w:rPr>
      </w:r>
      <w:r w:rsidRPr="00AB1C95">
        <w:rPr>
          <w:webHidden/>
          <w:sz w:val="28"/>
          <w:szCs w:val="28"/>
        </w:rPr>
        <w:fldChar w:fldCharType="separate"/>
      </w:r>
      <w:r w:rsidRPr="00AB1C95">
        <w:rPr>
          <w:webHidden/>
          <w:sz w:val="28"/>
          <w:szCs w:val="28"/>
        </w:rPr>
        <w:t>28</w:t>
      </w:r>
      <w:r w:rsidRPr="00AB1C95">
        <w:rPr>
          <w:webHidden/>
          <w:sz w:val="28"/>
          <w:szCs w:val="28"/>
        </w:rPr>
        <w:fldChar w:fldCharType="end"/>
      </w:r>
    </w:p>
    <w:p w14:paraId="584DED70" w14:textId="141051FD" w:rsidR="00983A2D" w:rsidRPr="00AB1C95" w:rsidRDefault="00AB1C95" w:rsidP="00AB1C95">
      <w:pPr>
        <w:pStyle w:val="a4"/>
        <w:numPr>
          <w:ilvl w:val="0"/>
          <w:numId w:val="1"/>
        </w:numPr>
        <w:ind w:firstLineChars="0"/>
        <w:jc w:val="left"/>
        <w:rPr>
          <w:sz w:val="28"/>
          <w:szCs w:val="28"/>
        </w:rPr>
      </w:pPr>
      <w:r w:rsidRPr="00AB1C95">
        <w:rPr>
          <w:rFonts w:hint="eastAsia"/>
          <w:sz w:val="28"/>
          <w:szCs w:val="28"/>
        </w:rPr>
        <w:t>项目详细业务解决方案</w:t>
      </w:r>
    </w:p>
    <w:p w14:paraId="463255BF" w14:textId="0BA7B792" w:rsidR="00AB1C95" w:rsidRPr="00AB1C95" w:rsidRDefault="00AB1C95" w:rsidP="00AB1C95">
      <w:pPr>
        <w:pStyle w:val="a4"/>
        <w:numPr>
          <w:ilvl w:val="1"/>
          <w:numId w:val="1"/>
        </w:numPr>
        <w:ind w:firstLineChars="0"/>
        <w:jc w:val="left"/>
        <w:rPr>
          <w:sz w:val="28"/>
          <w:szCs w:val="28"/>
        </w:rPr>
      </w:pPr>
      <w:r w:rsidRPr="00AB1C95">
        <w:rPr>
          <w:rFonts w:hint="eastAsia"/>
          <w:sz w:val="28"/>
          <w:szCs w:val="28"/>
        </w:rPr>
        <w:t>生产建模</w:t>
      </w:r>
    </w:p>
    <w:p w14:paraId="7430B549" w14:textId="3B2D384B" w:rsidR="00AB1C95" w:rsidRPr="00AB1C95" w:rsidRDefault="00AB1C95" w:rsidP="00AB1C95">
      <w:pPr>
        <w:pStyle w:val="a4"/>
        <w:numPr>
          <w:ilvl w:val="2"/>
          <w:numId w:val="1"/>
        </w:numPr>
        <w:ind w:firstLineChars="0"/>
        <w:jc w:val="left"/>
        <w:rPr>
          <w:sz w:val="28"/>
          <w:szCs w:val="28"/>
        </w:rPr>
      </w:pPr>
      <w:r w:rsidRPr="00AB1C95">
        <w:rPr>
          <w:rFonts w:hint="eastAsia"/>
          <w:sz w:val="28"/>
          <w:szCs w:val="28"/>
        </w:rPr>
        <w:t>物料主文件</w:t>
      </w:r>
    </w:p>
    <w:p w14:paraId="63FEA5D8" w14:textId="08700892" w:rsidR="00AB1C95" w:rsidRDefault="00AB1C95" w:rsidP="00AB1C95">
      <w:pPr>
        <w:pStyle w:val="a4"/>
        <w:numPr>
          <w:ilvl w:val="2"/>
          <w:numId w:val="1"/>
        </w:numPr>
        <w:ind w:firstLineChars="0"/>
        <w:jc w:val="left"/>
        <w:rPr>
          <w:sz w:val="28"/>
          <w:szCs w:val="28"/>
        </w:rPr>
      </w:pPr>
      <w:r>
        <w:rPr>
          <w:rFonts w:hint="eastAsia"/>
          <w:sz w:val="28"/>
          <w:szCs w:val="28"/>
        </w:rPr>
        <w:t>生产资源建模</w:t>
      </w:r>
    </w:p>
    <w:p w14:paraId="4D058D4C" w14:textId="3624851F" w:rsidR="00AB1C95" w:rsidRDefault="00AB1C95" w:rsidP="00AB1C95">
      <w:pPr>
        <w:pStyle w:val="a4"/>
        <w:numPr>
          <w:ilvl w:val="2"/>
          <w:numId w:val="1"/>
        </w:numPr>
        <w:ind w:firstLineChars="0"/>
        <w:jc w:val="left"/>
        <w:rPr>
          <w:sz w:val="28"/>
          <w:szCs w:val="28"/>
        </w:rPr>
      </w:pPr>
      <w:r>
        <w:rPr>
          <w:rFonts w:hint="eastAsia"/>
          <w:sz w:val="28"/>
          <w:szCs w:val="28"/>
        </w:rPr>
        <w:t>生产工位建模</w:t>
      </w:r>
    </w:p>
    <w:p w14:paraId="3213B640" w14:textId="59D7E0E6" w:rsidR="00AB1C95" w:rsidRDefault="00004604" w:rsidP="00AB1C95">
      <w:pPr>
        <w:pStyle w:val="a4"/>
        <w:numPr>
          <w:ilvl w:val="2"/>
          <w:numId w:val="1"/>
        </w:numPr>
        <w:ind w:firstLineChars="0"/>
        <w:jc w:val="left"/>
        <w:rPr>
          <w:sz w:val="28"/>
          <w:szCs w:val="28"/>
        </w:rPr>
      </w:pPr>
      <w:r>
        <w:rPr>
          <w:rFonts w:hint="eastAsia"/>
          <w:sz w:val="28"/>
          <w:szCs w:val="28"/>
        </w:rPr>
        <w:t>制造BOM建模</w:t>
      </w:r>
    </w:p>
    <w:p w14:paraId="49DBC8B2" w14:textId="29B12E30"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计划编制与调度</w:t>
      </w:r>
    </w:p>
    <w:p w14:paraId="676F08CA" w14:textId="540710FA"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订单接收导入</w:t>
      </w:r>
    </w:p>
    <w:p w14:paraId="18176193" w14:textId="091C4D6A" w:rsidR="00004604" w:rsidRDefault="00004604" w:rsidP="00004604">
      <w:pPr>
        <w:pStyle w:val="a4"/>
        <w:numPr>
          <w:ilvl w:val="2"/>
          <w:numId w:val="1"/>
        </w:numPr>
        <w:ind w:firstLineChars="0"/>
        <w:jc w:val="left"/>
        <w:rPr>
          <w:sz w:val="28"/>
          <w:szCs w:val="28"/>
        </w:rPr>
      </w:pPr>
      <w:r>
        <w:rPr>
          <w:rFonts w:hint="eastAsia"/>
          <w:sz w:val="28"/>
          <w:szCs w:val="28"/>
        </w:rPr>
        <w:t>计划编排</w:t>
      </w:r>
    </w:p>
    <w:p w14:paraId="1DD29FEB" w14:textId="2FDA753C" w:rsidR="00004604" w:rsidRDefault="00004604" w:rsidP="00004604">
      <w:pPr>
        <w:pStyle w:val="a4"/>
        <w:numPr>
          <w:ilvl w:val="2"/>
          <w:numId w:val="1"/>
        </w:numPr>
        <w:ind w:firstLineChars="0"/>
        <w:jc w:val="left"/>
        <w:rPr>
          <w:sz w:val="28"/>
          <w:szCs w:val="28"/>
        </w:rPr>
      </w:pPr>
      <w:r>
        <w:rPr>
          <w:rFonts w:hint="eastAsia"/>
          <w:sz w:val="28"/>
          <w:szCs w:val="28"/>
        </w:rPr>
        <w:t>计划发布与签收</w:t>
      </w:r>
    </w:p>
    <w:p w14:paraId="6AD041A1" w14:textId="6F560067" w:rsidR="00004604" w:rsidRDefault="00004604" w:rsidP="00004604">
      <w:pPr>
        <w:pStyle w:val="a4"/>
        <w:numPr>
          <w:ilvl w:val="2"/>
          <w:numId w:val="1"/>
        </w:numPr>
        <w:ind w:firstLineChars="0"/>
        <w:jc w:val="left"/>
        <w:rPr>
          <w:sz w:val="28"/>
          <w:szCs w:val="28"/>
        </w:rPr>
      </w:pPr>
      <w:r>
        <w:rPr>
          <w:rFonts w:hint="eastAsia"/>
          <w:sz w:val="28"/>
          <w:szCs w:val="28"/>
        </w:rPr>
        <w:t>计划调度</w:t>
      </w:r>
    </w:p>
    <w:p w14:paraId="515A6461" w14:textId="07C20D2F" w:rsidR="00004604" w:rsidRDefault="00004604" w:rsidP="00004604">
      <w:pPr>
        <w:pStyle w:val="a4"/>
        <w:numPr>
          <w:ilvl w:val="2"/>
          <w:numId w:val="1"/>
        </w:numPr>
        <w:ind w:firstLineChars="0"/>
        <w:jc w:val="left"/>
        <w:rPr>
          <w:sz w:val="28"/>
          <w:szCs w:val="28"/>
        </w:rPr>
      </w:pPr>
      <w:r>
        <w:rPr>
          <w:rFonts w:hint="eastAsia"/>
          <w:sz w:val="28"/>
          <w:szCs w:val="28"/>
        </w:rPr>
        <w:t>计划监控</w:t>
      </w:r>
    </w:p>
    <w:p w14:paraId="3A80875C" w14:textId="3532D424" w:rsidR="00004604" w:rsidRDefault="00004604" w:rsidP="00004604">
      <w:pPr>
        <w:pStyle w:val="a4"/>
        <w:numPr>
          <w:ilvl w:val="2"/>
          <w:numId w:val="1"/>
        </w:numPr>
        <w:ind w:firstLineChars="0"/>
        <w:jc w:val="left"/>
        <w:rPr>
          <w:sz w:val="28"/>
          <w:szCs w:val="28"/>
        </w:rPr>
      </w:pPr>
      <w:r>
        <w:rPr>
          <w:rFonts w:hint="eastAsia"/>
          <w:sz w:val="28"/>
          <w:szCs w:val="28"/>
        </w:rPr>
        <w:t>生产报表</w:t>
      </w:r>
    </w:p>
    <w:p w14:paraId="7A0126BE" w14:textId="5CA76FD8"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现场作业过程</w:t>
      </w:r>
    </w:p>
    <w:p w14:paraId="07943AFB" w14:textId="07BB1C61"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生产资源配置</w:t>
      </w:r>
    </w:p>
    <w:p w14:paraId="6B250EF1" w14:textId="239298FC" w:rsidR="00004604" w:rsidRDefault="00004604" w:rsidP="00004604">
      <w:pPr>
        <w:pStyle w:val="a4"/>
        <w:numPr>
          <w:ilvl w:val="2"/>
          <w:numId w:val="1"/>
        </w:numPr>
        <w:ind w:firstLineChars="0"/>
        <w:jc w:val="left"/>
        <w:rPr>
          <w:sz w:val="28"/>
          <w:szCs w:val="28"/>
        </w:rPr>
      </w:pPr>
      <w:r>
        <w:rPr>
          <w:rFonts w:hint="eastAsia"/>
          <w:sz w:val="28"/>
          <w:szCs w:val="28"/>
        </w:rPr>
        <w:t>首工位管理</w:t>
      </w:r>
    </w:p>
    <w:p w14:paraId="4A03BCA9" w14:textId="32DAB9C1" w:rsidR="00004604" w:rsidRDefault="00004604" w:rsidP="00004604">
      <w:pPr>
        <w:pStyle w:val="a4"/>
        <w:numPr>
          <w:ilvl w:val="2"/>
          <w:numId w:val="1"/>
        </w:numPr>
        <w:ind w:firstLineChars="0"/>
        <w:jc w:val="left"/>
        <w:rPr>
          <w:sz w:val="28"/>
          <w:szCs w:val="28"/>
        </w:rPr>
      </w:pPr>
      <w:r>
        <w:rPr>
          <w:rFonts w:hint="eastAsia"/>
          <w:sz w:val="28"/>
          <w:szCs w:val="28"/>
        </w:rPr>
        <w:t>关键工位管理</w:t>
      </w:r>
    </w:p>
    <w:p w14:paraId="0C14F689" w14:textId="7B2A4666" w:rsidR="00004604" w:rsidRDefault="00004604" w:rsidP="00004604">
      <w:pPr>
        <w:pStyle w:val="a4"/>
        <w:numPr>
          <w:ilvl w:val="2"/>
          <w:numId w:val="1"/>
        </w:numPr>
        <w:ind w:firstLineChars="0"/>
        <w:jc w:val="left"/>
        <w:rPr>
          <w:sz w:val="28"/>
          <w:szCs w:val="28"/>
        </w:rPr>
      </w:pPr>
      <w:r>
        <w:rPr>
          <w:rFonts w:hint="eastAsia"/>
          <w:sz w:val="28"/>
          <w:szCs w:val="28"/>
        </w:rPr>
        <w:t>末工位管理</w:t>
      </w:r>
    </w:p>
    <w:p w14:paraId="1FDBB922" w14:textId="686581CE" w:rsidR="00004604" w:rsidRDefault="00004604" w:rsidP="00004604">
      <w:pPr>
        <w:pStyle w:val="a4"/>
        <w:numPr>
          <w:ilvl w:val="2"/>
          <w:numId w:val="1"/>
        </w:numPr>
        <w:ind w:firstLineChars="0"/>
        <w:jc w:val="left"/>
        <w:rPr>
          <w:sz w:val="28"/>
          <w:szCs w:val="28"/>
        </w:rPr>
      </w:pPr>
      <w:r>
        <w:rPr>
          <w:rFonts w:hint="eastAsia"/>
          <w:sz w:val="28"/>
          <w:szCs w:val="28"/>
        </w:rPr>
        <w:t>现场报警管理</w:t>
      </w:r>
    </w:p>
    <w:p w14:paraId="19319DC5" w14:textId="53F936BD"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物料管理</w:t>
      </w:r>
    </w:p>
    <w:p w14:paraId="2A7B36FC" w14:textId="5C50751D"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原材料移动</w:t>
      </w:r>
    </w:p>
    <w:p w14:paraId="6D5B22BC" w14:textId="7273AEE1" w:rsidR="00004604" w:rsidRDefault="00004604" w:rsidP="00004604">
      <w:pPr>
        <w:pStyle w:val="a4"/>
        <w:numPr>
          <w:ilvl w:val="2"/>
          <w:numId w:val="1"/>
        </w:numPr>
        <w:ind w:firstLineChars="0"/>
        <w:jc w:val="left"/>
        <w:rPr>
          <w:sz w:val="28"/>
          <w:szCs w:val="28"/>
        </w:rPr>
      </w:pPr>
      <w:r>
        <w:rPr>
          <w:rFonts w:hint="eastAsia"/>
          <w:sz w:val="28"/>
          <w:szCs w:val="28"/>
        </w:rPr>
        <w:t>在制品移动</w:t>
      </w:r>
    </w:p>
    <w:p w14:paraId="5B08DBA6" w14:textId="50A73023" w:rsidR="00004604" w:rsidRDefault="00004604" w:rsidP="00004604">
      <w:pPr>
        <w:pStyle w:val="a4"/>
        <w:numPr>
          <w:ilvl w:val="2"/>
          <w:numId w:val="1"/>
        </w:numPr>
        <w:ind w:firstLineChars="0"/>
        <w:jc w:val="left"/>
        <w:rPr>
          <w:sz w:val="28"/>
          <w:szCs w:val="28"/>
        </w:rPr>
      </w:pPr>
      <w:r>
        <w:rPr>
          <w:rFonts w:hint="eastAsia"/>
          <w:sz w:val="28"/>
          <w:szCs w:val="28"/>
        </w:rPr>
        <w:t>成品移动</w:t>
      </w:r>
    </w:p>
    <w:p w14:paraId="38EE9870" w14:textId="1C064DBD"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质量管理与追溯</w:t>
      </w:r>
    </w:p>
    <w:p w14:paraId="709B973F" w14:textId="64D292BA"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方案概述</w:t>
      </w:r>
    </w:p>
    <w:p w14:paraId="5072F29F" w14:textId="22AC9E2B" w:rsidR="00004604" w:rsidRDefault="00004604" w:rsidP="00004604">
      <w:pPr>
        <w:pStyle w:val="a4"/>
        <w:numPr>
          <w:ilvl w:val="2"/>
          <w:numId w:val="1"/>
        </w:numPr>
        <w:ind w:firstLineChars="0"/>
        <w:jc w:val="left"/>
        <w:rPr>
          <w:sz w:val="28"/>
          <w:szCs w:val="28"/>
        </w:rPr>
      </w:pPr>
      <w:r>
        <w:rPr>
          <w:rFonts w:hint="eastAsia"/>
          <w:sz w:val="28"/>
          <w:szCs w:val="28"/>
        </w:rPr>
        <w:t>质量基础数据</w:t>
      </w:r>
    </w:p>
    <w:p w14:paraId="533CACBD" w14:textId="5872A9C9" w:rsidR="00004604" w:rsidRDefault="00004604" w:rsidP="00004604">
      <w:pPr>
        <w:pStyle w:val="a4"/>
        <w:numPr>
          <w:ilvl w:val="2"/>
          <w:numId w:val="1"/>
        </w:numPr>
        <w:ind w:firstLineChars="0"/>
        <w:jc w:val="left"/>
        <w:rPr>
          <w:sz w:val="28"/>
          <w:szCs w:val="28"/>
        </w:rPr>
      </w:pPr>
      <w:r>
        <w:rPr>
          <w:rFonts w:hint="eastAsia"/>
          <w:sz w:val="28"/>
          <w:szCs w:val="28"/>
        </w:rPr>
        <w:t>质量检验建模</w:t>
      </w:r>
    </w:p>
    <w:p w14:paraId="41E87024" w14:textId="0799B959" w:rsidR="00004604" w:rsidRDefault="00004604" w:rsidP="00004604">
      <w:pPr>
        <w:pStyle w:val="a4"/>
        <w:numPr>
          <w:ilvl w:val="2"/>
          <w:numId w:val="1"/>
        </w:numPr>
        <w:ind w:firstLineChars="0"/>
        <w:jc w:val="left"/>
        <w:rPr>
          <w:sz w:val="28"/>
          <w:szCs w:val="28"/>
        </w:rPr>
      </w:pPr>
      <w:r>
        <w:rPr>
          <w:rFonts w:hint="eastAsia"/>
          <w:sz w:val="28"/>
          <w:szCs w:val="28"/>
        </w:rPr>
        <w:t>质量数据采集</w:t>
      </w:r>
    </w:p>
    <w:p w14:paraId="2F682EED" w14:textId="6EA8B799" w:rsidR="00004604" w:rsidRPr="00004604" w:rsidRDefault="00004604" w:rsidP="00004604">
      <w:pPr>
        <w:pStyle w:val="a4"/>
        <w:numPr>
          <w:ilvl w:val="3"/>
          <w:numId w:val="1"/>
        </w:numPr>
        <w:ind w:firstLineChars="0"/>
        <w:jc w:val="left"/>
        <w:rPr>
          <w:sz w:val="28"/>
          <w:szCs w:val="28"/>
        </w:rPr>
      </w:pPr>
      <w:r w:rsidRPr="00004604">
        <w:rPr>
          <w:rFonts w:hint="eastAsia"/>
          <w:sz w:val="28"/>
          <w:szCs w:val="28"/>
        </w:rPr>
        <w:t>设备质量数据采集</w:t>
      </w:r>
    </w:p>
    <w:p w14:paraId="40BEB168" w14:textId="489ACD6D" w:rsidR="00004604" w:rsidRDefault="00004604" w:rsidP="00004604">
      <w:pPr>
        <w:pStyle w:val="a4"/>
        <w:numPr>
          <w:ilvl w:val="3"/>
          <w:numId w:val="1"/>
        </w:numPr>
        <w:ind w:firstLineChars="0"/>
        <w:jc w:val="left"/>
        <w:rPr>
          <w:sz w:val="28"/>
          <w:szCs w:val="28"/>
        </w:rPr>
      </w:pPr>
      <w:r>
        <w:rPr>
          <w:rFonts w:hint="eastAsia"/>
          <w:sz w:val="28"/>
          <w:szCs w:val="28"/>
        </w:rPr>
        <w:t>手工质量数据采集</w:t>
      </w:r>
    </w:p>
    <w:p w14:paraId="75C7A510" w14:textId="7E8EF8BF"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产品追溯</w:t>
      </w:r>
    </w:p>
    <w:p w14:paraId="131A99E7" w14:textId="5D911BFA" w:rsidR="00004604" w:rsidRPr="00004604" w:rsidRDefault="00004604" w:rsidP="00004604">
      <w:pPr>
        <w:pStyle w:val="a4"/>
        <w:numPr>
          <w:ilvl w:val="3"/>
          <w:numId w:val="1"/>
        </w:numPr>
        <w:ind w:firstLineChars="0"/>
        <w:jc w:val="left"/>
        <w:rPr>
          <w:sz w:val="28"/>
          <w:szCs w:val="28"/>
        </w:rPr>
      </w:pPr>
      <w:r w:rsidRPr="00004604">
        <w:rPr>
          <w:rFonts w:hint="eastAsia"/>
          <w:sz w:val="28"/>
          <w:szCs w:val="28"/>
        </w:rPr>
        <w:t>方案概述</w:t>
      </w:r>
    </w:p>
    <w:p w14:paraId="2BFE806A" w14:textId="6CAF443C" w:rsidR="00004604" w:rsidRDefault="00004604" w:rsidP="00004604">
      <w:pPr>
        <w:pStyle w:val="a4"/>
        <w:numPr>
          <w:ilvl w:val="3"/>
          <w:numId w:val="1"/>
        </w:numPr>
        <w:ind w:firstLineChars="0"/>
        <w:jc w:val="left"/>
        <w:rPr>
          <w:sz w:val="28"/>
          <w:szCs w:val="28"/>
        </w:rPr>
      </w:pPr>
      <w:r>
        <w:rPr>
          <w:rFonts w:hint="eastAsia"/>
          <w:sz w:val="28"/>
          <w:szCs w:val="28"/>
        </w:rPr>
        <w:t>产品归档管理</w:t>
      </w:r>
    </w:p>
    <w:p w14:paraId="1AD997AA" w14:textId="4AEAB568" w:rsidR="00004604" w:rsidRDefault="00004604" w:rsidP="00004604">
      <w:pPr>
        <w:pStyle w:val="a4"/>
        <w:numPr>
          <w:ilvl w:val="3"/>
          <w:numId w:val="1"/>
        </w:numPr>
        <w:ind w:firstLineChars="0"/>
        <w:jc w:val="left"/>
        <w:rPr>
          <w:sz w:val="28"/>
          <w:szCs w:val="28"/>
        </w:rPr>
      </w:pPr>
      <w:r>
        <w:rPr>
          <w:rFonts w:hint="eastAsia"/>
          <w:sz w:val="28"/>
          <w:szCs w:val="28"/>
        </w:rPr>
        <w:t>正向追溯</w:t>
      </w:r>
    </w:p>
    <w:p w14:paraId="293E3904" w14:textId="32D07D6B" w:rsidR="00004604" w:rsidRDefault="00004604" w:rsidP="00004604">
      <w:pPr>
        <w:pStyle w:val="a4"/>
        <w:numPr>
          <w:ilvl w:val="3"/>
          <w:numId w:val="1"/>
        </w:numPr>
        <w:ind w:firstLineChars="0"/>
        <w:jc w:val="left"/>
        <w:rPr>
          <w:sz w:val="28"/>
          <w:szCs w:val="28"/>
        </w:rPr>
      </w:pPr>
      <w:r>
        <w:rPr>
          <w:rFonts w:hint="eastAsia"/>
          <w:sz w:val="28"/>
          <w:szCs w:val="28"/>
        </w:rPr>
        <w:t>逆向追溯</w:t>
      </w:r>
    </w:p>
    <w:p w14:paraId="036832D7" w14:textId="0A66E2D7" w:rsidR="00004604" w:rsidRDefault="00004604" w:rsidP="00004604">
      <w:pPr>
        <w:pStyle w:val="a4"/>
        <w:numPr>
          <w:ilvl w:val="3"/>
          <w:numId w:val="1"/>
        </w:numPr>
        <w:ind w:firstLineChars="0"/>
        <w:jc w:val="left"/>
        <w:rPr>
          <w:sz w:val="28"/>
          <w:szCs w:val="28"/>
        </w:rPr>
      </w:pPr>
      <w:r>
        <w:rPr>
          <w:rFonts w:hint="eastAsia"/>
          <w:sz w:val="28"/>
          <w:szCs w:val="28"/>
        </w:rPr>
        <w:t>追溯报表</w:t>
      </w:r>
    </w:p>
    <w:p w14:paraId="281909C7" w14:textId="0B5E0684"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设备管控与分析</w:t>
      </w:r>
    </w:p>
    <w:p w14:paraId="2466808A" w14:textId="5A6DA2CC"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设备维护保养计划</w:t>
      </w:r>
    </w:p>
    <w:p w14:paraId="10BA697D" w14:textId="02E499C1" w:rsidR="00004604" w:rsidRDefault="00004604" w:rsidP="00004604">
      <w:pPr>
        <w:pStyle w:val="a4"/>
        <w:numPr>
          <w:ilvl w:val="2"/>
          <w:numId w:val="1"/>
        </w:numPr>
        <w:ind w:firstLineChars="0"/>
        <w:jc w:val="left"/>
        <w:rPr>
          <w:sz w:val="28"/>
          <w:szCs w:val="28"/>
        </w:rPr>
      </w:pPr>
      <w:r>
        <w:rPr>
          <w:rFonts w:hint="eastAsia"/>
          <w:sz w:val="28"/>
          <w:szCs w:val="28"/>
        </w:rPr>
        <w:t>设备状态监控</w:t>
      </w:r>
    </w:p>
    <w:p w14:paraId="16EB235C" w14:textId="48D27C8A" w:rsidR="00004604" w:rsidRDefault="00004604" w:rsidP="00004604">
      <w:pPr>
        <w:pStyle w:val="a4"/>
        <w:numPr>
          <w:ilvl w:val="2"/>
          <w:numId w:val="1"/>
        </w:numPr>
        <w:ind w:firstLineChars="0"/>
        <w:jc w:val="left"/>
        <w:rPr>
          <w:sz w:val="28"/>
          <w:szCs w:val="28"/>
        </w:rPr>
      </w:pPr>
      <w:r>
        <w:rPr>
          <w:rFonts w:hint="eastAsia"/>
          <w:sz w:val="28"/>
          <w:szCs w:val="28"/>
        </w:rPr>
        <w:t>设备履历归档</w:t>
      </w:r>
    </w:p>
    <w:p w14:paraId="4E009A91" w14:textId="19C482B5" w:rsidR="00004604" w:rsidRDefault="00004604" w:rsidP="00004604">
      <w:pPr>
        <w:pStyle w:val="a4"/>
        <w:numPr>
          <w:ilvl w:val="2"/>
          <w:numId w:val="1"/>
        </w:numPr>
        <w:ind w:firstLineChars="0"/>
        <w:jc w:val="left"/>
        <w:rPr>
          <w:sz w:val="28"/>
          <w:szCs w:val="28"/>
        </w:rPr>
      </w:pPr>
      <w:r>
        <w:rPr>
          <w:rFonts w:hint="eastAsia"/>
          <w:sz w:val="28"/>
          <w:szCs w:val="28"/>
        </w:rPr>
        <w:t>设备OEE分析</w:t>
      </w:r>
    </w:p>
    <w:p w14:paraId="22D71493" w14:textId="6EAB4B06" w:rsidR="00004604" w:rsidRDefault="00004604" w:rsidP="00004604">
      <w:pPr>
        <w:pStyle w:val="a4"/>
        <w:numPr>
          <w:ilvl w:val="2"/>
          <w:numId w:val="1"/>
        </w:numPr>
        <w:ind w:firstLineChars="0"/>
        <w:jc w:val="left"/>
        <w:rPr>
          <w:sz w:val="28"/>
          <w:szCs w:val="28"/>
        </w:rPr>
      </w:pPr>
      <w:r>
        <w:rPr>
          <w:rFonts w:hint="eastAsia"/>
          <w:sz w:val="28"/>
          <w:szCs w:val="28"/>
        </w:rPr>
        <w:t>设备数据采集</w:t>
      </w:r>
    </w:p>
    <w:p w14:paraId="3C6A2588" w14:textId="45D540A5" w:rsidR="00004604" w:rsidRDefault="00004604" w:rsidP="00004604">
      <w:pPr>
        <w:pStyle w:val="a4"/>
        <w:numPr>
          <w:ilvl w:val="2"/>
          <w:numId w:val="1"/>
        </w:numPr>
        <w:ind w:firstLineChars="0"/>
        <w:jc w:val="left"/>
        <w:rPr>
          <w:sz w:val="28"/>
          <w:szCs w:val="28"/>
        </w:rPr>
      </w:pPr>
      <w:r>
        <w:rPr>
          <w:rFonts w:hint="eastAsia"/>
          <w:sz w:val="28"/>
          <w:szCs w:val="28"/>
        </w:rPr>
        <w:t>设备实时监控</w:t>
      </w:r>
    </w:p>
    <w:p w14:paraId="211DE5EA" w14:textId="55326F93" w:rsidR="00004604" w:rsidRPr="00004604" w:rsidRDefault="00004604" w:rsidP="00004604">
      <w:pPr>
        <w:pStyle w:val="a4"/>
        <w:numPr>
          <w:ilvl w:val="2"/>
          <w:numId w:val="1"/>
        </w:numPr>
        <w:ind w:firstLineChars="0"/>
        <w:jc w:val="left"/>
        <w:rPr>
          <w:sz w:val="28"/>
          <w:szCs w:val="28"/>
        </w:rPr>
      </w:pPr>
      <w:r>
        <w:rPr>
          <w:rFonts w:hint="eastAsia"/>
          <w:sz w:val="28"/>
          <w:szCs w:val="28"/>
        </w:rPr>
        <w:t>设备运行分析</w:t>
      </w:r>
    </w:p>
    <w:p w14:paraId="779FDFE2" w14:textId="2BC7E806" w:rsidR="00983A2D" w:rsidRPr="00004604" w:rsidRDefault="00004604" w:rsidP="00004604">
      <w:pPr>
        <w:pStyle w:val="a4"/>
        <w:numPr>
          <w:ilvl w:val="1"/>
          <w:numId w:val="1"/>
        </w:numPr>
        <w:ind w:firstLineChars="0"/>
        <w:jc w:val="left"/>
        <w:rPr>
          <w:sz w:val="28"/>
          <w:szCs w:val="28"/>
        </w:rPr>
      </w:pPr>
      <w:r w:rsidRPr="00004604">
        <w:rPr>
          <w:rFonts w:hint="eastAsia"/>
          <w:sz w:val="28"/>
          <w:szCs w:val="28"/>
        </w:rPr>
        <w:t>模具管控</w:t>
      </w:r>
    </w:p>
    <w:p w14:paraId="5CC9261C" w14:textId="5AB7D3A6"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模具基础管理</w:t>
      </w:r>
    </w:p>
    <w:p w14:paraId="305F7FD5" w14:textId="7CB4A217" w:rsidR="00004604" w:rsidRDefault="00004604" w:rsidP="00004604">
      <w:pPr>
        <w:pStyle w:val="a4"/>
        <w:numPr>
          <w:ilvl w:val="2"/>
          <w:numId w:val="1"/>
        </w:numPr>
        <w:ind w:firstLineChars="0"/>
        <w:jc w:val="left"/>
        <w:rPr>
          <w:sz w:val="28"/>
          <w:szCs w:val="28"/>
        </w:rPr>
      </w:pPr>
      <w:r>
        <w:rPr>
          <w:rFonts w:hint="eastAsia"/>
          <w:sz w:val="28"/>
          <w:szCs w:val="28"/>
        </w:rPr>
        <w:t>模具信息采集</w:t>
      </w:r>
    </w:p>
    <w:p w14:paraId="38BB4298" w14:textId="23742BC7" w:rsidR="00004604" w:rsidRDefault="00004604" w:rsidP="00004604">
      <w:pPr>
        <w:pStyle w:val="a4"/>
        <w:numPr>
          <w:ilvl w:val="2"/>
          <w:numId w:val="1"/>
        </w:numPr>
        <w:ind w:firstLineChars="0"/>
        <w:jc w:val="left"/>
        <w:rPr>
          <w:sz w:val="28"/>
          <w:szCs w:val="28"/>
        </w:rPr>
      </w:pPr>
      <w:r>
        <w:rPr>
          <w:rFonts w:hint="eastAsia"/>
          <w:sz w:val="28"/>
          <w:szCs w:val="28"/>
        </w:rPr>
        <w:t>模具监控管理</w:t>
      </w:r>
    </w:p>
    <w:p w14:paraId="3AC03DDF" w14:textId="05976B26" w:rsidR="00004604" w:rsidRDefault="00004604" w:rsidP="00004604">
      <w:pPr>
        <w:pStyle w:val="a4"/>
        <w:numPr>
          <w:ilvl w:val="2"/>
          <w:numId w:val="1"/>
        </w:numPr>
        <w:ind w:firstLineChars="0"/>
        <w:jc w:val="left"/>
        <w:rPr>
          <w:sz w:val="28"/>
          <w:szCs w:val="28"/>
        </w:rPr>
      </w:pPr>
      <w:r>
        <w:rPr>
          <w:rFonts w:hint="eastAsia"/>
          <w:sz w:val="28"/>
          <w:szCs w:val="28"/>
        </w:rPr>
        <w:t>模具履历归档</w:t>
      </w:r>
    </w:p>
    <w:p w14:paraId="1CF63932" w14:textId="72DE82DD" w:rsidR="00004604" w:rsidRDefault="00004604" w:rsidP="00004604">
      <w:pPr>
        <w:pStyle w:val="a4"/>
        <w:numPr>
          <w:ilvl w:val="2"/>
          <w:numId w:val="1"/>
        </w:numPr>
        <w:ind w:firstLineChars="0"/>
        <w:jc w:val="left"/>
        <w:rPr>
          <w:sz w:val="28"/>
          <w:szCs w:val="28"/>
        </w:rPr>
      </w:pPr>
      <w:r>
        <w:rPr>
          <w:rFonts w:hint="eastAsia"/>
          <w:sz w:val="28"/>
          <w:szCs w:val="28"/>
        </w:rPr>
        <w:t>模具分析报表</w:t>
      </w:r>
    </w:p>
    <w:p w14:paraId="5D4F5D82" w14:textId="3073C0E9"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生产监控</w:t>
      </w:r>
    </w:p>
    <w:p w14:paraId="6AE363AC" w14:textId="6B800576" w:rsidR="00004604" w:rsidRPr="00004604" w:rsidRDefault="00004604" w:rsidP="00004604">
      <w:pPr>
        <w:pStyle w:val="a4"/>
        <w:numPr>
          <w:ilvl w:val="2"/>
          <w:numId w:val="1"/>
        </w:numPr>
        <w:ind w:firstLineChars="0"/>
        <w:jc w:val="left"/>
        <w:rPr>
          <w:sz w:val="28"/>
          <w:szCs w:val="28"/>
        </w:rPr>
      </w:pPr>
      <w:r w:rsidRPr="00004604">
        <w:rPr>
          <w:rFonts w:hint="eastAsia"/>
          <w:sz w:val="28"/>
          <w:szCs w:val="28"/>
        </w:rPr>
        <w:t>生产信息监控</w:t>
      </w:r>
    </w:p>
    <w:p w14:paraId="78623B0B" w14:textId="38C1AEB6" w:rsidR="00004604" w:rsidRDefault="00004604" w:rsidP="00004604">
      <w:pPr>
        <w:pStyle w:val="a4"/>
        <w:numPr>
          <w:ilvl w:val="2"/>
          <w:numId w:val="1"/>
        </w:numPr>
        <w:ind w:firstLineChars="0"/>
        <w:jc w:val="left"/>
        <w:rPr>
          <w:sz w:val="28"/>
          <w:szCs w:val="28"/>
        </w:rPr>
      </w:pPr>
      <w:r>
        <w:rPr>
          <w:rFonts w:hint="eastAsia"/>
          <w:sz w:val="28"/>
          <w:szCs w:val="28"/>
        </w:rPr>
        <w:t>生产进度监控</w:t>
      </w:r>
    </w:p>
    <w:p w14:paraId="7958568E" w14:textId="09112296" w:rsidR="00004604" w:rsidRDefault="00004604" w:rsidP="00004604">
      <w:pPr>
        <w:pStyle w:val="a4"/>
        <w:numPr>
          <w:ilvl w:val="2"/>
          <w:numId w:val="1"/>
        </w:numPr>
        <w:ind w:firstLineChars="0"/>
        <w:jc w:val="left"/>
        <w:rPr>
          <w:sz w:val="28"/>
          <w:szCs w:val="28"/>
        </w:rPr>
      </w:pPr>
      <w:r>
        <w:rPr>
          <w:rFonts w:hint="eastAsia"/>
          <w:sz w:val="28"/>
          <w:szCs w:val="28"/>
        </w:rPr>
        <w:t>设备运行监控</w:t>
      </w:r>
    </w:p>
    <w:p w14:paraId="716893BB" w14:textId="7F4A9723" w:rsidR="00004604" w:rsidRDefault="00004604" w:rsidP="00004604">
      <w:pPr>
        <w:pStyle w:val="a4"/>
        <w:numPr>
          <w:ilvl w:val="2"/>
          <w:numId w:val="1"/>
        </w:numPr>
        <w:ind w:firstLineChars="0"/>
        <w:jc w:val="left"/>
        <w:rPr>
          <w:sz w:val="28"/>
          <w:szCs w:val="28"/>
        </w:rPr>
      </w:pPr>
      <w:r>
        <w:rPr>
          <w:rFonts w:hint="eastAsia"/>
          <w:sz w:val="28"/>
          <w:szCs w:val="28"/>
        </w:rPr>
        <w:t>模具运行监控</w:t>
      </w:r>
    </w:p>
    <w:p w14:paraId="6B950DED" w14:textId="7A68239B" w:rsidR="00004604" w:rsidRDefault="00004604" w:rsidP="00004604">
      <w:pPr>
        <w:pStyle w:val="a4"/>
        <w:numPr>
          <w:ilvl w:val="2"/>
          <w:numId w:val="1"/>
        </w:numPr>
        <w:ind w:firstLineChars="0"/>
        <w:jc w:val="left"/>
        <w:rPr>
          <w:sz w:val="28"/>
          <w:szCs w:val="28"/>
        </w:rPr>
      </w:pPr>
      <w:r>
        <w:rPr>
          <w:rFonts w:hint="eastAsia"/>
          <w:sz w:val="28"/>
          <w:szCs w:val="28"/>
        </w:rPr>
        <w:t>生产异常监控</w:t>
      </w:r>
    </w:p>
    <w:p w14:paraId="082ADE1C" w14:textId="1314501E" w:rsidR="00004604" w:rsidRPr="00004604" w:rsidRDefault="00004604" w:rsidP="00004604">
      <w:pPr>
        <w:pStyle w:val="a4"/>
        <w:numPr>
          <w:ilvl w:val="1"/>
          <w:numId w:val="1"/>
        </w:numPr>
        <w:ind w:firstLineChars="0"/>
        <w:jc w:val="left"/>
        <w:rPr>
          <w:sz w:val="28"/>
          <w:szCs w:val="28"/>
        </w:rPr>
      </w:pPr>
      <w:r w:rsidRPr="00004604">
        <w:rPr>
          <w:rFonts w:hint="eastAsia"/>
          <w:sz w:val="28"/>
          <w:szCs w:val="28"/>
        </w:rPr>
        <w:t>车间成本</w:t>
      </w:r>
    </w:p>
    <w:p w14:paraId="46C8633E" w14:textId="5F8B6B51" w:rsidR="00004604" w:rsidRDefault="00004604" w:rsidP="00481CD1">
      <w:pPr>
        <w:pStyle w:val="a4"/>
        <w:numPr>
          <w:ilvl w:val="1"/>
          <w:numId w:val="1"/>
        </w:numPr>
        <w:ind w:firstLineChars="0"/>
        <w:jc w:val="left"/>
        <w:rPr>
          <w:sz w:val="28"/>
          <w:szCs w:val="28"/>
        </w:rPr>
      </w:pPr>
      <w:r>
        <w:rPr>
          <w:rFonts w:hint="eastAsia"/>
          <w:sz w:val="28"/>
          <w:szCs w:val="28"/>
        </w:rPr>
        <w:t>系统集成</w:t>
      </w:r>
    </w:p>
    <w:p w14:paraId="02A0FD76" w14:textId="74920B52" w:rsidR="00481CD1" w:rsidRPr="00481CD1" w:rsidRDefault="00481CD1" w:rsidP="00481CD1">
      <w:pPr>
        <w:pStyle w:val="a4"/>
        <w:numPr>
          <w:ilvl w:val="0"/>
          <w:numId w:val="1"/>
        </w:numPr>
        <w:ind w:firstLineChars="0"/>
        <w:jc w:val="left"/>
        <w:rPr>
          <w:sz w:val="28"/>
          <w:szCs w:val="28"/>
        </w:rPr>
      </w:pPr>
      <w:r w:rsidRPr="00481CD1">
        <w:rPr>
          <w:rFonts w:hint="eastAsia"/>
          <w:sz w:val="28"/>
          <w:szCs w:val="28"/>
        </w:rPr>
        <w:t>项目技术实现方案</w:t>
      </w:r>
    </w:p>
    <w:p w14:paraId="6702E181" w14:textId="459A870F" w:rsidR="00481CD1" w:rsidRPr="00481CD1" w:rsidRDefault="00481CD1" w:rsidP="00481CD1">
      <w:pPr>
        <w:pStyle w:val="a4"/>
        <w:numPr>
          <w:ilvl w:val="1"/>
          <w:numId w:val="1"/>
        </w:numPr>
        <w:ind w:firstLineChars="0"/>
        <w:jc w:val="left"/>
        <w:rPr>
          <w:sz w:val="28"/>
          <w:szCs w:val="28"/>
        </w:rPr>
      </w:pPr>
      <w:r w:rsidRPr="00481CD1">
        <w:rPr>
          <w:rFonts w:hint="eastAsia"/>
          <w:sz w:val="28"/>
          <w:szCs w:val="28"/>
        </w:rPr>
        <w:t>系统架构</w:t>
      </w:r>
    </w:p>
    <w:p w14:paraId="72AF2E92" w14:textId="07980C88" w:rsidR="00481CD1" w:rsidRDefault="00481CD1" w:rsidP="00481CD1">
      <w:pPr>
        <w:pStyle w:val="a4"/>
        <w:numPr>
          <w:ilvl w:val="1"/>
          <w:numId w:val="1"/>
        </w:numPr>
        <w:ind w:firstLineChars="0"/>
        <w:jc w:val="left"/>
        <w:rPr>
          <w:sz w:val="28"/>
          <w:szCs w:val="28"/>
        </w:rPr>
      </w:pPr>
      <w:r>
        <w:rPr>
          <w:rFonts w:hint="eastAsia"/>
          <w:sz w:val="28"/>
          <w:szCs w:val="28"/>
        </w:rPr>
        <w:t>系统管理</w:t>
      </w:r>
    </w:p>
    <w:p w14:paraId="6F25852F" w14:textId="622AC6D5" w:rsidR="00481CD1" w:rsidRPr="00481CD1" w:rsidRDefault="00481CD1" w:rsidP="00481CD1">
      <w:pPr>
        <w:pStyle w:val="a4"/>
        <w:numPr>
          <w:ilvl w:val="1"/>
          <w:numId w:val="1"/>
        </w:numPr>
        <w:ind w:firstLineChars="0"/>
        <w:jc w:val="left"/>
        <w:rPr>
          <w:sz w:val="28"/>
          <w:szCs w:val="28"/>
        </w:rPr>
      </w:pPr>
      <w:r>
        <w:rPr>
          <w:rFonts w:hint="eastAsia"/>
          <w:sz w:val="28"/>
          <w:szCs w:val="28"/>
        </w:rPr>
        <w:t>系统定制化开发</w:t>
      </w:r>
    </w:p>
    <w:p w14:paraId="42342200" w14:textId="65093A81" w:rsidR="00983A2D" w:rsidRDefault="00983A2D" w:rsidP="00983A2D">
      <w:pPr>
        <w:jc w:val="left"/>
        <w:rPr>
          <w:sz w:val="28"/>
          <w:szCs w:val="28"/>
        </w:rPr>
      </w:pPr>
    </w:p>
    <w:p w14:paraId="2E166545" w14:textId="2C37CBF4" w:rsidR="00983A2D" w:rsidRDefault="00983A2D" w:rsidP="00983A2D">
      <w:pPr>
        <w:jc w:val="left"/>
        <w:rPr>
          <w:sz w:val="28"/>
          <w:szCs w:val="28"/>
        </w:rPr>
      </w:pPr>
    </w:p>
    <w:p w14:paraId="739818D8" w14:textId="2CFE0211" w:rsidR="00983A2D" w:rsidRDefault="00983A2D" w:rsidP="00983A2D">
      <w:pPr>
        <w:jc w:val="left"/>
        <w:rPr>
          <w:sz w:val="28"/>
          <w:szCs w:val="28"/>
        </w:rPr>
      </w:pPr>
    </w:p>
    <w:p w14:paraId="27A219B9" w14:textId="10C195FE" w:rsidR="00983A2D" w:rsidRDefault="00983A2D" w:rsidP="00983A2D">
      <w:pPr>
        <w:jc w:val="left"/>
        <w:rPr>
          <w:sz w:val="28"/>
          <w:szCs w:val="28"/>
        </w:rPr>
      </w:pPr>
    </w:p>
    <w:p w14:paraId="6DA3E532" w14:textId="439CAAA5" w:rsidR="00983A2D" w:rsidRDefault="00983A2D" w:rsidP="00983A2D">
      <w:pPr>
        <w:jc w:val="left"/>
        <w:rPr>
          <w:sz w:val="28"/>
          <w:szCs w:val="28"/>
        </w:rPr>
      </w:pPr>
    </w:p>
    <w:p w14:paraId="6C4B62F7" w14:textId="23209492" w:rsidR="00983A2D" w:rsidRDefault="00983A2D" w:rsidP="00983A2D">
      <w:pPr>
        <w:jc w:val="left"/>
        <w:rPr>
          <w:sz w:val="28"/>
          <w:szCs w:val="28"/>
        </w:rPr>
      </w:pPr>
    </w:p>
    <w:p w14:paraId="33F05BD0" w14:textId="26FF0BF0" w:rsidR="00983A2D" w:rsidRDefault="00983A2D" w:rsidP="00983A2D">
      <w:pPr>
        <w:jc w:val="left"/>
        <w:rPr>
          <w:sz w:val="28"/>
          <w:szCs w:val="28"/>
        </w:rPr>
      </w:pPr>
    </w:p>
    <w:p w14:paraId="2179B3B5" w14:textId="54EFDF19" w:rsidR="00983A2D" w:rsidRDefault="00983A2D" w:rsidP="00983A2D">
      <w:pPr>
        <w:jc w:val="left"/>
        <w:rPr>
          <w:sz w:val="28"/>
          <w:szCs w:val="28"/>
        </w:rPr>
      </w:pPr>
    </w:p>
    <w:p w14:paraId="114EB2B4" w14:textId="132A5718" w:rsidR="00983A2D" w:rsidRDefault="00983A2D" w:rsidP="00983A2D">
      <w:pPr>
        <w:jc w:val="left"/>
        <w:rPr>
          <w:sz w:val="28"/>
          <w:szCs w:val="28"/>
        </w:rPr>
      </w:pPr>
    </w:p>
    <w:p w14:paraId="5A5BF3EE" w14:textId="14A9E4DA" w:rsidR="00983A2D" w:rsidRDefault="00983A2D" w:rsidP="00983A2D">
      <w:pPr>
        <w:jc w:val="left"/>
        <w:rPr>
          <w:sz w:val="28"/>
          <w:szCs w:val="28"/>
        </w:rPr>
      </w:pPr>
    </w:p>
    <w:p w14:paraId="54BD4E8B" w14:textId="7D7B120B" w:rsidR="00983A2D" w:rsidRDefault="00983A2D" w:rsidP="00983A2D">
      <w:pPr>
        <w:jc w:val="left"/>
        <w:rPr>
          <w:sz w:val="28"/>
          <w:szCs w:val="28"/>
        </w:rPr>
      </w:pPr>
    </w:p>
    <w:p w14:paraId="7570313F" w14:textId="6C1E2476" w:rsidR="00983A2D" w:rsidRDefault="00983A2D" w:rsidP="00983A2D">
      <w:pPr>
        <w:jc w:val="left"/>
        <w:rPr>
          <w:sz w:val="28"/>
          <w:szCs w:val="28"/>
        </w:rPr>
      </w:pPr>
    </w:p>
    <w:p w14:paraId="5B69B655" w14:textId="0184B146" w:rsidR="00983A2D" w:rsidRDefault="00983A2D" w:rsidP="00983A2D">
      <w:pPr>
        <w:jc w:val="left"/>
        <w:rPr>
          <w:sz w:val="28"/>
          <w:szCs w:val="28"/>
        </w:rPr>
      </w:pPr>
    </w:p>
    <w:p w14:paraId="5A918E77" w14:textId="1D134260" w:rsidR="00983A2D" w:rsidRDefault="00983A2D" w:rsidP="00983A2D">
      <w:pPr>
        <w:jc w:val="left"/>
        <w:rPr>
          <w:sz w:val="28"/>
          <w:szCs w:val="28"/>
        </w:rPr>
      </w:pPr>
    </w:p>
    <w:p w14:paraId="06E62556" w14:textId="4632FA28" w:rsidR="00983A2D" w:rsidRDefault="00983A2D" w:rsidP="00983A2D">
      <w:pPr>
        <w:jc w:val="left"/>
        <w:rPr>
          <w:sz w:val="28"/>
          <w:szCs w:val="28"/>
        </w:rPr>
      </w:pPr>
    </w:p>
    <w:p w14:paraId="2CB3A6ED" w14:textId="03179623" w:rsidR="00983A2D" w:rsidRDefault="00983A2D" w:rsidP="00983A2D">
      <w:pPr>
        <w:jc w:val="left"/>
        <w:rPr>
          <w:sz w:val="28"/>
          <w:szCs w:val="28"/>
        </w:rPr>
      </w:pPr>
    </w:p>
    <w:p w14:paraId="3AE76D7E" w14:textId="5B605E21" w:rsidR="00983A2D" w:rsidRDefault="00983A2D" w:rsidP="00983A2D">
      <w:pPr>
        <w:jc w:val="left"/>
        <w:rPr>
          <w:sz w:val="28"/>
          <w:szCs w:val="28"/>
        </w:rPr>
      </w:pPr>
    </w:p>
    <w:p w14:paraId="1B08034A" w14:textId="1D72E58F" w:rsidR="00983A2D" w:rsidRDefault="00983A2D" w:rsidP="00983A2D">
      <w:pPr>
        <w:jc w:val="left"/>
        <w:rPr>
          <w:sz w:val="28"/>
          <w:szCs w:val="28"/>
        </w:rPr>
      </w:pPr>
    </w:p>
    <w:p w14:paraId="5BDD50DA" w14:textId="547393FC" w:rsidR="00983A2D" w:rsidRDefault="00983A2D" w:rsidP="00983A2D">
      <w:pPr>
        <w:jc w:val="left"/>
        <w:rPr>
          <w:sz w:val="28"/>
          <w:szCs w:val="28"/>
        </w:rPr>
      </w:pPr>
    </w:p>
    <w:p w14:paraId="71010DC0" w14:textId="50796B78" w:rsidR="00983A2D" w:rsidRDefault="00983A2D" w:rsidP="00983A2D">
      <w:pPr>
        <w:jc w:val="left"/>
        <w:rPr>
          <w:sz w:val="28"/>
          <w:szCs w:val="28"/>
        </w:rPr>
      </w:pPr>
    </w:p>
    <w:p w14:paraId="5D1CCA03" w14:textId="347EB2C0" w:rsidR="00983A2D" w:rsidRDefault="00983A2D" w:rsidP="00983A2D">
      <w:pPr>
        <w:jc w:val="left"/>
        <w:rPr>
          <w:sz w:val="28"/>
          <w:szCs w:val="28"/>
        </w:rPr>
      </w:pPr>
    </w:p>
    <w:p w14:paraId="7B9C4B89" w14:textId="360AB42A" w:rsidR="00983A2D" w:rsidRDefault="00983A2D" w:rsidP="00983A2D">
      <w:pPr>
        <w:jc w:val="left"/>
        <w:rPr>
          <w:sz w:val="28"/>
          <w:szCs w:val="28"/>
        </w:rPr>
      </w:pPr>
    </w:p>
    <w:p w14:paraId="53AE9097" w14:textId="6AEDC8D2" w:rsidR="00983A2D" w:rsidRDefault="00983A2D" w:rsidP="00983A2D">
      <w:pPr>
        <w:jc w:val="left"/>
        <w:rPr>
          <w:sz w:val="28"/>
          <w:szCs w:val="28"/>
        </w:rPr>
      </w:pPr>
    </w:p>
    <w:p w14:paraId="3F3E0392" w14:textId="491BC571" w:rsidR="00983A2D" w:rsidRDefault="00983A2D" w:rsidP="00983A2D">
      <w:pPr>
        <w:jc w:val="left"/>
        <w:rPr>
          <w:sz w:val="28"/>
          <w:szCs w:val="28"/>
        </w:rPr>
      </w:pPr>
    </w:p>
    <w:p w14:paraId="49724BE1" w14:textId="40D5C9AF" w:rsidR="00983A2D" w:rsidRDefault="00983A2D" w:rsidP="00983A2D">
      <w:pPr>
        <w:jc w:val="left"/>
        <w:rPr>
          <w:sz w:val="28"/>
          <w:szCs w:val="28"/>
        </w:rPr>
      </w:pPr>
    </w:p>
    <w:p w14:paraId="64A71B55" w14:textId="79D08722" w:rsidR="00983A2D" w:rsidRDefault="00983A2D" w:rsidP="00983A2D">
      <w:pPr>
        <w:jc w:val="left"/>
        <w:rPr>
          <w:sz w:val="28"/>
          <w:szCs w:val="28"/>
        </w:rPr>
      </w:pPr>
    </w:p>
    <w:p w14:paraId="4FDD1BD6" w14:textId="7081BD93" w:rsidR="00983A2D" w:rsidRDefault="00983A2D" w:rsidP="00983A2D">
      <w:pPr>
        <w:jc w:val="left"/>
        <w:rPr>
          <w:sz w:val="28"/>
          <w:szCs w:val="28"/>
        </w:rPr>
      </w:pPr>
    </w:p>
    <w:p w14:paraId="3C52B2A1" w14:textId="4B9B98A3" w:rsidR="00983A2D" w:rsidRDefault="00983A2D" w:rsidP="00983A2D">
      <w:pPr>
        <w:jc w:val="left"/>
        <w:rPr>
          <w:sz w:val="28"/>
          <w:szCs w:val="28"/>
        </w:rPr>
      </w:pPr>
    </w:p>
    <w:p w14:paraId="2B3B905D" w14:textId="271E0FE3" w:rsidR="00983A2D" w:rsidRDefault="00983A2D" w:rsidP="00983A2D">
      <w:pPr>
        <w:jc w:val="left"/>
        <w:rPr>
          <w:sz w:val="28"/>
          <w:szCs w:val="28"/>
        </w:rPr>
      </w:pPr>
    </w:p>
    <w:p w14:paraId="4754319C" w14:textId="040005B7" w:rsidR="00983A2D" w:rsidRDefault="00983A2D" w:rsidP="00983A2D">
      <w:pPr>
        <w:jc w:val="left"/>
        <w:rPr>
          <w:sz w:val="28"/>
          <w:szCs w:val="28"/>
        </w:rPr>
      </w:pPr>
    </w:p>
    <w:p w14:paraId="0FE8015E" w14:textId="52893C5A" w:rsidR="00983A2D" w:rsidRDefault="00983A2D" w:rsidP="00983A2D">
      <w:pPr>
        <w:jc w:val="left"/>
        <w:rPr>
          <w:sz w:val="28"/>
          <w:szCs w:val="28"/>
        </w:rPr>
      </w:pPr>
      <w:bookmarkStart w:id="0" w:name="_GoBack"/>
      <w:bookmarkEnd w:id="0"/>
    </w:p>
    <w:p w14:paraId="75DD344A" w14:textId="5037261F" w:rsidR="00983A2D" w:rsidRDefault="00983A2D" w:rsidP="00983A2D">
      <w:pPr>
        <w:jc w:val="left"/>
        <w:rPr>
          <w:sz w:val="28"/>
          <w:szCs w:val="28"/>
        </w:rPr>
      </w:pPr>
      <w:r>
        <w:rPr>
          <w:rFonts w:hint="eastAsia"/>
          <w:sz w:val="28"/>
          <w:szCs w:val="28"/>
        </w:rPr>
        <w:t>1</w:t>
      </w:r>
      <w:r>
        <w:rPr>
          <w:sz w:val="28"/>
          <w:szCs w:val="28"/>
        </w:rPr>
        <w:t xml:space="preserve"> </w:t>
      </w:r>
      <w:r>
        <w:rPr>
          <w:rFonts w:hint="eastAsia"/>
          <w:sz w:val="28"/>
          <w:szCs w:val="28"/>
        </w:rPr>
        <w:t>项目需求分析</w:t>
      </w:r>
    </w:p>
    <w:p w14:paraId="707E7399" w14:textId="218A8A32" w:rsidR="00983A2D" w:rsidRDefault="00983A2D" w:rsidP="00790ACA">
      <w:pPr>
        <w:ind w:firstLineChars="200" w:firstLine="560"/>
        <w:jc w:val="left"/>
        <w:rPr>
          <w:sz w:val="28"/>
          <w:szCs w:val="28"/>
        </w:rPr>
      </w:pPr>
      <w:r>
        <w:rPr>
          <w:rFonts w:hint="eastAsia"/>
          <w:sz w:val="28"/>
          <w:szCs w:val="28"/>
        </w:rPr>
        <w:t>河北</w:t>
      </w:r>
      <w:r w:rsidR="00D46818">
        <w:rPr>
          <w:rFonts w:hint="eastAsia"/>
          <w:sz w:val="28"/>
          <w:szCs w:val="28"/>
        </w:rPr>
        <w:t>XX</w:t>
      </w:r>
      <w:r>
        <w:rPr>
          <w:rFonts w:hint="eastAsia"/>
          <w:sz w:val="28"/>
          <w:szCs w:val="28"/>
        </w:rPr>
        <w:t>橡胶有限公司，</w:t>
      </w:r>
      <w:r w:rsidR="00790ACA">
        <w:rPr>
          <w:rFonts w:hint="eastAsia"/>
          <w:sz w:val="28"/>
          <w:szCs w:val="28"/>
        </w:rPr>
        <w:t>属于离散型企业，主要生产各种高性能切割带、发动机胶垫、</w:t>
      </w:r>
      <w:r w:rsidR="00790ACA" w:rsidRPr="00790ACA">
        <w:rPr>
          <w:rFonts w:hint="eastAsia"/>
          <w:sz w:val="28"/>
          <w:szCs w:val="28"/>
        </w:rPr>
        <w:t>刹车皮碗、扭力胶芯、过桥总成、油封等系列产品</w:t>
      </w:r>
      <w:r w:rsidR="00790ACA">
        <w:rPr>
          <w:rFonts w:hint="eastAsia"/>
          <w:sz w:val="28"/>
          <w:szCs w:val="28"/>
        </w:rPr>
        <w:t>。</w:t>
      </w:r>
    </w:p>
    <w:p w14:paraId="3175BBC4" w14:textId="38BDAC38" w:rsidR="00790ACA" w:rsidRDefault="00790ACA" w:rsidP="00790ACA">
      <w:pPr>
        <w:ind w:firstLine="555"/>
        <w:jc w:val="left"/>
        <w:rPr>
          <w:bCs/>
          <w:sz w:val="28"/>
          <w:szCs w:val="28"/>
        </w:rPr>
      </w:pPr>
      <w:r>
        <w:rPr>
          <w:rFonts w:hint="eastAsia"/>
          <w:sz w:val="28"/>
          <w:szCs w:val="28"/>
        </w:rPr>
        <w:t>目前公司已实施了ERP系统，密炼车间有上位机，自动化程度比较高。</w:t>
      </w:r>
      <w:r w:rsidRPr="00790ACA">
        <w:rPr>
          <w:bCs/>
          <w:sz w:val="28"/>
          <w:szCs w:val="28"/>
        </w:rPr>
        <w:t>车间</w:t>
      </w:r>
      <w:r w:rsidRPr="00790ACA">
        <w:rPr>
          <w:rFonts w:hint="eastAsia"/>
          <w:bCs/>
          <w:sz w:val="28"/>
          <w:szCs w:val="28"/>
        </w:rPr>
        <w:t>的作业计划排程、</w:t>
      </w:r>
      <w:r w:rsidRPr="00790ACA">
        <w:rPr>
          <w:bCs/>
          <w:sz w:val="28"/>
          <w:szCs w:val="28"/>
        </w:rPr>
        <w:t>实时进度</w:t>
      </w:r>
      <w:r w:rsidRPr="00790ACA">
        <w:rPr>
          <w:rFonts w:hint="eastAsia"/>
          <w:bCs/>
          <w:sz w:val="28"/>
          <w:szCs w:val="28"/>
        </w:rPr>
        <w:t>跟踪反馈</w:t>
      </w:r>
      <w:r w:rsidRPr="00790ACA">
        <w:rPr>
          <w:bCs/>
          <w:sz w:val="28"/>
          <w:szCs w:val="28"/>
        </w:rPr>
        <w:t>、、现场物料消耗、质量问题追踪、数据采集</w:t>
      </w:r>
      <w:r w:rsidRPr="00790ACA">
        <w:rPr>
          <w:rFonts w:hint="eastAsia"/>
          <w:bCs/>
          <w:sz w:val="28"/>
          <w:szCs w:val="28"/>
        </w:rPr>
        <w:t>、</w:t>
      </w:r>
      <w:r w:rsidRPr="00790ACA">
        <w:rPr>
          <w:bCs/>
          <w:sz w:val="28"/>
          <w:szCs w:val="28"/>
        </w:rPr>
        <w:t>统计等</w:t>
      </w:r>
      <w:r w:rsidRPr="00790ACA">
        <w:rPr>
          <w:rFonts w:hint="eastAsia"/>
          <w:sz w:val="28"/>
          <w:szCs w:val="28"/>
        </w:rPr>
        <w:t>几乎</w:t>
      </w:r>
      <w:r w:rsidRPr="00790ACA">
        <w:rPr>
          <w:sz w:val="28"/>
          <w:szCs w:val="28"/>
        </w:rPr>
        <w:t>采用手工方式</w:t>
      </w:r>
      <w:r w:rsidRPr="00790ACA">
        <w:rPr>
          <w:bCs/>
          <w:sz w:val="28"/>
          <w:szCs w:val="28"/>
        </w:rPr>
        <w:t>。</w:t>
      </w:r>
      <w:r w:rsidRPr="00790ACA">
        <w:rPr>
          <w:rFonts w:hint="eastAsia"/>
          <w:bCs/>
          <w:sz w:val="28"/>
          <w:szCs w:val="28"/>
        </w:rPr>
        <w:t>因此，</w:t>
      </w:r>
      <w:r w:rsidRPr="00790ACA">
        <w:rPr>
          <w:bCs/>
          <w:sz w:val="28"/>
          <w:szCs w:val="28"/>
        </w:rPr>
        <w:t>企业</w:t>
      </w:r>
      <w:r w:rsidRPr="00790ACA">
        <w:rPr>
          <w:rFonts w:hint="eastAsia"/>
          <w:bCs/>
          <w:sz w:val="28"/>
          <w:szCs w:val="28"/>
        </w:rPr>
        <w:t>下决心用</w:t>
      </w:r>
      <w:r w:rsidRPr="00790ACA">
        <w:rPr>
          <w:bCs/>
          <w:sz w:val="28"/>
          <w:szCs w:val="28"/>
        </w:rPr>
        <w:t>先进的技术</w:t>
      </w:r>
      <w:r w:rsidRPr="00790ACA">
        <w:rPr>
          <w:rFonts w:hint="eastAsia"/>
          <w:bCs/>
          <w:sz w:val="28"/>
          <w:szCs w:val="28"/>
        </w:rPr>
        <w:t>管理手段变革现有的</w:t>
      </w:r>
      <w:r w:rsidRPr="00790ACA">
        <w:rPr>
          <w:bCs/>
          <w:sz w:val="28"/>
          <w:szCs w:val="28"/>
        </w:rPr>
        <w:t>生产</w:t>
      </w:r>
      <w:r w:rsidRPr="00790ACA">
        <w:rPr>
          <w:rFonts w:hint="eastAsia"/>
          <w:bCs/>
          <w:sz w:val="28"/>
          <w:szCs w:val="28"/>
        </w:rPr>
        <w:t>组织和管理</w:t>
      </w:r>
      <w:r w:rsidRPr="00790ACA">
        <w:rPr>
          <w:bCs/>
          <w:sz w:val="28"/>
          <w:szCs w:val="28"/>
        </w:rPr>
        <w:t>模式，</w:t>
      </w:r>
      <w:r w:rsidRPr="00790ACA">
        <w:rPr>
          <w:rFonts w:hint="eastAsia"/>
          <w:bCs/>
          <w:sz w:val="28"/>
          <w:szCs w:val="28"/>
        </w:rPr>
        <w:t>不断挖掘生产制造过程的潜力，做到生产过程数据及时准确，为公司组织生产提供可靠的依据</w:t>
      </w:r>
      <w:r w:rsidRPr="00790ACA">
        <w:rPr>
          <w:bCs/>
          <w:sz w:val="28"/>
          <w:szCs w:val="28"/>
        </w:rPr>
        <w:t>。</w:t>
      </w:r>
    </w:p>
    <w:p w14:paraId="25368CA0" w14:textId="0CBF46D1" w:rsidR="00790ACA" w:rsidRDefault="00790ACA" w:rsidP="00790ACA">
      <w:pPr>
        <w:ind w:firstLine="555"/>
        <w:jc w:val="left"/>
        <w:rPr>
          <w:bCs/>
          <w:sz w:val="28"/>
          <w:szCs w:val="28"/>
        </w:rPr>
      </w:pPr>
      <w:r>
        <w:rPr>
          <w:rFonts w:hint="eastAsia"/>
          <w:bCs/>
          <w:sz w:val="28"/>
          <w:szCs w:val="28"/>
        </w:rPr>
        <w:t>信息化愿景：</w:t>
      </w:r>
    </w:p>
    <w:p w14:paraId="0F975A7A" w14:textId="77777777" w:rsidR="00790ACA" w:rsidRPr="00790ACA" w:rsidRDefault="00790ACA" w:rsidP="00790ACA">
      <w:pPr>
        <w:spacing w:line="360" w:lineRule="auto"/>
        <w:ind w:firstLineChars="200" w:firstLine="560"/>
        <w:rPr>
          <w:rFonts w:hAnsi="宋体"/>
          <w:bCs/>
          <w:sz w:val="28"/>
          <w:szCs w:val="28"/>
        </w:rPr>
      </w:pPr>
      <w:r w:rsidRPr="00790ACA">
        <w:rPr>
          <w:rFonts w:hAnsi="宋体" w:hint="eastAsia"/>
          <w:bCs/>
          <w:sz w:val="28"/>
          <w:szCs w:val="28"/>
        </w:rPr>
        <w:t>希望制定一套完整的MES实施方案，包括软硬件。功能包括：</w:t>
      </w:r>
      <w:r w:rsidRPr="00790ACA">
        <w:rPr>
          <w:rFonts w:hAnsi="宋体"/>
          <w:snapToGrid w:val="0"/>
          <w:kern w:val="0"/>
          <w:sz w:val="28"/>
          <w:szCs w:val="28"/>
        </w:rPr>
        <w:t>作业计划排产、作业调度、制造过程监控、数据采集、质量追溯管理、成本管理、刀具工装物料管理、</w:t>
      </w:r>
      <w:r w:rsidRPr="00790ACA">
        <w:rPr>
          <w:snapToGrid w:val="0"/>
          <w:kern w:val="0"/>
          <w:sz w:val="28"/>
          <w:szCs w:val="28"/>
        </w:rPr>
        <w:t>DNC</w:t>
      </w:r>
      <w:r w:rsidRPr="00790ACA">
        <w:rPr>
          <w:rFonts w:hAnsi="宋体"/>
          <w:snapToGrid w:val="0"/>
          <w:kern w:val="0"/>
          <w:sz w:val="28"/>
          <w:szCs w:val="28"/>
        </w:rPr>
        <w:t>管理、在线测量、决策支持（交互看板）、系统集成</w:t>
      </w:r>
      <w:r w:rsidRPr="00790ACA">
        <w:rPr>
          <w:rFonts w:hAnsi="宋体" w:hint="eastAsia"/>
          <w:snapToGrid w:val="0"/>
          <w:kern w:val="0"/>
          <w:sz w:val="28"/>
          <w:szCs w:val="28"/>
        </w:rPr>
        <w:t>、</w:t>
      </w:r>
      <w:r w:rsidRPr="00790ACA">
        <w:rPr>
          <w:rFonts w:hAnsi="宋体" w:hint="eastAsia"/>
          <w:bCs/>
          <w:sz w:val="28"/>
          <w:szCs w:val="28"/>
        </w:rPr>
        <w:t>软硬件及费用概算。</w:t>
      </w:r>
    </w:p>
    <w:p w14:paraId="3C76C446" w14:textId="77777777" w:rsidR="00790ACA" w:rsidRPr="00790ACA" w:rsidRDefault="00790ACA" w:rsidP="00790ACA">
      <w:pPr>
        <w:autoSpaceDE w:val="0"/>
        <w:autoSpaceDN w:val="0"/>
        <w:adjustRightInd w:val="0"/>
        <w:spacing w:line="360" w:lineRule="auto"/>
        <w:ind w:firstLineChars="200" w:firstLine="560"/>
        <w:jc w:val="left"/>
        <w:rPr>
          <w:rFonts w:hAnsi="宋体"/>
          <w:sz w:val="28"/>
          <w:szCs w:val="28"/>
        </w:rPr>
      </w:pPr>
      <w:r w:rsidRPr="00790ACA">
        <w:rPr>
          <w:rFonts w:hAnsi="宋体" w:hint="eastAsia"/>
          <w:sz w:val="28"/>
          <w:szCs w:val="28"/>
        </w:rPr>
        <w:t>实施的目标：</w:t>
      </w:r>
    </w:p>
    <w:p w14:paraId="335495FC" w14:textId="77777777" w:rsidR="00790ACA" w:rsidRPr="00790ACA" w:rsidRDefault="00790ACA" w:rsidP="00790ACA">
      <w:pPr>
        <w:autoSpaceDE w:val="0"/>
        <w:autoSpaceDN w:val="0"/>
        <w:adjustRightInd w:val="0"/>
        <w:spacing w:line="360" w:lineRule="auto"/>
        <w:ind w:firstLineChars="200" w:firstLine="560"/>
        <w:jc w:val="left"/>
        <w:rPr>
          <w:rFonts w:hAnsi="宋体"/>
          <w:sz w:val="28"/>
          <w:szCs w:val="28"/>
        </w:rPr>
      </w:pPr>
      <w:r w:rsidRPr="00790ACA">
        <w:rPr>
          <w:rFonts w:hAnsi="宋体" w:hint="eastAsia"/>
          <w:sz w:val="28"/>
          <w:szCs w:val="28"/>
        </w:rPr>
        <w:t>通过MES系统软硬件实施，使MES系统与ERP系统和自动化系统实现双向的信息集成，接收ERP下达的车间生产计划，并进行详细作业计划和任务分配，向ERP系统反馈生产、质量等信息，同时通过MES系统实现对生产制造过程信息的实时采集、管理和反馈，进行批次跟踪，实现质量追溯，提高企业的生产效率，改进产品质量，对物料进行管理，对关键设备进行有效监控，并实现生产过程与管理决策的高效集成。</w:t>
      </w:r>
    </w:p>
    <w:p w14:paraId="4F0AB53E" w14:textId="07FE8300" w:rsidR="00790ACA" w:rsidRPr="00790ACA" w:rsidRDefault="00790ACA" w:rsidP="00790ACA">
      <w:pPr>
        <w:autoSpaceDE w:val="0"/>
        <w:autoSpaceDN w:val="0"/>
        <w:adjustRightInd w:val="0"/>
        <w:spacing w:line="360" w:lineRule="auto"/>
        <w:ind w:firstLineChars="200" w:firstLine="560"/>
        <w:jc w:val="left"/>
        <w:rPr>
          <w:rFonts w:hAnsi="宋体"/>
          <w:kern w:val="0"/>
          <w:sz w:val="28"/>
          <w:szCs w:val="28"/>
        </w:rPr>
      </w:pPr>
      <w:r w:rsidRPr="00790ACA">
        <w:rPr>
          <w:rFonts w:hAnsi="宋体" w:hint="eastAsia"/>
          <w:sz w:val="28"/>
          <w:szCs w:val="28"/>
        </w:rPr>
        <w:t>另外：</w:t>
      </w:r>
      <w:r w:rsidRPr="00790ACA">
        <w:rPr>
          <w:rFonts w:hAnsi="宋体"/>
          <w:snapToGrid w:val="0"/>
          <w:kern w:val="0"/>
          <w:sz w:val="28"/>
          <w:szCs w:val="28"/>
        </w:rPr>
        <w:t>希望</w:t>
      </w:r>
      <w:r w:rsidRPr="00790ACA">
        <w:rPr>
          <w:rFonts w:hAnsi="宋体" w:hint="eastAsia"/>
          <w:snapToGrid w:val="0"/>
          <w:kern w:val="0"/>
          <w:sz w:val="28"/>
          <w:szCs w:val="28"/>
        </w:rPr>
        <w:t>兼顾</w:t>
      </w:r>
      <w:r w:rsidR="00D46818">
        <w:rPr>
          <w:rFonts w:hAnsi="宋体" w:hint="eastAsia"/>
          <w:snapToGrid w:val="0"/>
          <w:kern w:val="0"/>
          <w:sz w:val="28"/>
          <w:szCs w:val="28"/>
        </w:rPr>
        <w:t>XX</w:t>
      </w:r>
      <w:r w:rsidR="00654C9F">
        <w:rPr>
          <w:rFonts w:hAnsi="宋体" w:hint="eastAsia"/>
          <w:snapToGrid w:val="0"/>
          <w:kern w:val="0"/>
          <w:sz w:val="28"/>
          <w:szCs w:val="28"/>
        </w:rPr>
        <w:t>橡胶</w:t>
      </w:r>
      <w:r w:rsidRPr="00790ACA">
        <w:rPr>
          <w:rFonts w:hAnsi="宋体"/>
          <w:snapToGrid w:val="0"/>
          <w:kern w:val="0"/>
          <w:sz w:val="28"/>
          <w:szCs w:val="28"/>
        </w:rPr>
        <w:t>的实际需求和现有条件</w:t>
      </w:r>
      <w:r w:rsidRPr="00790ACA">
        <w:rPr>
          <w:rFonts w:hAnsi="宋体" w:hint="eastAsia"/>
          <w:snapToGrid w:val="0"/>
          <w:kern w:val="0"/>
          <w:sz w:val="28"/>
          <w:szCs w:val="28"/>
        </w:rPr>
        <w:t>给出具体的实施建议</w:t>
      </w:r>
      <w:r w:rsidRPr="00790ACA">
        <w:rPr>
          <w:rFonts w:hAnsi="宋体"/>
          <w:snapToGrid w:val="0"/>
          <w:kern w:val="0"/>
          <w:sz w:val="28"/>
          <w:szCs w:val="28"/>
        </w:rPr>
        <w:t>，以及实施</w:t>
      </w:r>
      <w:r w:rsidRPr="00790ACA">
        <w:rPr>
          <w:rFonts w:hAnsi="宋体" w:hint="eastAsia"/>
          <w:snapToGrid w:val="0"/>
          <w:kern w:val="0"/>
          <w:sz w:val="28"/>
          <w:szCs w:val="28"/>
        </w:rPr>
        <w:t>方法</w:t>
      </w:r>
      <w:r w:rsidRPr="00790ACA">
        <w:rPr>
          <w:rFonts w:hAnsi="宋体"/>
          <w:snapToGrid w:val="0"/>
          <w:kern w:val="0"/>
          <w:sz w:val="28"/>
          <w:szCs w:val="28"/>
        </w:rPr>
        <w:t>和步骤</w:t>
      </w:r>
      <w:r w:rsidRPr="00790ACA">
        <w:rPr>
          <w:rFonts w:hAnsi="宋体" w:hint="eastAsia"/>
          <w:snapToGrid w:val="0"/>
          <w:kern w:val="0"/>
          <w:sz w:val="28"/>
          <w:szCs w:val="28"/>
        </w:rPr>
        <w:t>；</w:t>
      </w:r>
      <w:r w:rsidRPr="00790ACA">
        <w:rPr>
          <w:rFonts w:hAnsi="宋体"/>
          <w:snapToGrid w:val="0"/>
          <w:kern w:val="0"/>
          <w:sz w:val="28"/>
          <w:szCs w:val="28"/>
        </w:rPr>
        <w:t>实施以后对指导生产达到</w:t>
      </w:r>
      <w:r w:rsidRPr="00790ACA">
        <w:rPr>
          <w:rFonts w:hAnsi="宋体" w:hint="eastAsia"/>
          <w:snapToGrid w:val="0"/>
          <w:kern w:val="0"/>
          <w:sz w:val="28"/>
          <w:szCs w:val="28"/>
        </w:rPr>
        <w:t>什么样</w:t>
      </w:r>
      <w:r w:rsidRPr="00790ACA">
        <w:rPr>
          <w:rFonts w:hAnsi="宋体"/>
          <w:snapToGrid w:val="0"/>
          <w:kern w:val="0"/>
          <w:sz w:val="28"/>
          <w:szCs w:val="28"/>
        </w:rPr>
        <w:t>效果</w:t>
      </w:r>
      <w:r w:rsidRPr="00790ACA">
        <w:rPr>
          <w:rFonts w:hAnsi="宋体" w:hint="eastAsia"/>
          <w:snapToGrid w:val="0"/>
          <w:kern w:val="0"/>
          <w:sz w:val="28"/>
          <w:szCs w:val="28"/>
        </w:rPr>
        <w:t>。特别是要实施MES,充分利用现有条件的同时，还需增减和完善的</w:t>
      </w:r>
      <w:r w:rsidRPr="00790ACA">
        <w:rPr>
          <w:rFonts w:hAnsi="宋体"/>
          <w:snapToGrid w:val="0"/>
          <w:kern w:val="0"/>
          <w:sz w:val="28"/>
          <w:szCs w:val="28"/>
        </w:rPr>
        <w:t>硬件</w:t>
      </w:r>
      <w:r w:rsidRPr="00790ACA">
        <w:rPr>
          <w:rFonts w:hAnsi="宋体" w:hint="eastAsia"/>
          <w:snapToGrid w:val="0"/>
          <w:kern w:val="0"/>
          <w:sz w:val="28"/>
          <w:szCs w:val="28"/>
        </w:rPr>
        <w:t>基础、数据基础、标准规范制定、管理制度等，最大程度的发挥软件功能，达到最好的应用和展示效果</w:t>
      </w:r>
      <w:r w:rsidRPr="00790ACA">
        <w:rPr>
          <w:rFonts w:hAnsi="宋体"/>
          <w:sz w:val="28"/>
          <w:szCs w:val="28"/>
        </w:rPr>
        <w:t>，</w:t>
      </w:r>
      <w:r w:rsidRPr="00790ACA">
        <w:rPr>
          <w:rFonts w:hAnsi="宋体" w:hint="eastAsia"/>
          <w:kern w:val="0"/>
          <w:sz w:val="28"/>
          <w:szCs w:val="28"/>
        </w:rPr>
        <w:t>为</w:t>
      </w:r>
      <w:r w:rsidRPr="00790ACA">
        <w:rPr>
          <w:rFonts w:hAnsi="宋体"/>
          <w:kern w:val="0"/>
          <w:sz w:val="28"/>
          <w:szCs w:val="28"/>
        </w:rPr>
        <w:t>决策</w:t>
      </w:r>
      <w:r w:rsidRPr="00790ACA">
        <w:rPr>
          <w:rFonts w:hAnsi="宋体" w:hint="eastAsia"/>
          <w:kern w:val="0"/>
          <w:sz w:val="28"/>
          <w:szCs w:val="28"/>
        </w:rPr>
        <w:t>者和</w:t>
      </w:r>
      <w:r w:rsidRPr="00790ACA">
        <w:rPr>
          <w:rFonts w:hAnsi="宋体"/>
          <w:kern w:val="0"/>
          <w:sz w:val="28"/>
          <w:szCs w:val="28"/>
        </w:rPr>
        <w:t>高层决策提供全面及时准确的数据</w:t>
      </w:r>
      <w:r w:rsidRPr="00790ACA">
        <w:rPr>
          <w:rFonts w:hAnsi="宋体" w:hint="eastAsia"/>
          <w:kern w:val="0"/>
          <w:sz w:val="28"/>
          <w:szCs w:val="28"/>
        </w:rPr>
        <w:t>支持</w:t>
      </w:r>
      <w:r w:rsidRPr="00790ACA">
        <w:rPr>
          <w:rFonts w:hAnsi="宋体"/>
          <w:kern w:val="0"/>
          <w:sz w:val="28"/>
          <w:szCs w:val="28"/>
        </w:rPr>
        <w:t>。</w:t>
      </w:r>
    </w:p>
    <w:p w14:paraId="772ADE76" w14:textId="77777777" w:rsidR="00654C9F" w:rsidRPr="00654C9F" w:rsidRDefault="00654C9F" w:rsidP="00654C9F">
      <w:pPr>
        <w:ind w:firstLine="555"/>
        <w:jc w:val="left"/>
        <w:rPr>
          <w:bCs/>
          <w:sz w:val="28"/>
          <w:szCs w:val="28"/>
        </w:rPr>
      </w:pPr>
      <w:r w:rsidRPr="00654C9F">
        <w:rPr>
          <w:rFonts w:hint="eastAsia"/>
          <w:bCs/>
          <w:sz w:val="28"/>
          <w:szCs w:val="28"/>
        </w:rPr>
        <w:t>MES信息化实施步骤建议：</w:t>
      </w:r>
    </w:p>
    <w:p w14:paraId="42A551D9" w14:textId="77777777" w:rsidR="00654C9F" w:rsidRPr="00654C9F" w:rsidRDefault="00654C9F" w:rsidP="00654C9F">
      <w:pPr>
        <w:numPr>
          <w:ilvl w:val="2"/>
          <w:numId w:val="2"/>
        </w:numPr>
        <w:jc w:val="left"/>
        <w:rPr>
          <w:bCs/>
          <w:sz w:val="28"/>
          <w:szCs w:val="28"/>
        </w:rPr>
      </w:pPr>
      <w:r w:rsidRPr="00654C9F">
        <w:rPr>
          <w:rFonts w:hint="eastAsia"/>
          <w:bCs/>
          <w:sz w:val="28"/>
          <w:szCs w:val="28"/>
        </w:rPr>
        <w:t>首先解决如何让这个生产过程透明化，使得各个环节和层次都能够通过这个系统获取想要的数据，来监视透明整个生产活动；</w:t>
      </w:r>
    </w:p>
    <w:p w14:paraId="5B41CAC5" w14:textId="77777777" w:rsidR="00654C9F" w:rsidRPr="00654C9F" w:rsidRDefault="00654C9F" w:rsidP="00654C9F">
      <w:pPr>
        <w:numPr>
          <w:ilvl w:val="2"/>
          <w:numId w:val="2"/>
        </w:numPr>
        <w:jc w:val="left"/>
        <w:rPr>
          <w:bCs/>
          <w:sz w:val="28"/>
          <w:szCs w:val="28"/>
        </w:rPr>
      </w:pPr>
      <w:r w:rsidRPr="00654C9F">
        <w:rPr>
          <w:rFonts w:hint="eastAsia"/>
          <w:bCs/>
          <w:sz w:val="28"/>
          <w:szCs w:val="28"/>
        </w:rPr>
        <w:t>在第一步的基础上，开始从局部改善生产管理环境，包括优化排产，优化质量管理并利用SPC过程统计分析方法改善产品质量，优化设备管理和关键资源管理，</w:t>
      </w:r>
    </w:p>
    <w:p w14:paraId="060CD8B6" w14:textId="77777777" w:rsidR="00654C9F" w:rsidRPr="00654C9F" w:rsidRDefault="00654C9F" w:rsidP="00654C9F">
      <w:pPr>
        <w:numPr>
          <w:ilvl w:val="2"/>
          <w:numId w:val="2"/>
        </w:numPr>
        <w:jc w:val="left"/>
        <w:rPr>
          <w:bCs/>
          <w:sz w:val="28"/>
          <w:szCs w:val="28"/>
        </w:rPr>
      </w:pPr>
      <w:r w:rsidRPr="00654C9F">
        <w:rPr>
          <w:rFonts w:hint="eastAsia"/>
          <w:bCs/>
          <w:sz w:val="28"/>
          <w:szCs w:val="28"/>
        </w:rPr>
        <w:t>在第二部的基础上，从全局的角度，如何优化生产流程，进行流程再造，达到真正意义上的精益生产；</w:t>
      </w:r>
    </w:p>
    <w:p w14:paraId="210C7A86" w14:textId="19A3DE2B" w:rsidR="00790ACA" w:rsidRDefault="00790ACA" w:rsidP="00790ACA">
      <w:pPr>
        <w:ind w:firstLine="555"/>
        <w:jc w:val="left"/>
        <w:rPr>
          <w:bCs/>
          <w:sz w:val="28"/>
          <w:szCs w:val="28"/>
        </w:rPr>
      </w:pPr>
    </w:p>
    <w:p w14:paraId="7DCB93D6" w14:textId="7C47F2E8" w:rsidR="00654C9F" w:rsidRPr="00B83EDA" w:rsidRDefault="00654C9F" w:rsidP="00654C9F">
      <w:pPr>
        <w:pStyle w:val="2"/>
        <w:pageBreakBefore/>
        <w:numPr>
          <w:ilvl w:val="0"/>
          <w:numId w:val="0"/>
        </w:numPr>
        <w:ind w:left="578"/>
      </w:pPr>
      <w:r>
        <w:rPr>
          <w:rFonts w:hint="eastAsia"/>
          <w:bCs w:val="0"/>
          <w:sz w:val="28"/>
          <w:szCs w:val="28"/>
        </w:rPr>
        <w:t>1</w:t>
      </w:r>
      <w:r>
        <w:rPr>
          <w:bCs w:val="0"/>
          <w:sz w:val="28"/>
          <w:szCs w:val="28"/>
        </w:rPr>
        <w:t xml:space="preserve">.2 </w:t>
      </w:r>
      <w:bookmarkStart w:id="1" w:name="_Toc233014677"/>
      <w:bookmarkStart w:id="2" w:name="_Toc261338837"/>
      <w:bookmarkStart w:id="3" w:name="_Toc266215472"/>
      <w:bookmarkStart w:id="4" w:name="_Toc266280362"/>
      <w:r w:rsidRPr="00B83EDA">
        <w:rPr>
          <w:rFonts w:hint="eastAsia"/>
        </w:rPr>
        <w:t>生产管理主要问题及分析</w:t>
      </w:r>
      <w:bookmarkEnd w:id="1"/>
      <w:bookmarkEnd w:id="2"/>
      <w:bookmarkEnd w:id="3"/>
      <w:bookmarkEnd w:id="4"/>
    </w:p>
    <w:p w14:paraId="3CA2C34C" w14:textId="77777777" w:rsidR="00654C9F" w:rsidRPr="00654C9F" w:rsidRDefault="00654C9F" w:rsidP="00654C9F">
      <w:pPr>
        <w:spacing w:beforeLines="50" w:before="156" w:afterLines="50" w:after="156" w:line="360" w:lineRule="auto"/>
        <w:ind w:firstLineChars="200" w:firstLine="560"/>
        <w:rPr>
          <w:sz w:val="28"/>
          <w:szCs w:val="28"/>
        </w:rPr>
      </w:pPr>
      <w:r w:rsidRPr="00654C9F">
        <w:rPr>
          <w:rFonts w:hint="eastAsia"/>
          <w:sz w:val="28"/>
          <w:szCs w:val="28"/>
        </w:rPr>
        <w:t>根据对DFG的现状的初步调研，目前企业突出的问题反映如下：</w:t>
      </w:r>
    </w:p>
    <w:p w14:paraId="53764065" w14:textId="77777777" w:rsidR="00654C9F" w:rsidRPr="00654C9F" w:rsidRDefault="00654C9F" w:rsidP="00654C9F">
      <w:pPr>
        <w:pStyle w:val="3"/>
        <w:numPr>
          <w:ilvl w:val="0"/>
          <w:numId w:val="0"/>
        </w:numPr>
        <w:snapToGrid w:val="0"/>
        <w:spacing w:beforeLines="50" w:before="156" w:afterLines="50" w:after="156"/>
        <w:ind w:leftChars="100" w:left="210" w:firstLineChars="100" w:firstLine="280"/>
        <w:rPr>
          <w:rFonts w:ascii="新宋体" w:eastAsia="新宋体" w:hAnsi="新宋体"/>
          <w:kern w:val="0"/>
          <w:sz w:val="24"/>
          <w:szCs w:val="24"/>
          <w14:shadow w14:blurRad="50800" w14:dist="38100" w14:dir="2700000" w14:sx="100000" w14:sy="100000" w14:kx="0" w14:ky="0" w14:algn="tl">
            <w14:srgbClr w14:val="000000">
              <w14:alpha w14:val="60000"/>
            </w14:srgbClr>
          </w14:shadow>
        </w:rPr>
      </w:pPr>
      <w:r>
        <w:rPr>
          <w:bCs w:val="0"/>
        </w:rPr>
        <w:t xml:space="preserve">1.2.1 </w:t>
      </w:r>
      <w:bookmarkStart w:id="5" w:name="_Toc233014678"/>
      <w:bookmarkStart w:id="6" w:name="_Toc261338838"/>
      <w:bookmarkStart w:id="7" w:name="_Toc266215473"/>
      <w:bookmarkStart w:id="8" w:name="_Toc266216690"/>
      <w:bookmarkStart w:id="9" w:name="_Toc266280363"/>
      <w:r w:rsidRPr="00654C9F">
        <w:rPr>
          <w:rFonts w:ascii="新宋体" w:eastAsia="新宋体" w:hAnsi="新宋体" w:hint="eastAsia"/>
          <w:kern w:val="0"/>
          <w:sz w:val="24"/>
          <w:szCs w:val="24"/>
          <w14:shadow w14:blurRad="50800" w14:dist="38100" w14:dir="2700000" w14:sx="100000" w14:sy="100000" w14:kx="0" w14:ky="0" w14:algn="tl">
            <w14:srgbClr w14:val="000000">
              <w14:alpha w14:val="60000"/>
            </w14:srgbClr>
          </w14:shadow>
        </w:rPr>
        <w:t>问题一、</w:t>
      </w:r>
      <w:r w:rsidRPr="008E165E">
        <w:rPr>
          <w:rFonts w:ascii="新宋体" w:eastAsia="新宋体" w:hAnsi="新宋体" w:cs="Arial" w:hint="eastAsia"/>
          <w:sz w:val="24"/>
          <w:szCs w:val="24"/>
        </w:rPr>
        <w:t>总体面上缺乏决策信息进行持续改善</w:t>
      </w:r>
      <w:bookmarkEnd w:id="5"/>
      <w:bookmarkEnd w:id="6"/>
      <w:bookmarkEnd w:id="7"/>
      <w:bookmarkEnd w:id="8"/>
      <w:bookmarkEnd w:id="9"/>
    </w:p>
    <w:p w14:paraId="7A91564D" w14:textId="77777777" w:rsidR="00654C9F" w:rsidRPr="00654C9F" w:rsidRDefault="00654C9F" w:rsidP="00654C9F">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654C9F">
        <w:rPr>
          <w:rFonts w:ascii="新宋体" w:eastAsia="新宋体" w:hAnsi="新宋体" w:cs="Arial" w:hint="eastAsia"/>
          <w:sz w:val="28"/>
          <w:szCs w:val="28"/>
        </w:rPr>
        <w:t>生产管理环节目前缺乏信息化系统支撑，缺乏一个信息共享平台来发布并监控企业生产运作过程中的各种生产活动和相关数据信息，使得从总体上能够实时、有效、全面监控生产各项活动的状态和预警，使得很难有据可依来持续改善工厂生产过程。</w:t>
      </w:r>
    </w:p>
    <w:p w14:paraId="34A8D297" w14:textId="77777777" w:rsidR="00654C9F" w:rsidRPr="00654C9F" w:rsidRDefault="00654C9F" w:rsidP="00654C9F">
      <w:pPr>
        <w:pStyle w:val="21"/>
        <w:snapToGrid w:val="0"/>
        <w:spacing w:beforeLines="50" w:before="156" w:afterLines="50" w:after="156" w:line="360" w:lineRule="auto"/>
        <w:ind w:firstLineChars="150" w:firstLine="422"/>
        <w:rPr>
          <w:rFonts w:ascii="新宋体" w:eastAsia="新宋体" w:hAnsi="新宋体"/>
          <w:sz w:val="28"/>
          <w:szCs w:val="28"/>
        </w:rPr>
      </w:pPr>
      <w:r w:rsidRPr="00654C9F">
        <w:rPr>
          <w:rFonts w:ascii="新宋体" w:eastAsia="新宋体" w:hAnsi="新宋体" w:hint="eastAsia"/>
          <w:b/>
          <w:sz w:val="28"/>
          <w:szCs w:val="28"/>
        </w:rPr>
        <w:t>MES精益生产改善措施，分三步走</w:t>
      </w:r>
      <w:r w:rsidRPr="00654C9F">
        <w:rPr>
          <w:rFonts w:ascii="新宋体" w:eastAsia="新宋体" w:hAnsi="新宋体" w:hint="eastAsia"/>
          <w:sz w:val="28"/>
          <w:szCs w:val="28"/>
        </w:rPr>
        <w:t>：</w:t>
      </w:r>
    </w:p>
    <w:p w14:paraId="4BA3C631" w14:textId="405DA614" w:rsidR="00654C9F" w:rsidRPr="00654C9F" w:rsidRDefault="00654C9F" w:rsidP="00654C9F">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654C9F">
        <w:rPr>
          <w:rFonts w:ascii="新宋体" w:eastAsia="新宋体" w:hAnsi="新宋体" w:hint="eastAsia"/>
          <w:b/>
          <w:sz w:val="28"/>
          <w:szCs w:val="28"/>
        </w:rPr>
        <w:t>暴露问题,解密黑箱</w:t>
      </w:r>
      <w:r w:rsidRPr="00654C9F">
        <w:rPr>
          <w:rFonts w:ascii="新宋体" w:eastAsia="新宋体" w:hAnsi="新宋体" w:hint="eastAsia"/>
          <w:sz w:val="28"/>
          <w:szCs w:val="28"/>
        </w:rPr>
        <w:t>：通过MES系统使得生产计划进度和生产资源情况透明化，使得生产部甚至整个企业可以实时查看到合同订单的执行情况，包括进度（是否完工、完工数量、完工进度情况、备料情况、生产资源情况），资源使用情况（</w:t>
      </w:r>
      <w:r>
        <w:rPr>
          <w:rFonts w:ascii="新宋体" w:eastAsia="新宋体" w:hAnsi="新宋体" w:hint="eastAsia"/>
          <w:sz w:val="28"/>
          <w:szCs w:val="28"/>
        </w:rPr>
        <w:t>模</w:t>
      </w:r>
      <w:r w:rsidRPr="00654C9F">
        <w:rPr>
          <w:rFonts w:ascii="新宋体" w:eastAsia="新宋体" w:hAnsi="新宋体" w:hint="eastAsia"/>
          <w:sz w:val="28"/>
          <w:szCs w:val="28"/>
        </w:rPr>
        <w:t>具、设备），生产报警信息（进度报警、质量报警、设备报警）；</w:t>
      </w:r>
    </w:p>
    <w:p w14:paraId="64F72FBF" w14:textId="77777777" w:rsidR="00654C9F" w:rsidRPr="00654C9F" w:rsidRDefault="00654C9F" w:rsidP="00654C9F">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654C9F">
        <w:rPr>
          <w:rFonts w:ascii="新宋体" w:eastAsia="新宋体" w:hAnsi="新宋体" w:hint="eastAsia"/>
          <w:b/>
          <w:sz w:val="28"/>
          <w:szCs w:val="28"/>
        </w:rPr>
        <w:t>识别问题，找出改善点</w:t>
      </w:r>
      <w:r w:rsidRPr="00654C9F">
        <w:rPr>
          <w:rFonts w:ascii="新宋体" w:eastAsia="新宋体" w:hAnsi="新宋体" w:hint="eastAsia"/>
          <w:sz w:val="28"/>
          <w:szCs w:val="28"/>
        </w:rPr>
        <w:t>：根据MES的透明化数据平台，根据通过采用MES的分析决策工具，提取决策分析数据，通过以图表、报表、仪表盘、SPC过程统计图、设备OEE的分析的方式提供决策依据，找出问题的原因点，从而提供改善的依据；</w:t>
      </w:r>
    </w:p>
    <w:p w14:paraId="0DC07F62" w14:textId="77777777" w:rsidR="00E777D4" w:rsidRDefault="00654C9F"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654C9F">
        <w:rPr>
          <w:rFonts w:ascii="新宋体" w:eastAsia="新宋体" w:hAnsi="新宋体" w:hint="eastAsia"/>
          <w:b/>
          <w:sz w:val="28"/>
          <w:szCs w:val="28"/>
        </w:rPr>
        <w:t>精益化持续改善(PDCA循环改善)</w:t>
      </w:r>
      <w:r w:rsidRPr="00654C9F">
        <w:rPr>
          <w:rFonts w:ascii="新宋体" w:eastAsia="新宋体" w:hAnsi="新宋体" w:hint="eastAsia"/>
          <w:sz w:val="28"/>
          <w:szCs w:val="28"/>
        </w:rPr>
        <w:t>：找到问题后，可以通过MES系统进行优化生产模型和组织方式（包括BOM结构、工艺过程、质量检验模型），并改善生产计划流程，从而达到事前的优化控制，另外在生产执行过程中，通过MES系统可以重点对关键问题点进行检查控制，尽量及时尽早的发现问题，从而防止问题的蔓延和不必要的浪费。最后再对一阶段的生产执行情况进行统计分析和KPI分析，从而到达真正意义上的持续改进；</w:t>
      </w:r>
    </w:p>
    <w:p w14:paraId="3061D604" w14:textId="77777777" w:rsidR="00E777D4" w:rsidRDefault="00E777D4" w:rsidP="00E777D4">
      <w:pPr>
        <w:pStyle w:val="21"/>
        <w:snapToGrid w:val="0"/>
        <w:spacing w:beforeLines="50" w:before="156" w:afterLines="50" w:after="156" w:line="360" w:lineRule="auto"/>
        <w:ind w:leftChars="0" w:left="840"/>
        <w:rPr>
          <w:rFonts w:ascii="新宋体" w:eastAsia="新宋体" w:hAnsi="新宋体"/>
          <w:b/>
          <w:sz w:val="28"/>
          <w:szCs w:val="28"/>
        </w:rPr>
      </w:pPr>
    </w:p>
    <w:p w14:paraId="1FB4299A" w14:textId="2CE38B40" w:rsidR="00654C9F" w:rsidRPr="00E777D4" w:rsidRDefault="00654C9F" w:rsidP="00E777D4">
      <w:pPr>
        <w:pStyle w:val="21"/>
        <w:snapToGrid w:val="0"/>
        <w:spacing w:beforeLines="50" w:before="156" w:afterLines="50" w:after="156" w:line="360" w:lineRule="auto"/>
        <w:ind w:leftChars="0" w:left="840"/>
        <w:rPr>
          <w:rFonts w:ascii="新宋体" w:eastAsia="新宋体" w:hAnsi="新宋体"/>
          <w:b/>
          <w:bCs/>
          <w:sz w:val="28"/>
          <w:szCs w:val="28"/>
        </w:rPr>
      </w:pPr>
      <w:r w:rsidRPr="00E777D4">
        <w:rPr>
          <w:rFonts w:hint="eastAsia"/>
          <w:b/>
          <w:bCs/>
          <w:sz w:val="28"/>
          <w:szCs w:val="28"/>
        </w:rPr>
        <w:t>1</w:t>
      </w:r>
      <w:r w:rsidRPr="00E777D4">
        <w:rPr>
          <w:b/>
          <w:bCs/>
          <w:sz w:val="28"/>
          <w:szCs w:val="28"/>
        </w:rPr>
        <w:t xml:space="preserve">.2.2 </w:t>
      </w:r>
      <w:bookmarkStart w:id="10" w:name="_Toc233014679"/>
      <w:bookmarkStart w:id="11" w:name="_Toc261338839"/>
      <w:bookmarkStart w:id="12" w:name="_Toc266215474"/>
      <w:bookmarkStart w:id="13" w:name="_Toc266216691"/>
      <w:bookmarkStart w:id="14" w:name="_Toc266280364"/>
      <w:r w:rsidRPr="00E777D4">
        <w:rPr>
          <w:rFonts w:ascii="新宋体" w:eastAsia="新宋体" w:hAnsi="新宋体" w:hint="eastAsia"/>
          <w:b/>
          <w:bCs/>
          <w:kern w:val="0"/>
          <w:sz w:val="28"/>
          <w:szCs w:val="28"/>
          <w14:shadow w14:blurRad="50800" w14:dist="38100" w14:dir="2700000" w14:sx="100000" w14:sy="100000" w14:kx="0" w14:ky="0" w14:algn="tl">
            <w14:srgbClr w14:val="000000">
              <w14:alpha w14:val="60000"/>
            </w14:srgbClr>
          </w14:shadow>
        </w:rPr>
        <w:t>问题二、排产困难、调度困难</w:t>
      </w:r>
      <w:bookmarkEnd w:id="10"/>
      <w:bookmarkEnd w:id="11"/>
      <w:bookmarkEnd w:id="12"/>
      <w:bookmarkEnd w:id="13"/>
      <w:bookmarkEnd w:id="14"/>
    </w:p>
    <w:p w14:paraId="4625A879" w14:textId="2EF2A88C" w:rsidR="00654C9F" w:rsidRPr="00E777D4" w:rsidRDefault="00654C9F" w:rsidP="00654C9F">
      <w:pPr>
        <w:pStyle w:val="2ok"/>
        <w:snapToGrid w:val="0"/>
        <w:spacing w:beforeLines="50" w:before="156" w:afterLines="50" w:after="156" w:line="360" w:lineRule="auto"/>
        <w:ind w:leftChars="399" w:left="838" w:firstLineChars="150" w:firstLine="420"/>
        <w:rPr>
          <w:rFonts w:ascii="新宋体" w:eastAsia="新宋体" w:hAnsi="新宋体" w:cs="Arial"/>
          <w:sz w:val="28"/>
          <w:szCs w:val="28"/>
        </w:rPr>
      </w:pPr>
      <w:r w:rsidRPr="00E777D4">
        <w:rPr>
          <w:rFonts w:ascii="新宋体" w:eastAsia="新宋体" w:hAnsi="新宋体" w:cs="Arial" w:hint="eastAsia"/>
          <w:sz w:val="28"/>
          <w:szCs w:val="28"/>
        </w:rPr>
        <w:t>工厂的生产环境经常无条件变更，包括设备、原材料供应、上游瓶颈工序，由于缺乏有效实时的监控，导致排产调度困难、生产过程难</w:t>
      </w:r>
      <w:r w:rsidR="00E777D4" w:rsidRPr="00E777D4">
        <w:rPr>
          <w:rFonts w:ascii="新宋体" w:eastAsia="新宋体" w:hAnsi="新宋体" w:cs="Arial" w:hint="eastAsia"/>
          <w:sz w:val="28"/>
          <w:szCs w:val="28"/>
        </w:rPr>
        <w:t>，</w:t>
      </w:r>
      <w:r w:rsidRPr="00E777D4">
        <w:rPr>
          <w:rFonts w:ascii="新宋体" w:eastAsia="新宋体" w:hAnsi="新宋体" w:cs="Arial" w:hint="eastAsia"/>
          <w:sz w:val="28"/>
          <w:szCs w:val="28"/>
        </w:rPr>
        <w:t>事中甚至事前监控和优化，等到发现问题时候已经处于后期阶段，造成局部在制品和原材料积压严重，工件的返工等不必要的浪费行为，从而降低了产能，最终无法保证交货期或者延长交货期；</w:t>
      </w:r>
    </w:p>
    <w:p w14:paraId="2DBD0466" w14:textId="77777777" w:rsidR="00654C9F" w:rsidRPr="00E777D4" w:rsidRDefault="00654C9F" w:rsidP="00654C9F">
      <w:pPr>
        <w:pStyle w:val="21"/>
        <w:snapToGrid w:val="0"/>
        <w:spacing w:beforeLines="50" w:before="156" w:afterLines="50" w:after="156" w:line="360" w:lineRule="auto"/>
        <w:ind w:firstLineChars="150" w:firstLine="422"/>
        <w:rPr>
          <w:rFonts w:ascii="新宋体" w:eastAsia="新宋体" w:hAnsi="新宋体"/>
          <w:sz w:val="28"/>
          <w:szCs w:val="28"/>
        </w:rPr>
      </w:pPr>
      <w:r w:rsidRPr="00E777D4">
        <w:rPr>
          <w:rFonts w:ascii="新宋体" w:eastAsia="新宋体" w:hAnsi="新宋体" w:hint="eastAsia"/>
          <w:b/>
          <w:sz w:val="28"/>
          <w:szCs w:val="28"/>
        </w:rPr>
        <w:t>MES精益生产改善措施</w:t>
      </w:r>
      <w:r w:rsidRPr="00E777D4">
        <w:rPr>
          <w:rFonts w:ascii="新宋体" w:eastAsia="新宋体" w:hAnsi="新宋体" w:hint="eastAsia"/>
          <w:sz w:val="28"/>
          <w:szCs w:val="28"/>
        </w:rPr>
        <w:t>：</w:t>
      </w:r>
    </w:p>
    <w:p w14:paraId="475E79BF" w14:textId="77777777" w:rsidR="00654C9F" w:rsidRPr="00E777D4" w:rsidRDefault="00654C9F" w:rsidP="00654C9F">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E777D4">
        <w:rPr>
          <w:rFonts w:ascii="新宋体" w:eastAsia="新宋体" w:hAnsi="新宋体" w:hint="eastAsia"/>
          <w:b/>
          <w:sz w:val="28"/>
          <w:szCs w:val="28"/>
        </w:rPr>
        <w:t>生产模型标准化</w:t>
      </w:r>
      <w:r w:rsidRPr="00E777D4">
        <w:rPr>
          <w:rFonts w:ascii="新宋体" w:eastAsia="新宋体" w:hAnsi="新宋体" w:hint="eastAsia"/>
          <w:sz w:val="28"/>
          <w:szCs w:val="28"/>
        </w:rPr>
        <w:t>：通过MES进行生产建模，包括车间生产资源模型，BOM模型，工艺路线模型（解决工序损耗问题），检验模型，以此来事前优化生产过程；</w:t>
      </w:r>
    </w:p>
    <w:p w14:paraId="0E71732D" w14:textId="77777777" w:rsidR="00654C9F" w:rsidRPr="00E777D4" w:rsidRDefault="00654C9F" w:rsidP="00654C9F">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E777D4">
        <w:rPr>
          <w:rFonts w:ascii="新宋体" w:eastAsia="新宋体" w:hAnsi="新宋体" w:hint="eastAsia"/>
          <w:b/>
          <w:sz w:val="28"/>
          <w:szCs w:val="28"/>
        </w:rPr>
        <w:t>调度可视化</w:t>
      </w:r>
      <w:r w:rsidRPr="00E777D4">
        <w:rPr>
          <w:rFonts w:ascii="新宋体" w:eastAsia="新宋体" w:hAnsi="新宋体" w:hint="eastAsia"/>
          <w:sz w:val="28"/>
          <w:szCs w:val="28"/>
        </w:rPr>
        <w:t>：通过MES系统工具，帮助计划员制定计划，检查计划的可行性，计划变更时可以快捷的获取影响面，快捷的调整计划或改派工作；</w:t>
      </w:r>
    </w:p>
    <w:p w14:paraId="5CF3B65E" w14:textId="77777777" w:rsidR="00E777D4" w:rsidRPr="00E777D4" w:rsidRDefault="00E777D4" w:rsidP="00336F1D">
      <w:pPr>
        <w:pStyle w:val="3"/>
        <w:numPr>
          <w:ilvl w:val="0"/>
          <w:numId w:val="0"/>
        </w:numPr>
        <w:snapToGrid w:val="0"/>
        <w:spacing w:beforeLines="50" w:before="156" w:afterLines="50" w:after="156"/>
        <w:ind w:left="720" w:hanging="720"/>
        <w:rPr>
          <w:rFonts w:ascii="新宋体" w:eastAsia="新宋体" w:hAnsi="新宋体"/>
          <w:kern w:val="0"/>
          <w14:shadow w14:blurRad="50800" w14:dist="38100" w14:dir="2700000" w14:sx="100000" w14:sy="100000" w14:kx="0" w14:ky="0" w14:algn="tl">
            <w14:srgbClr w14:val="000000">
              <w14:alpha w14:val="60000"/>
            </w14:srgbClr>
          </w14:shadow>
        </w:rPr>
      </w:pPr>
      <w:r w:rsidRPr="00E777D4">
        <w:rPr>
          <w:rFonts w:hint="eastAsia"/>
          <w:bCs w:val="0"/>
        </w:rPr>
        <w:t>1</w:t>
      </w:r>
      <w:r w:rsidRPr="00E777D4">
        <w:rPr>
          <w:bCs w:val="0"/>
        </w:rPr>
        <w:t xml:space="preserve">.2.3 </w:t>
      </w:r>
      <w:bookmarkStart w:id="15" w:name="_Toc233014680"/>
      <w:bookmarkStart w:id="16" w:name="_Toc261338840"/>
      <w:bookmarkStart w:id="17" w:name="_Toc266215475"/>
      <w:bookmarkStart w:id="18" w:name="_Toc266216692"/>
      <w:bookmarkStart w:id="19" w:name="_Toc266280365"/>
      <w:r w:rsidRPr="00E777D4">
        <w:rPr>
          <w:rFonts w:ascii="新宋体" w:eastAsia="新宋体" w:hAnsi="新宋体" w:hint="eastAsia"/>
          <w:kern w:val="0"/>
          <w14:shadow w14:blurRad="50800" w14:dist="38100" w14:dir="2700000" w14:sx="100000" w14:sy="100000" w14:kx="0" w14:ky="0" w14:algn="tl">
            <w14:srgbClr w14:val="000000">
              <w14:alpha w14:val="60000"/>
            </w14:srgbClr>
          </w14:shadow>
        </w:rPr>
        <w:t>问题三、生产过程难以事前和事中控制</w:t>
      </w:r>
      <w:bookmarkEnd w:id="15"/>
      <w:bookmarkEnd w:id="16"/>
      <w:bookmarkEnd w:id="17"/>
      <w:bookmarkEnd w:id="18"/>
      <w:bookmarkEnd w:id="19"/>
    </w:p>
    <w:p w14:paraId="0CA82E0F" w14:textId="43818A25" w:rsidR="00E777D4" w:rsidRPr="00E777D4" w:rsidRDefault="00E777D4" w:rsidP="00E777D4">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E777D4">
        <w:rPr>
          <w:rFonts w:ascii="新宋体" w:eastAsia="新宋体" w:hAnsi="新宋体" w:cs="Arial" w:hint="eastAsia"/>
          <w:sz w:val="28"/>
          <w:szCs w:val="28"/>
        </w:rPr>
        <w:t xml:space="preserve">车间生产过程基本不透明，缺乏过程管理和过程控制，使得生产跟踪很困难， </w:t>
      </w:r>
    </w:p>
    <w:p w14:paraId="2AFBBD3B" w14:textId="47B18BEE" w:rsidR="00E777D4" w:rsidRPr="00E777D4" w:rsidRDefault="00E777D4" w:rsidP="00E777D4">
      <w:pPr>
        <w:pStyle w:val="2ok"/>
        <w:numPr>
          <w:ilvl w:val="0"/>
          <w:numId w:val="6"/>
        </w:numPr>
        <w:snapToGrid w:val="0"/>
        <w:spacing w:beforeLines="50" w:before="156" w:afterLines="50" w:after="156" w:line="360" w:lineRule="auto"/>
        <w:ind w:firstLineChars="0"/>
        <w:rPr>
          <w:rFonts w:ascii="新宋体" w:eastAsia="新宋体" w:hAnsi="新宋体" w:cs="Arial"/>
          <w:sz w:val="28"/>
          <w:szCs w:val="28"/>
        </w:rPr>
      </w:pPr>
      <w:r w:rsidRPr="00E777D4">
        <w:rPr>
          <w:rFonts w:ascii="新宋体" w:eastAsia="新宋体" w:hAnsi="新宋体" w:cs="Arial" w:hint="eastAsia"/>
          <w:sz w:val="28"/>
          <w:szCs w:val="28"/>
        </w:rPr>
        <w:t>目前很难实时有效监控生产进度和发现进度拖期，不能关联得到问题的原因，是否是人工的？设备的？材料的？在这种情况下，即使发现问题也是相互扯皮；根本原因缺乏</w:t>
      </w:r>
      <w:r>
        <w:rPr>
          <w:rFonts w:ascii="新宋体" w:eastAsia="新宋体" w:hAnsi="新宋体" w:cs="Arial" w:hint="eastAsia"/>
          <w:sz w:val="28"/>
          <w:szCs w:val="28"/>
        </w:rPr>
        <w:t>实时</w:t>
      </w:r>
      <w:r w:rsidRPr="00E777D4">
        <w:rPr>
          <w:rFonts w:ascii="新宋体" w:eastAsia="新宋体" w:hAnsi="新宋体" w:cs="Arial" w:hint="eastAsia"/>
          <w:sz w:val="28"/>
          <w:szCs w:val="28"/>
        </w:rPr>
        <w:t>监控的数据和手段，因此也就无法做到事前和事中的有效控制</w:t>
      </w:r>
    </w:p>
    <w:p w14:paraId="16975ABA" w14:textId="77777777" w:rsidR="00E777D4" w:rsidRPr="00E777D4" w:rsidRDefault="00E777D4" w:rsidP="00E777D4">
      <w:pPr>
        <w:pStyle w:val="2ok"/>
        <w:numPr>
          <w:ilvl w:val="0"/>
          <w:numId w:val="6"/>
        </w:numPr>
        <w:snapToGrid w:val="0"/>
        <w:spacing w:beforeLines="50" w:before="156" w:afterLines="50" w:after="156" w:line="360" w:lineRule="auto"/>
        <w:ind w:firstLineChars="0"/>
        <w:rPr>
          <w:rFonts w:ascii="新宋体" w:eastAsia="新宋体" w:hAnsi="新宋体" w:cs="Arial"/>
          <w:sz w:val="28"/>
          <w:szCs w:val="28"/>
        </w:rPr>
      </w:pPr>
      <w:r w:rsidRPr="00E777D4">
        <w:rPr>
          <w:rFonts w:ascii="新宋体" w:eastAsia="新宋体" w:hAnsi="新宋体" w:cs="Arial" w:hint="eastAsia"/>
          <w:sz w:val="28"/>
          <w:szCs w:val="28"/>
        </w:rPr>
        <w:t>另外，这个监控也是靠过程检验人员的每天时候统计手工处理，这样一方面导致不实时，另外也很难保证数据的完整性和准确性。这样往往是事后行为。</w:t>
      </w:r>
    </w:p>
    <w:p w14:paraId="47804053" w14:textId="77777777" w:rsidR="00E777D4" w:rsidRPr="00E777D4" w:rsidRDefault="00E777D4" w:rsidP="00E777D4">
      <w:pPr>
        <w:pStyle w:val="21"/>
        <w:snapToGrid w:val="0"/>
        <w:spacing w:beforeLines="50" w:before="156" w:afterLines="50" w:after="156" w:line="360" w:lineRule="auto"/>
        <w:ind w:firstLineChars="150" w:firstLine="422"/>
        <w:rPr>
          <w:rFonts w:ascii="新宋体" w:eastAsia="新宋体" w:hAnsi="新宋体"/>
          <w:sz w:val="28"/>
          <w:szCs w:val="28"/>
        </w:rPr>
      </w:pPr>
      <w:r w:rsidRPr="00E777D4">
        <w:rPr>
          <w:rFonts w:ascii="新宋体" w:eastAsia="新宋体" w:hAnsi="新宋体" w:hint="eastAsia"/>
          <w:b/>
          <w:sz w:val="28"/>
          <w:szCs w:val="28"/>
        </w:rPr>
        <w:t>MES精益生产改善措施</w:t>
      </w:r>
      <w:r w:rsidRPr="00E777D4">
        <w:rPr>
          <w:rFonts w:ascii="新宋体" w:eastAsia="新宋体" w:hAnsi="新宋体" w:hint="eastAsia"/>
          <w:sz w:val="28"/>
          <w:szCs w:val="28"/>
        </w:rPr>
        <w:t>：</w:t>
      </w:r>
    </w:p>
    <w:p w14:paraId="1E30972E" w14:textId="77777777" w:rsidR="00E777D4" w:rsidRPr="00E777D4"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E777D4">
        <w:rPr>
          <w:rFonts w:ascii="新宋体" w:eastAsia="新宋体" w:hAnsi="新宋体" w:hint="eastAsia"/>
          <w:b/>
          <w:sz w:val="28"/>
          <w:szCs w:val="28"/>
        </w:rPr>
        <w:t>生产过程透明</w:t>
      </w:r>
      <w:r w:rsidRPr="00E777D4">
        <w:rPr>
          <w:rFonts w:ascii="新宋体" w:eastAsia="新宋体" w:hAnsi="新宋体" w:hint="eastAsia"/>
          <w:sz w:val="28"/>
          <w:szCs w:val="28"/>
        </w:rPr>
        <w:t>：通过MES的实施，及时有效准确的采集作业现场的数据，包括人、机、料、法、质量等数据，使得整个生产过程透明化，包括在制品状况，各个工位的产能和负荷状况，及时发现生产过程中的各种预警信息；</w:t>
      </w:r>
    </w:p>
    <w:p w14:paraId="4924902F" w14:textId="7D0CB53A" w:rsidR="00E777D4" w:rsidRPr="00E777D4"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E777D4">
        <w:rPr>
          <w:rFonts w:ascii="新宋体" w:eastAsia="新宋体" w:hAnsi="新宋体" w:hint="eastAsia"/>
          <w:b/>
          <w:sz w:val="28"/>
          <w:szCs w:val="28"/>
        </w:rPr>
        <w:t>可视化监控</w:t>
      </w:r>
      <w:r w:rsidRPr="00E777D4">
        <w:rPr>
          <w:rFonts w:ascii="新宋体" w:eastAsia="新宋体" w:hAnsi="新宋体" w:hint="eastAsia"/>
          <w:sz w:val="28"/>
          <w:szCs w:val="28"/>
        </w:rPr>
        <w:t>：通过MES系统监控机制和工具，可以及时的以多种视角来检查工单的进度和相关的现场数据。多种视角包括：从工单的角度、从设备(工作中心)的角度、人员的角度、</w:t>
      </w:r>
      <w:r>
        <w:rPr>
          <w:rFonts w:ascii="新宋体" w:eastAsia="新宋体" w:hAnsi="新宋体" w:hint="eastAsia"/>
          <w:sz w:val="28"/>
          <w:szCs w:val="28"/>
        </w:rPr>
        <w:t>模</w:t>
      </w:r>
      <w:r w:rsidRPr="00E777D4">
        <w:rPr>
          <w:rFonts w:ascii="新宋体" w:eastAsia="新宋体" w:hAnsi="新宋体" w:hint="eastAsia"/>
          <w:sz w:val="28"/>
          <w:szCs w:val="28"/>
        </w:rPr>
        <w:t>具的角度来监控生产现场；另外，MES提供预警器的方式，可以提前防范问题发生的可能性；</w:t>
      </w:r>
    </w:p>
    <w:p w14:paraId="0CB1BF63" w14:textId="77777777" w:rsidR="00E777D4" w:rsidRPr="00336F1D" w:rsidRDefault="00E777D4" w:rsidP="00336F1D">
      <w:pPr>
        <w:pStyle w:val="3"/>
        <w:numPr>
          <w:ilvl w:val="0"/>
          <w:numId w:val="0"/>
        </w:numPr>
        <w:snapToGrid w:val="0"/>
        <w:spacing w:beforeLines="50" w:before="156" w:afterLines="50" w:after="156"/>
        <w:ind w:left="720" w:hanging="720"/>
        <w:rPr>
          <w:rFonts w:ascii="新宋体" w:eastAsia="新宋体" w:hAnsi="新宋体"/>
          <w:kern w:val="0"/>
          <w14:shadow w14:blurRad="50800" w14:dist="38100" w14:dir="2700000" w14:sx="100000" w14:sy="100000" w14:kx="0" w14:ky="0" w14:algn="tl">
            <w14:srgbClr w14:val="000000">
              <w14:alpha w14:val="60000"/>
            </w14:srgbClr>
          </w14:shadow>
        </w:rPr>
      </w:pPr>
      <w:r w:rsidRPr="00336F1D">
        <w:rPr>
          <w:rFonts w:hint="eastAsia"/>
          <w:bCs w:val="0"/>
        </w:rPr>
        <w:t>1</w:t>
      </w:r>
      <w:r w:rsidRPr="00336F1D">
        <w:rPr>
          <w:bCs w:val="0"/>
        </w:rPr>
        <w:t xml:space="preserve">.2.4 </w:t>
      </w:r>
      <w:bookmarkStart w:id="20" w:name="_Toc233014681"/>
      <w:bookmarkStart w:id="21" w:name="_Toc261338841"/>
      <w:bookmarkStart w:id="22" w:name="_Toc266215476"/>
      <w:bookmarkStart w:id="23" w:name="_Toc266216404"/>
      <w:bookmarkStart w:id="24" w:name="_Toc266216693"/>
      <w:bookmarkStart w:id="25" w:name="_Toc266280366"/>
      <w:r w:rsidRPr="00336F1D">
        <w:rPr>
          <w:rFonts w:ascii="新宋体" w:eastAsia="新宋体" w:hAnsi="新宋体" w:hint="eastAsia"/>
          <w:kern w:val="0"/>
          <w14:shadow w14:blurRad="50800" w14:dist="38100" w14:dir="2700000" w14:sx="100000" w14:sy="100000" w14:kx="0" w14:ky="0" w14:algn="tl">
            <w14:srgbClr w14:val="000000">
              <w14:alpha w14:val="60000"/>
            </w14:srgbClr>
          </w14:shadow>
        </w:rPr>
        <w:t>问题四、设备利用率不高、分析困难</w:t>
      </w:r>
      <w:bookmarkEnd w:id="20"/>
      <w:bookmarkEnd w:id="21"/>
      <w:bookmarkEnd w:id="22"/>
      <w:bookmarkEnd w:id="23"/>
      <w:bookmarkEnd w:id="24"/>
      <w:bookmarkEnd w:id="25"/>
    </w:p>
    <w:p w14:paraId="1A07FBCE" w14:textId="7CA95DED" w:rsidR="00E777D4" w:rsidRPr="00336F1D" w:rsidRDefault="00E777D4" w:rsidP="00E777D4">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336F1D">
        <w:rPr>
          <w:rFonts w:ascii="新宋体" w:eastAsia="新宋体" w:hAnsi="新宋体" w:cs="Arial" w:hint="eastAsia"/>
          <w:sz w:val="28"/>
          <w:szCs w:val="28"/>
        </w:rPr>
        <w:t>目前各设备利用率存在很大的浪费，造成这个原因的主要因素是缺乏有力的监控手段，很多问题都是事后查出来；所以要最大化的减少人为因素，并加快设备问题的处理的响应速度、已经对故障发生后生产调整能力。从而最大化的提升产能。</w:t>
      </w:r>
    </w:p>
    <w:p w14:paraId="3F53C236" w14:textId="77777777" w:rsidR="00E777D4" w:rsidRPr="00336F1D" w:rsidRDefault="00E777D4" w:rsidP="00E777D4">
      <w:pPr>
        <w:pStyle w:val="21"/>
        <w:snapToGrid w:val="0"/>
        <w:spacing w:beforeLines="50" w:before="156" w:afterLines="50" w:after="156" w:line="360" w:lineRule="auto"/>
        <w:ind w:firstLineChars="150" w:firstLine="422"/>
        <w:rPr>
          <w:rFonts w:ascii="新宋体" w:eastAsia="新宋体" w:hAnsi="新宋体"/>
          <w:sz w:val="28"/>
          <w:szCs w:val="28"/>
        </w:rPr>
      </w:pPr>
      <w:r w:rsidRPr="00336F1D">
        <w:rPr>
          <w:rFonts w:ascii="新宋体" w:eastAsia="新宋体" w:hAnsi="新宋体" w:hint="eastAsia"/>
          <w:b/>
          <w:sz w:val="28"/>
          <w:szCs w:val="28"/>
        </w:rPr>
        <w:t>MES精益生产改善措施</w:t>
      </w:r>
      <w:r w:rsidRPr="00336F1D">
        <w:rPr>
          <w:rFonts w:ascii="新宋体" w:eastAsia="新宋体" w:hAnsi="新宋体" w:hint="eastAsia"/>
          <w:sz w:val="28"/>
          <w:szCs w:val="28"/>
        </w:rPr>
        <w:t>：</w:t>
      </w:r>
    </w:p>
    <w:p w14:paraId="0B4E6A30" w14:textId="208C5E85"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设备实时数据采集</w:t>
      </w:r>
      <w:r w:rsidRPr="00336F1D">
        <w:rPr>
          <w:rFonts w:ascii="新宋体" w:eastAsia="新宋体" w:hAnsi="新宋体" w:hint="eastAsia"/>
          <w:sz w:val="28"/>
          <w:szCs w:val="28"/>
        </w:rPr>
        <w:t>：通过MES的采集服务，可有效准确的采集设备的运行的相关数据，包括设备状态（开、关机、运行、报警）、加工程序名称、加工开始时间、结束时间、当前模具号、报警开始时间、结束时间、报警号等数据，这些数据将为监控、OEE性能分析、改善决策提供有力的数据支撑；</w:t>
      </w:r>
    </w:p>
    <w:p w14:paraId="5A4C5B5F" w14:textId="77777777"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设备生产可视化监控</w:t>
      </w:r>
      <w:r w:rsidRPr="00336F1D">
        <w:rPr>
          <w:rFonts w:ascii="新宋体" w:eastAsia="新宋体" w:hAnsi="新宋体" w:hint="eastAsia"/>
          <w:sz w:val="28"/>
          <w:szCs w:val="28"/>
        </w:rPr>
        <w:t>：通过MES组态画面监控工具，可以模拟实际的工厂设备布局，通过图形化的监控一目了然的监控到各设备的状态(加工、停机、维修)，并可以点击对应的设备，查看当前设备的具体参数，达到实时统筹监控；</w:t>
      </w:r>
    </w:p>
    <w:p w14:paraId="3E5A4499" w14:textId="4412DFFE"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设备OEE性能分析</w:t>
      </w:r>
      <w:r w:rsidRPr="00336F1D">
        <w:rPr>
          <w:rFonts w:ascii="新宋体" w:eastAsia="新宋体" w:hAnsi="新宋体" w:hint="eastAsia"/>
          <w:sz w:val="28"/>
          <w:szCs w:val="28"/>
        </w:rPr>
        <w:t>：根据对设备数据的采集，对设备的各种性能进行综合分析，包括设备利用率，最后综合分析出OEE性能曲线图，为精益化改善提供最直接的决策依据。</w:t>
      </w:r>
    </w:p>
    <w:p w14:paraId="3E8EDD9B" w14:textId="16C5F37E" w:rsidR="00654C9F" w:rsidRPr="00336F1D" w:rsidRDefault="00E777D4" w:rsidP="00336F1D">
      <w:pPr>
        <w:jc w:val="left"/>
        <w:rPr>
          <w:bCs/>
          <w:sz w:val="28"/>
          <w:szCs w:val="28"/>
        </w:rPr>
      </w:pPr>
      <w:r w:rsidRPr="00336F1D">
        <w:rPr>
          <w:bCs/>
          <w:sz w:val="28"/>
          <w:szCs w:val="28"/>
        </w:rPr>
        <w:t xml:space="preserve">1.2.5 </w:t>
      </w:r>
      <w:r w:rsidRPr="00336F1D">
        <w:rPr>
          <w:rFonts w:hint="eastAsia"/>
          <w:bCs/>
          <w:sz w:val="28"/>
          <w:szCs w:val="28"/>
        </w:rPr>
        <w:t>问题五：模具管理困难</w:t>
      </w:r>
    </w:p>
    <w:p w14:paraId="1B0C207E" w14:textId="133F2362" w:rsidR="00E777D4" w:rsidRPr="00336F1D" w:rsidRDefault="00E777D4" w:rsidP="00E777D4">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336F1D">
        <w:rPr>
          <w:rFonts w:ascii="新宋体" w:eastAsia="新宋体" w:hAnsi="新宋体" w:cs="Arial" w:hint="eastAsia"/>
          <w:sz w:val="28"/>
          <w:szCs w:val="28"/>
        </w:rPr>
        <w:t>模具成本占用很大的生产的成本，模具的浪费非常严重，无法监控模具的使用情况和使用寿命，另外也缺乏模具的重复利用机制。</w:t>
      </w:r>
    </w:p>
    <w:p w14:paraId="3B474D27" w14:textId="77777777" w:rsidR="00E777D4" w:rsidRPr="00336F1D" w:rsidRDefault="00E777D4" w:rsidP="00E777D4">
      <w:pPr>
        <w:pStyle w:val="21"/>
        <w:snapToGrid w:val="0"/>
        <w:spacing w:beforeLines="50" w:before="156" w:afterLines="50" w:after="156" w:line="360" w:lineRule="auto"/>
        <w:ind w:firstLineChars="150" w:firstLine="422"/>
        <w:rPr>
          <w:rFonts w:ascii="新宋体" w:eastAsia="新宋体" w:hAnsi="新宋体"/>
          <w:sz w:val="28"/>
          <w:szCs w:val="28"/>
        </w:rPr>
      </w:pPr>
      <w:r w:rsidRPr="00336F1D">
        <w:rPr>
          <w:rFonts w:ascii="新宋体" w:eastAsia="新宋体" w:hAnsi="新宋体" w:hint="eastAsia"/>
          <w:b/>
          <w:sz w:val="28"/>
          <w:szCs w:val="28"/>
        </w:rPr>
        <w:t>MES精益生产改善措施</w:t>
      </w:r>
      <w:r w:rsidRPr="00336F1D">
        <w:rPr>
          <w:rFonts w:ascii="新宋体" w:eastAsia="新宋体" w:hAnsi="新宋体" w:hint="eastAsia"/>
          <w:sz w:val="28"/>
          <w:szCs w:val="28"/>
        </w:rPr>
        <w:t>：</w:t>
      </w:r>
    </w:p>
    <w:p w14:paraId="3967A0AB" w14:textId="34094BFD"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模具生命周期管理</w:t>
      </w:r>
      <w:r w:rsidRPr="00336F1D">
        <w:rPr>
          <w:rFonts w:ascii="新宋体" w:eastAsia="新宋体" w:hAnsi="新宋体" w:hint="eastAsia"/>
          <w:sz w:val="28"/>
          <w:szCs w:val="28"/>
        </w:rPr>
        <w:t>：通过MES系统，将模具从第一次领用到最后报废进行生命周期管理，包括模具领用、模具修磨、模具报废等事件的管理，建立模具的档案；</w:t>
      </w:r>
    </w:p>
    <w:p w14:paraId="578B8F3F" w14:textId="3819A285"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模具的使用数据采集：</w:t>
      </w:r>
      <w:r w:rsidRPr="00336F1D">
        <w:rPr>
          <w:rFonts w:ascii="新宋体" w:eastAsia="新宋体" w:hAnsi="新宋体" w:hint="eastAsia"/>
          <w:sz w:val="28"/>
          <w:szCs w:val="28"/>
        </w:rPr>
        <w:t>通过对模具加工件数的采集和统计，分析出每</w:t>
      </w:r>
      <w:r w:rsidR="00336F1D" w:rsidRPr="00336F1D">
        <w:rPr>
          <w:rFonts w:ascii="新宋体" w:eastAsia="新宋体" w:hAnsi="新宋体" w:hint="eastAsia"/>
          <w:sz w:val="28"/>
          <w:szCs w:val="28"/>
        </w:rPr>
        <w:t>个</w:t>
      </w:r>
      <w:r w:rsidRPr="00336F1D">
        <w:rPr>
          <w:rFonts w:ascii="新宋体" w:eastAsia="新宋体" w:hAnsi="新宋体" w:hint="eastAsia"/>
          <w:sz w:val="28"/>
          <w:szCs w:val="28"/>
        </w:rPr>
        <w:t>（关键</w:t>
      </w:r>
      <w:r w:rsidRPr="00336F1D">
        <w:rPr>
          <w:rFonts w:ascii="新宋体" w:eastAsia="新宋体" w:hAnsi="新宋体"/>
          <w:sz w:val="28"/>
          <w:szCs w:val="28"/>
        </w:rPr>
        <w:t>）</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的当前加工次数、累计加工次数、修磨次数；</w:t>
      </w:r>
    </w:p>
    <w:p w14:paraId="20033689" w14:textId="7019CCB0"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模具的寿命监控：</w:t>
      </w:r>
      <w:r w:rsidRPr="00336F1D">
        <w:rPr>
          <w:rFonts w:ascii="新宋体" w:eastAsia="新宋体" w:hAnsi="新宋体" w:hint="eastAsia"/>
          <w:sz w:val="28"/>
          <w:szCs w:val="28"/>
        </w:rPr>
        <w:t>根据</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的使用数据的采集，以及</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额定寿命的设定，就可以进行</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寿命监控，到接近</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额定寿命时候，进行</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预警触发相关人员的进行处理逻辑，包括</w:t>
      </w:r>
      <w:r w:rsidR="00336F1D" w:rsidRPr="00336F1D">
        <w:rPr>
          <w:rFonts w:ascii="新宋体" w:eastAsia="新宋体" w:hAnsi="新宋体" w:hint="eastAsia"/>
          <w:sz w:val="28"/>
          <w:szCs w:val="28"/>
        </w:rPr>
        <w:t>换模</w:t>
      </w:r>
      <w:r w:rsidRPr="00336F1D">
        <w:rPr>
          <w:rFonts w:ascii="新宋体" w:eastAsia="新宋体" w:hAnsi="新宋体" w:hint="eastAsia"/>
          <w:sz w:val="28"/>
          <w:szCs w:val="28"/>
        </w:rPr>
        <w:t>、修磨、报废等处理；</w:t>
      </w:r>
    </w:p>
    <w:p w14:paraId="364FE6A9" w14:textId="17C2EF8D" w:rsidR="00E777D4" w:rsidRPr="00336F1D" w:rsidRDefault="00E777D4" w:rsidP="00E777D4">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模具的使用分析：</w:t>
      </w:r>
      <w:r w:rsidRPr="00336F1D">
        <w:rPr>
          <w:rFonts w:ascii="新宋体" w:eastAsia="新宋体" w:hAnsi="新宋体" w:hint="eastAsia"/>
          <w:sz w:val="28"/>
          <w:szCs w:val="28"/>
        </w:rPr>
        <w:t>可以对某一类</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进行分析，还可以对</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领用人进行分析，不断修订</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的额定寿命，使得</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的使用寿命最大化，从而节约</w:t>
      </w:r>
      <w:r w:rsidR="00336F1D" w:rsidRPr="00336F1D">
        <w:rPr>
          <w:rFonts w:ascii="新宋体" w:eastAsia="新宋体" w:hAnsi="新宋体" w:hint="eastAsia"/>
          <w:sz w:val="28"/>
          <w:szCs w:val="28"/>
        </w:rPr>
        <w:t>模具</w:t>
      </w:r>
      <w:r w:rsidRPr="00336F1D">
        <w:rPr>
          <w:rFonts w:ascii="新宋体" w:eastAsia="新宋体" w:hAnsi="新宋体" w:hint="eastAsia"/>
          <w:sz w:val="28"/>
          <w:szCs w:val="28"/>
        </w:rPr>
        <w:t>的成本；</w:t>
      </w:r>
    </w:p>
    <w:p w14:paraId="1DF77BF4" w14:textId="77777777" w:rsidR="00336F1D" w:rsidRPr="00336F1D" w:rsidRDefault="00336F1D" w:rsidP="00336F1D">
      <w:pPr>
        <w:pStyle w:val="3"/>
        <w:numPr>
          <w:ilvl w:val="0"/>
          <w:numId w:val="0"/>
        </w:numPr>
        <w:snapToGrid w:val="0"/>
        <w:spacing w:beforeLines="50" w:before="156" w:afterLines="50" w:after="156"/>
        <w:rPr>
          <w:rFonts w:ascii="新宋体" w:eastAsia="新宋体" w:hAnsi="新宋体"/>
          <w:kern w:val="0"/>
          <w14:shadow w14:blurRad="50800" w14:dist="38100" w14:dir="2700000" w14:sx="100000" w14:sy="100000" w14:kx="0" w14:ky="0" w14:algn="tl">
            <w14:srgbClr w14:val="000000">
              <w14:alpha w14:val="60000"/>
            </w14:srgbClr>
          </w14:shadow>
        </w:rPr>
      </w:pPr>
      <w:r w:rsidRPr="00336F1D">
        <w:rPr>
          <w:rFonts w:hint="eastAsia"/>
          <w:bCs w:val="0"/>
        </w:rPr>
        <w:t>1</w:t>
      </w:r>
      <w:r w:rsidRPr="00336F1D">
        <w:rPr>
          <w:bCs w:val="0"/>
        </w:rPr>
        <w:t xml:space="preserve">.2.6 </w:t>
      </w:r>
      <w:bookmarkStart w:id="26" w:name="_Toc233014683"/>
      <w:bookmarkStart w:id="27" w:name="_Toc261338843"/>
      <w:bookmarkStart w:id="28" w:name="_Toc266215478"/>
      <w:bookmarkStart w:id="29" w:name="_Toc266216695"/>
      <w:bookmarkStart w:id="30" w:name="_Toc266280368"/>
      <w:r w:rsidRPr="00336F1D">
        <w:rPr>
          <w:rFonts w:ascii="新宋体" w:eastAsia="新宋体" w:hAnsi="新宋体" w:hint="eastAsia"/>
          <w:kern w:val="0"/>
          <w14:shadow w14:blurRad="50800" w14:dist="38100" w14:dir="2700000" w14:sx="100000" w14:sy="100000" w14:kx="0" w14:ky="0" w14:algn="tl">
            <w14:srgbClr w14:val="000000">
              <w14:alpha w14:val="60000"/>
            </w14:srgbClr>
          </w14:shadow>
        </w:rPr>
        <w:t>问题六、质量管理难以受控和持续改善</w:t>
      </w:r>
      <w:bookmarkEnd w:id="26"/>
      <w:bookmarkEnd w:id="27"/>
      <w:bookmarkEnd w:id="28"/>
      <w:bookmarkEnd w:id="29"/>
      <w:bookmarkEnd w:id="30"/>
    </w:p>
    <w:p w14:paraId="3A5B12A9" w14:textId="77777777" w:rsidR="00336F1D" w:rsidRPr="00336F1D" w:rsidRDefault="00336F1D" w:rsidP="00336F1D">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336F1D">
        <w:rPr>
          <w:rFonts w:ascii="新宋体" w:eastAsia="新宋体" w:hAnsi="新宋体" w:cs="Arial" w:hint="eastAsia"/>
          <w:sz w:val="28"/>
          <w:szCs w:val="28"/>
        </w:rPr>
        <w:t>通过和质管部门和企业领导的沟通，质量这块的问题也很多，包括：</w:t>
      </w:r>
    </w:p>
    <w:p w14:paraId="52E7C120" w14:textId="77777777" w:rsidR="00336F1D" w:rsidRPr="00336F1D" w:rsidRDefault="00336F1D" w:rsidP="00336F1D">
      <w:pPr>
        <w:pStyle w:val="2ok"/>
        <w:numPr>
          <w:ilvl w:val="0"/>
          <w:numId w:val="6"/>
        </w:numPr>
        <w:snapToGrid w:val="0"/>
        <w:spacing w:beforeLines="50" w:before="156" w:afterLines="50" w:after="156" w:line="360" w:lineRule="auto"/>
        <w:ind w:firstLineChars="0"/>
        <w:rPr>
          <w:rFonts w:ascii="新宋体" w:eastAsia="新宋体" w:hAnsi="新宋体" w:cs="Arial"/>
          <w:sz w:val="28"/>
          <w:szCs w:val="28"/>
        </w:rPr>
      </w:pPr>
      <w:r w:rsidRPr="00336F1D">
        <w:rPr>
          <w:rFonts w:ascii="新宋体" w:eastAsia="新宋体" w:hAnsi="新宋体" w:cs="Arial" w:hint="eastAsia"/>
          <w:sz w:val="28"/>
          <w:szCs w:val="28"/>
        </w:rPr>
        <w:t>目前设置过程检验基本没有起到什么作用，而且浪费了大量的人力；</w:t>
      </w:r>
    </w:p>
    <w:p w14:paraId="1FE8B966" w14:textId="01CD7F35" w:rsidR="00336F1D" w:rsidRPr="00336F1D" w:rsidRDefault="00336F1D" w:rsidP="00336F1D">
      <w:pPr>
        <w:pStyle w:val="2ok"/>
        <w:numPr>
          <w:ilvl w:val="0"/>
          <w:numId w:val="6"/>
        </w:numPr>
        <w:snapToGrid w:val="0"/>
        <w:spacing w:beforeLines="50" w:before="156" w:afterLines="50" w:after="156" w:line="360" w:lineRule="auto"/>
        <w:ind w:firstLineChars="0"/>
        <w:rPr>
          <w:rFonts w:ascii="新宋体" w:eastAsia="新宋体" w:hAnsi="新宋体" w:cs="Arial"/>
          <w:sz w:val="28"/>
          <w:szCs w:val="28"/>
        </w:rPr>
      </w:pPr>
      <w:r w:rsidRPr="00336F1D">
        <w:rPr>
          <w:rFonts w:ascii="新宋体" w:eastAsia="新宋体" w:hAnsi="新宋体" w:cs="Arial" w:hint="eastAsia"/>
          <w:sz w:val="28"/>
          <w:szCs w:val="28"/>
        </w:rPr>
        <w:t>在原材料紧急放行环节，没有做到有力控制，导致问题到成品时候才发现，甚至到</w:t>
      </w:r>
      <w:r>
        <w:rPr>
          <w:rFonts w:ascii="新宋体" w:eastAsia="新宋体" w:hAnsi="新宋体" w:cs="Arial" w:hint="eastAsia"/>
          <w:sz w:val="28"/>
          <w:szCs w:val="28"/>
        </w:rPr>
        <w:t>入库</w:t>
      </w:r>
      <w:r w:rsidRPr="00336F1D">
        <w:rPr>
          <w:rFonts w:ascii="新宋体" w:eastAsia="新宋体" w:hAnsi="新宋体" w:cs="Arial" w:hint="eastAsia"/>
          <w:sz w:val="28"/>
          <w:szCs w:val="28"/>
        </w:rPr>
        <w:t>时候才发现，这样造成了很大浪费行为，也很大程度上打乱生产节拍；</w:t>
      </w:r>
    </w:p>
    <w:p w14:paraId="3E1D508D" w14:textId="77777777" w:rsidR="00336F1D" w:rsidRPr="00336F1D" w:rsidRDefault="00336F1D" w:rsidP="00336F1D">
      <w:pPr>
        <w:pStyle w:val="2ok"/>
        <w:numPr>
          <w:ilvl w:val="0"/>
          <w:numId w:val="6"/>
        </w:numPr>
        <w:snapToGrid w:val="0"/>
        <w:spacing w:beforeLines="50" w:before="156" w:afterLines="50" w:after="156" w:line="360" w:lineRule="auto"/>
        <w:ind w:firstLineChars="0"/>
        <w:rPr>
          <w:rFonts w:ascii="新宋体" w:eastAsia="新宋体" w:hAnsi="新宋体" w:cs="Arial"/>
          <w:sz w:val="28"/>
          <w:szCs w:val="28"/>
        </w:rPr>
      </w:pPr>
      <w:r w:rsidRPr="00336F1D">
        <w:rPr>
          <w:rFonts w:ascii="新宋体" w:eastAsia="新宋体" w:hAnsi="新宋体" w:cs="Arial" w:hint="eastAsia"/>
          <w:sz w:val="28"/>
          <w:szCs w:val="28"/>
        </w:rPr>
        <w:t>目前的检验数据没有管理起来，基本是纸质的检验单数据，这样造成无法事后进行过程统计分析和质量追溯。导致很难进行持续质量改善工作；</w:t>
      </w:r>
    </w:p>
    <w:p w14:paraId="05A80A8B" w14:textId="77777777" w:rsidR="00336F1D" w:rsidRPr="00336F1D" w:rsidRDefault="00336F1D" w:rsidP="00336F1D">
      <w:pPr>
        <w:pStyle w:val="21"/>
        <w:snapToGrid w:val="0"/>
        <w:spacing w:beforeLines="50" w:before="156" w:afterLines="50" w:after="156" w:line="360" w:lineRule="auto"/>
        <w:ind w:firstLineChars="150" w:firstLine="422"/>
        <w:rPr>
          <w:rFonts w:ascii="新宋体" w:eastAsia="新宋体" w:hAnsi="新宋体"/>
          <w:sz w:val="28"/>
          <w:szCs w:val="28"/>
        </w:rPr>
      </w:pPr>
      <w:r w:rsidRPr="00336F1D">
        <w:rPr>
          <w:rFonts w:ascii="新宋体" w:eastAsia="新宋体" w:hAnsi="新宋体" w:hint="eastAsia"/>
          <w:b/>
          <w:sz w:val="28"/>
          <w:szCs w:val="28"/>
        </w:rPr>
        <w:t>MES精益生产改善措施</w:t>
      </w:r>
      <w:r w:rsidRPr="00336F1D">
        <w:rPr>
          <w:rFonts w:ascii="新宋体" w:eastAsia="新宋体" w:hAnsi="新宋体" w:hint="eastAsia"/>
          <w:sz w:val="28"/>
          <w:szCs w:val="28"/>
        </w:rPr>
        <w:t>：</w:t>
      </w:r>
    </w:p>
    <w:p w14:paraId="1AA91764" w14:textId="77777777"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检验模型(失效模型)的标准化：</w:t>
      </w:r>
      <w:r w:rsidRPr="00336F1D">
        <w:rPr>
          <w:rFonts w:ascii="新宋体" w:eastAsia="新宋体" w:hAnsi="新宋体" w:hint="eastAsia"/>
          <w:sz w:val="28"/>
          <w:szCs w:val="28"/>
        </w:rPr>
        <w:t>通过MES系统，建立各种规格型号的零部件检验模型（关键质量控制点），当然这个检验模型可以随着企业的生产稳定程度而改变，这个检验模型将在实际的生产过程检验里面用来作为判定合格的标准，也作业过程质量控制和报警的依据，同时也作业SPC过程统计分析的判定依据；</w:t>
      </w:r>
    </w:p>
    <w:p w14:paraId="63F32733" w14:textId="77777777"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过程检验的数据采集</w:t>
      </w:r>
      <w:r w:rsidRPr="00336F1D">
        <w:rPr>
          <w:rFonts w:ascii="新宋体" w:eastAsia="新宋体" w:hAnsi="新宋体" w:hint="eastAsia"/>
          <w:sz w:val="28"/>
          <w:szCs w:val="28"/>
        </w:rPr>
        <w:t>：通过布置现场终端的方式，由操作人员进行检验数据的录入，并由MES系统根据检验的数据来控制是否可以转序，如果缺少首检、或者未达到控制要求，将会触发异常事件通知质量部门相关人员；从而达到事中控制，同时这样也减少了过程检验人员的岗位要求；</w:t>
      </w:r>
    </w:p>
    <w:p w14:paraId="0233C17F" w14:textId="77777777"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SPC过程统计分析</w:t>
      </w:r>
      <w:r w:rsidRPr="00336F1D">
        <w:rPr>
          <w:rFonts w:ascii="新宋体" w:eastAsia="新宋体" w:hAnsi="新宋体" w:hint="eastAsia"/>
          <w:sz w:val="28"/>
          <w:szCs w:val="28"/>
        </w:rPr>
        <w:t>：通过对过程检验数据的采集，MES系统就可以对某产品的某工序的某检验项目进行SPC分析，提早发现当前加工状态是否处于稳态？从而也可以起到事前预防控制，另外根据对缺陷率等分析，可以找出质量改善点，完善质量检验模型，达到质量持续改善的精益化生产要求；</w:t>
      </w:r>
    </w:p>
    <w:p w14:paraId="1692E32E" w14:textId="61691053"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质量追溯</w:t>
      </w:r>
      <w:r w:rsidRPr="00336F1D">
        <w:rPr>
          <w:rFonts w:ascii="新宋体" w:eastAsia="新宋体" w:hAnsi="新宋体" w:hint="eastAsia"/>
          <w:sz w:val="28"/>
          <w:szCs w:val="28"/>
        </w:rPr>
        <w:t>：MES提供正向和反向</w:t>
      </w:r>
      <w:r>
        <w:rPr>
          <w:rFonts w:ascii="新宋体" w:eastAsia="新宋体" w:hAnsi="新宋体" w:hint="eastAsia"/>
          <w:sz w:val="28"/>
          <w:szCs w:val="28"/>
        </w:rPr>
        <w:t>两种</w:t>
      </w:r>
      <w:r w:rsidRPr="00336F1D">
        <w:rPr>
          <w:rFonts w:ascii="新宋体" w:eastAsia="新宋体" w:hAnsi="新宋体" w:hint="eastAsia"/>
          <w:sz w:val="28"/>
          <w:szCs w:val="28"/>
        </w:rPr>
        <w:t>追溯方式进行质量追溯，</w:t>
      </w:r>
      <w:r w:rsidRPr="00336F1D">
        <w:rPr>
          <w:rFonts w:ascii="新宋体" w:eastAsia="新宋体" w:hAnsi="新宋体"/>
          <w:sz w:val="28"/>
          <w:szCs w:val="28"/>
        </w:rPr>
        <w:t>完成从产品反向追溯生产过程的各个环节，和从某一个生产环节正向追溯到和这个环节相关产品；从而有效的提高企业的质量持续改进方针，提高顾客满意度</w:t>
      </w:r>
      <w:r w:rsidRPr="00336F1D">
        <w:rPr>
          <w:rFonts w:ascii="新宋体" w:eastAsia="新宋体" w:hAnsi="新宋体" w:hint="eastAsia"/>
          <w:sz w:val="28"/>
          <w:szCs w:val="28"/>
        </w:rPr>
        <w:t>。</w:t>
      </w:r>
    </w:p>
    <w:p w14:paraId="035CF8CD" w14:textId="77777777" w:rsidR="00336F1D" w:rsidRPr="00336F1D" w:rsidRDefault="00336F1D" w:rsidP="00336F1D">
      <w:pPr>
        <w:pStyle w:val="3"/>
        <w:numPr>
          <w:ilvl w:val="0"/>
          <w:numId w:val="0"/>
        </w:numPr>
        <w:snapToGrid w:val="0"/>
        <w:spacing w:beforeLines="50" w:before="156" w:afterLines="50" w:after="156"/>
        <w:rPr>
          <w:rFonts w:ascii="新宋体" w:eastAsia="新宋体" w:hAnsi="新宋体"/>
          <w:kern w:val="0"/>
          <w14:shadow w14:blurRad="50800" w14:dist="38100" w14:dir="2700000" w14:sx="100000" w14:sy="100000" w14:kx="0" w14:ky="0" w14:algn="tl">
            <w14:srgbClr w14:val="000000">
              <w14:alpha w14:val="60000"/>
            </w14:srgbClr>
          </w14:shadow>
        </w:rPr>
      </w:pPr>
      <w:r>
        <w:rPr>
          <w:rFonts w:hint="eastAsia"/>
          <w:bCs w:val="0"/>
        </w:rPr>
        <w:t>1</w:t>
      </w:r>
      <w:r>
        <w:rPr>
          <w:bCs w:val="0"/>
        </w:rPr>
        <w:t xml:space="preserve">.2.7 </w:t>
      </w:r>
      <w:bookmarkStart w:id="31" w:name="_Toc233014684"/>
      <w:bookmarkStart w:id="32" w:name="_Toc261338844"/>
      <w:bookmarkStart w:id="33" w:name="_Toc266215479"/>
      <w:bookmarkStart w:id="34" w:name="_Toc266216696"/>
      <w:bookmarkStart w:id="35" w:name="_Toc266280369"/>
      <w:r w:rsidRPr="00336F1D">
        <w:rPr>
          <w:rFonts w:ascii="新宋体" w:eastAsia="新宋体" w:hAnsi="新宋体" w:hint="eastAsia"/>
          <w:kern w:val="0"/>
          <w14:shadow w14:blurRad="50800" w14:dist="38100" w14:dir="2700000" w14:sx="100000" w14:sy="100000" w14:kx="0" w14:ky="0" w14:algn="tl">
            <w14:srgbClr w14:val="000000">
              <w14:alpha w14:val="60000"/>
            </w14:srgbClr>
          </w14:shadow>
        </w:rPr>
        <w:t>问题七、成本归集困难，难以做到精细化核算</w:t>
      </w:r>
      <w:bookmarkEnd w:id="31"/>
      <w:bookmarkEnd w:id="32"/>
      <w:bookmarkEnd w:id="33"/>
      <w:bookmarkEnd w:id="34"/>
      <w:bookmarkEnd w:id="35"/>
    </w:p>
    <w:p w14:paraId="20C17244" w14:textId="77777777" w:rsidR="00336F1D" w:rsidRPr="00336F1D" w:rsidRDefault="00336F1D" w:rsidP="00336F1D">
      <w:pPr>
        <w:pStyle w:val="2ok"/>
        <w:snapToGrid w:val="0"/>
        <w:spacing w:beforeLines="50" w:before="156" w:afterLines="50" w:after="156" w:line="360" w:lineRule="auto"/>
        <w:ind w:left="838" w:firstLineChars="0" w:firstLine="0"/>
        <w:rPr>
          <w:rFonts w:ascii="新宋体" w:eastAsia="新宋体" w:hAnsi="新宋体" w:cs="Arial"/>
          <w:sz w:val="28"/>
          <w:szCs w:val="28"/>
        </w:rPr>
      </w:pPr>
      <w:r w:rsidRPr="00336F1D">
        <w:rPr>
          <w:rFonts w:ascii="新宋体" w:eastAsia="新宋体" w:hAnsi="新宋体" w:cs="Arial" w:hint="eastAsia"/>
          <w:sz w:val="28"/>
          <w:szCs w:val="28"/>
        </w:rPr>
        <w:t>所有问题归结起来，都会造成成本的最佳，如何能够准确分析各个环节的成本因素，找出可可改善点，是作为企业决策者急需要解决的问题；</w:t>
      </w:r>
    </w:p>
    <w:p w14:paraId="38497179" w14:textId="77777777" w:rsidR="00336F1D" w:rsidRPr="00336F1D" w:rsidRDefault="00336F1D" w:rsidP="00336F1D">
      <w:pPr>
        <w:pStyle w:val="21"/>
        <w:snapToGrid w:val="0"/>
        <w:spacing w:beforeLines="50" w:before="156" w:afterLines="50" w:after="156" w:line="360" w:lineRule="auto"/>
        <w:ind w:firstLineChars="150" w:firstLine="422"/>
        <w:rPr>
          <w:rFonts w:ascii="新宋体" w:eastAsia="新宋体" w:hAnsi="新宋体"/>
          <w:sz w:val="28"/>
          <w:szCs w:val="28"/>
        </w:rPr>
      </w:pPr>
      <w:r w:rsidRPr="00336F1D">
        <w:rPr>
          <w:rFonts w:ascii="新宋体" w:eastAsia="新宋体" w:hAnsi="新宋体" w:hint="eastAsia"/>
          <w:b/>
          <w:sz w:val="28"/>
          <w:szCs w:val="28"/>
        </w:rPr>
        <w:t>MES精益生产改善措施</w:t>
      </w:r>
      <w:r w:rsidRPr="00336F1D">
        <w:rPr>
          <w:rFonts w:ascii="新宋体" w:eastAsia="新宋体" w:hAnsi="新宋体" w:hint="eastAsia"/>
          <w:sz w:val="28"/>
          <w:szCs w:val="28"/>
        </w:rPr>
        <w:t>：</w:t>
      </w:r>
    </w:p>
    <w:p w14:paraId="7492EF78" w14:textId="77777777"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MES提供准确、细致的成本要素</w:t>
      </w:r>
      <w:r w:rsidRPr="00336F1D">
        <w:rPr>
          <w:rFonts w:ascii="新宋体" w:eastAsia="新宋体" w:hAnsi="新宋体" w:hint="eastAsia"/>
          <w:sz w:val="28"/>
          <w:szCs w:val="28"/>
        </w:rPr>
        <w:t>：通过MES的精细化的生产过程管理，对每个作业点进行了管理，通过对人员、设备、料的管理，对每个成本发生点提供料、工、费的明细数据，这些数据将有力支持企业作业成本法的成本归集；</w:t>
      </w:r>
    </w:p>
    <w:p w14:paraId="43F9B77E" w14:textId="720461B6" w:rsidR="00336F1D" w:rsidRPr="00336F1D" w:rsidRDefault="00336F1D" w:rsidP="00336F1D">
      <w:pPr>
        <w:pStyle w:val="21"/>
        <w:numPr>
          <w:ilvl w:val="0"/>
          <w:numId w:val="5"/>
        </w:numPr>
        <w:snapToGrid w:val="0"/>
        <w:spacing w:beforeLines="50" w:before="156" w:afterLines="50" w:after="156" w:line="360" w:lineRule="auto"/>
        <w:ind w:leftChars="0"/>
        <w:rPr>
          <w:rFonts w:ascii="新宋体" w:eastAsia="新宋体" w:hAnsi="新宋体"/>
          <w:sz w:val="28"/>
          <w:szCs w:val="28"/>
        </w:rPr>
      </w:pPr>
      <w:r w:rsidRPr="00336F1D">
        <w:rPr>
          <w:rFonts w:ascii="新宋体" w:eastAsia="新宋体" w:hAnsi="新宋体" w:hint="eastAsia"/>
          <w:b/>
          <w:sz w:val="28"/>
          <w:szCs w:val="28"/>
        </w:rPr>
        <w:t>成本分析</w:t>
      </w:r>
      <w:r w:rsidRPr="00336F1D">
        <w:rPr>
          <w:rFonts w:ascii="新宋体" w:eastAsia="新宋体" w:hAnsi="新宋体" w:hint="eastAsia"/>
          <w:sz w:val="28"/>
          <w:szCs w:val="28"/>
        </w:rPr>
        <w:t>:通过对生产某一产品的关键成本要素进行分析，包括</w:t>
      </w:r>
      <w:r>
        <w:rPr>
          <w:rFonts w:ascii="新宋体" w:eastAsia="新宋体" w:hAnsi="新宋体" w:hint="eastAsia"/>
          <w:sz w:val="28"/>
          <w:szCs w:val="28"/>
        </w:rPr>
        <w:t>模具</w:t>
      </w:r>
      <w:r w:rsidRPr="00336F1D">
        <w:rPr>
          <w:rFonts w:ascii="新宋体" w:eastAsia="新宋体" w:hAnsi="新宋体" w:hint="eastAsia"/>
          <w:sz w:val="28"/>
          <w:szCs w:val="28"/>
        </w:rPr>
        <w:t>费用、原材料费用、人工费用、设备费用的分析，可以为企业成本最小化提供决策依据。</w:t>
      </w:r>
    </w:p>
    <w:p w14:paraId="0771799B" w14:textId="77777777" w:rsidR="00336F1D" w:rsidRPr="00B83EDA" w:rsidRDefault="00336F1D" w:rsidP="00336F1D">
      <w:pPr>
        <w:pStyle w:val="2"/>
      </w:pPr>
      <w:r>
        <w:rPr>
          <w:bCs w:val="0"/>
          <w:sz w:val="28"/>
          <w:szCs w:val="28"/>
        </w:rPr>
        <w:t xml:space="preserve">1.3 </w:t>
      </w:r>
      <w:bookmarkStart w:id="36" w:name="_Toc266215480"/>
      <w:bookmarkStart w:id="37" w:name="_Toc266280370"/>
      <w:r>
        <w:rPr>
          <w:rFonts w:hint="eastAsia"/>
        </w:rPr>
        <w:t>系统</w:t>
      </w:r>
      <w:r w:rsidRPr="00B83EDA">
        <w:rPr>
          <w:rFonts w:hint="eastAsia"/>
        </w:rPr>
        <w:t>功能需求</w:t>
      </w:r>
      <w:bookmarkEnd w:id="36"/>
      <w:bookmarkEnd w:id="37"/>
    </w:p>
    <w:p w14:paraId="2752DFDD" w14:textId="4C0AE39D" w:rsidR="00336F1D" w:rsidRPr="00336F1D" w:rsidRDefault="00336F1D" w:rsidP="00336F1D">
      <w:pPr>
        <w:snapToGrid w:val="0"/>
        <w:spacing w:beforeLines="50" w:before="156" w:afterLines="50" w:after="156" w:line="360" w:lineRule="auto"/>
        <w:ind w:firstLineChars="200" w:firstLine="560"/>
        <w:rPr>
          <w:sz w:val="28"/>
          <w:szCs w:val="28"/>
        </w:rPr>
      </w:pPr>
      <w:r w:rsidRPr="00336F1D">
        <w:rPr>
          <w:sz w:val="28"/>
          <w:szCs w:val="28"/>
        </w:rPr>
        <w:t>为了保证车间制造执行系统</w:t>
      </w:r>
      <w:r w:rsidRPr="00336F1D" w:rsidDel="001B0023">
        <w:rPr>
          <w:sz w:val="28"/>
          <w:szCs w:val="28"/>
        </w:rPr>
        <w:t xml:space="preserve"> </w:t>
      </w:r>
      <w:r w:rsidRPr="00336F1D">
        <w:rPr>
          <w:sz w:val="28"/>
          <w:szCs w:val="28"/>
        </w:rPr>
        <w:t>(MES)的实用性、完整性、先进性、可扩充性、可维护性和安全性。</w:t>
      </w:r>
      <w:r w:rsidRPr="00336F1D">
        <w:rPr>
          <w:rFonts w:hint="eastAsia"/>
          <w:sz w:val="28"/>
          <w:szCs w:val="28"/>
        </w:rPr>
        <w:t>软件为软加密方式，并支持在虚拟化环境下运行。本次系统实施的范围</w:t>
      </w:r>
      <w:r>
        <w:rPr>
          <w:rFonts w:hint="eastAsia"/>
          <w:sz w:val="28"/>
          <w:szCs w:val="28"/>
        </w:rPr>
        <w:t>全</w:t>
      </w:r>
      <w:r w:rsidRPr="00336F1D">
        <w:rPr>
          <w:rFonts w:hint="eastAsia"/>
          <w:sz w:val="28"/>
          <w:szCs w:val="28"/>
        </w:rPr>
        <w:t>厂。</w:t>
      </w:r>
      <w:r w:rsidRPr="00336F1D">
        <w:rPr>
          <w:sz w:val="28"/>
          <w:szCs w:val="28"/>
        </w:rPr>
        <w:t>具体</w:t>
      </w:r>
      <w:r w:rsidRPr="00336F1D">
        <w:rPr>
          <w:rFonts w:hint="eastAsia"/>
          <w:sz w:val="28"/>
          <w:szCs w:val="28"/>
        </w:rPr>
        <w:t>需求描述如下：</w:t>
      </w:r>
    </w:p>
    <w:p w14:paraId="3162EFBC" w14:textId="7B18A36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作业计划编制与分派：</w:t>
      </w:r>
      <w:r w:rsidRPr="00336F1D">
        <w:rPr>
          <w:sz w:val="28"/>
          <w:szCs w:val="28"/>
        </w:rPr>
        <w:t>系统</w:t>
      </w:r>
      <w:r w:rsidRPr="00336F1D">
        <w:rPr>
          <w:rFonts w:hint="eastAsia"/>
          <w:sz w:val="28"/>
          <w:szCs w:val="28"/>
        </w:rPr>
        <w:t>能提供先进的生产作业</w:t>
      </w:r>
      <w:r w:rsidRPr="00336F1D">
        <w:rPr>
          <w:sz w:val="28"/>
          <w:szCs w:val="28"/>
        </w:rPr>
        <w:t>排产</w:t>
      </w:r>
      <w:r w:rsidRPr="00336F1D">
        <w:rPr>
          <w:rFonts w:hint="eastAsia"/>
          <w:sz w:val="28"/>
          <w:szCs w:val="28"/>
        </w:rPr>
        <w:t>、</w:t>
      </w:r>
      <w:r w:rsidRPr="00336F1D">
        <w:rPr>
          <w:sz w:val="28"/>
          <w:szCs w:val="28"/>
        </w:rPr>
        <w:t>优化</w:t>
      </w:r>
      <w:r w:rsidRPr="00336F1D">
        <w:rPr>
          <w:rFonts w:hint="eastAsia"/>
          <w:sz w:val="28"/>
          <w:szCs w:val="28"/>
        </w:rPr>
        <w:t>方法</w:t>
      </w:r>
      <w:r w:rsidRPr="00336F1D">
        <w:rPr>
          <w:sz w:val="28"/>
          <w:szCs w:val="28"/>
        </w:rPr>
        <w:t>，能够将来自ERP系统的</w:t>
      </w:r>
      <w:r w:rsidRPr="00336F1D">
        <w:rPr>
          <w:rFonts w:hint="eastAsia"/>
          <w:sz w:val="28"/>
          <w:szCs w:val="28"/>
        </w:rPr>
        <w:t>生产任务</w:t>
      </w:r>
      <w:r w:rsidRPr="00336F1D">
        <w:rPr>
          <w:sz w:val="28"/>
          <w:szCs w:val="28"/>
        </w:rPr>
        <w:t>快速的</w:t>
      </w:r>
      <w:r w:rsidRPr="00336F1D">
        <w:rPr>
          <w:rFonts w:hint="eastAsia"/>
          <w:sz w:val="28"/>
          <w:szCs w:val="28"/>
        </w:rPr>
        <w:t>进行排产或</w:t>
      </w:r>
      <w:r w:rsidRPr="00336F1D">
        <w:rPr>
          <w:sz w:val="28"/>
          <w:szCs w:val="28"/>
        </w:rPr>
        <w:t>分解到</w:t>
      </w:r>
      <w:r>
        <w:rPr>
          <w:rFonts w:hint="eastAsia"/>
          <w:sz w:val="28"/>
          <w:szCs w:val="28"/>
        </w:rPr>
        <w:t>车间</w:t>
      </w:r>
      <w:r w:rsidRPr="00336F1D">
        <w:rPr>
          <w:rFonts w:hint="eastAsia"/>
          <w:sz w:val="28"/>
          <w:szCs w:val="28"/>
        </w:rPr>
        <w:t>或</w:t>
      </w:r>
      <w:r w:rsidRPr="00336F1D">
        <w:rPr>
          <w:sz w:val="28"/>
          <w:szCs w:val="28"/>
        </w:rPr>
        <w:t>工位。</w:t>
      </w:r>
      <w:r w:rsidRPr="00336F1D">
        <w:rPr>
          <w:rFonts w:hint="eastAsia"/>
          <w:sz w:val="28"/>
          <w:szCs w:val="28"/>
        </w:rPr>
        <w:t>同时具备进行车间级任务预测计划追加、调整功能。</w:t>
      </w:r>
      <w:r w:rsidRPr="00336F1D">
        <w:rPr>
          <w:sz w:val="28"/>
          <w:szCs w:val="28"/>
        </w:rPr>
        <w:t>对于生产作业计划中出现的排产冲突、</w:t>
      </w:r>
      <w:r w:rsidRPr="00336F1D">
        <w:rPr>
          <w:rFonts w:hint="eastAsia"/>
          <w:sz w:val="28"/>
          <w:szCs w:val="28"/>
        </w:rPr>
        <w:t>作业</w:t>
      </w:r>
      <w:r w:rsidRPr="00336F1D">
        <w:rPr>
          <w:sz w:val="28"/>
          <w:szCs w:val="28"/>
        </w:rPr>
        <w:t>优先权</w:t>
      </w:r>
      <w:r w:rsidRPr="00336F1D">
        <w:rPr>
          <w:rFonts w:hint="eastAsia"/>
          <w:sz w:val="28"/>
          <w:szCs w:val="28"/>
        </w:rPr>
        <w:t>的改变、紧急插单、科研件加工</w:t>
      </w:r>
      <w:r w:rsidRPr="00336F1D">
        <w:rPr>
          <w:sz w:val="28"/>
          <w:szCs w:val="28"/>
        </w:rPr>
        <w:t>都能有</w:t>
      </w:r>
      <w:r w:rsidRPr="00336F1D">
        <w:rPr>
          <w:rFonts w:hint="eastAsia"/>
          <w:sz w:val="28"/>
          <w:szCs w:val="28"/>
        </w:rPr>
        <w:t>相应</w:t>
      </w:r>
      <w:r w:rsidRPr="00336F1D">
        <w:rPr>
          <w:sz w:val="28"/>
          <w:szCs w:val="28"/>
        </w:rPr>
        <w:t>的解决方案。</w:t>
      </w:r>
      <w:r w:rsidRPr="00336F1D">
        <w:rPr>
          <w:rFonts w:hint="eastAsia"/>
          <w:sz w:val="28"/>
          <w:szCs w:val="28"/>
        </w:rPr>
        <w:t>根据资源和工艺进行能力平衡，进行整条生产线和单元内的资源配置和布局优化仿真。</w:t>
      </w:r>
    </w:p>
    <w:p w14:paraId="3B93DFF4" w14:textId="3A3EEE7D"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生产过程控制与调度：</w:t>
      </w:r>
      <w:r w:rsidRPr="00336F1D">
        <w:rPr>
          <w:rFonts w:hint="eastAsia"/>
          <w:sz w:val="28"/>
          <w:szCs w:val="28"/>
        </w:rPr>
        <w:t>具备</w:t>
      </w:r>
      <w:r w:rsidR="00D46818">
        <w:rPr>
          <w:rFonts w:hint="eastAsia"/>
          <w:sz w:val="28"/>
          <w:szCs w:val="28"/>
        </w:rPr>
        <w:t>XX</w:t>
      </w:r>
      <w:r w:rsidR="00F15619">
        <w:rPr>
          <w:rFonts w:hint="eastAsia"/>
          <w:sz w:val="28"/>
          <w:szCs w:val="28"/>
        </w:rPr>
        <w:t>橡胶</w:t>
      </w:r>
      <w:r w:rsidRPr="00336F1D">
        <w:rPr>
          <w:rFonts w:hint="eastAsia"/>
          <w:sz w:val="28"/>
          <w:szCs w:val="28"/>
        </w:rPr>
        <w:t>公司生产部门从下料开始到成品入库的整个车间生产过程控制、调度、决策手段。能够以图表的方式体现实际与目标之间的比对结果，满足车间管理人员实现生产管理的需要。</w:t>
      </w:r>
    </w:p>
    <w:p w14:paraId="3303799F" w14:textId="7777777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图文档管理：</w:t>
      </w:r>
      <w:r w:rsidRPr="00336F1D">
        <w:rPr>
          <w:rFonts w:hint="eastAsia"/>
          <w:sz w:val="28"/>
          <w:szCs w:val="28"/>
        </w:rPr>
        <w:t>操作人在执行相关作业时通过系统能及时得到对应的图文档（如图纸、工艺）。</w:t>
      </w:r>
    </w:p>
    <w:p w14:paraId="275D8468" w14:textId="193DFE0C"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数据采集：</w:t>
      </w:r>
      <w:r w:rsidRPr="00336F1D">
        <w:rPr>
          <w:rFonts w:hint="eastAsia"/>
          <w:sz w:val="28"/>
          <w:szCs w:val="28"/>
        </w:rPr>
        <w:t>同时具备自动采集和手工采集（包括条码和终端等录入，以下简称手工采集）的能力，能</w:t>
      </w:r>
      <w:r w:rsidRPr="00336F1D">
        <w:rPr>
          <w:sz w:val="28"/>
          <w:szCs w:val="28"/>
        </w:rPr>
        <w:t>为不同采集点提供多种</w:t>
      </w:r>
      <w:r w:rsidRPr="00336F1D">
        <w:rPr>
          <w:rFonts w:hint="eastAsia"/>
          <w:sz w:val="28"/>
          <w:szCs w:val="28"/>
        </w:rPr>
        <w:t>不同的</w:t>
      </w:r>
      <w:r w:rsidRPr="00336F1D">
        <w:rPr>
          <w:sz w:val="28"/>
          <w:szCs w:val="28"/>
        </w:rPr>
        <w:t>数据采集方式，</w:t>
      </w:r>
      <w:r w:rsidRPr="00336F1D">
        <w:rPr>
          <w:rFonts w:hint="eastAsia"/>
          <w:sz w:val="28"/>
          <w:szCs w:val="28"/>
        </w:rPr>
        <w:t>根据</w:t>
      </w:r>
      <w:r w:rsidR="00A54530">
        <w:rPr>
          <w:rFonts w:hint="eastAsia"/>
          <w:sz w:val="28"/>
          <w:szCs w:val="28"/>
        </w:rPr>
        <w:t>设备</w:t>
      </w:r>
      <w:r w:rsidRPr="00336F1D">
        <w:rPr>
          <w:rFonts w:hint="eastAsia"/>
          <w:sz w:val="28"/>
          <w:szCs w:val="28"/>
        </w:rPr>
        <w:t>差异能够提出实用、有效的数据采集和监控方法。</w:t>
      </w:r>
    </w:p>
    <w:p w14:paraId="49AD53BC" w14:textId="52E171D1"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sz w:val="28"/>
          <w:szCs w:val="28"/>
        </w:rPr>
        <w:t>设备</w:t>
      </w:r>
      <w:r w:rsidRPr="00336F1D">
        <w:rPr>
          <w:rFonts w:hint="eastAsia"/>
          <w:b/>
          <w:bCs/>
          <w:sz w:val="28"/>
          <w:szCs w:val="28"/>
        </w:rPr>
        <w:t>状态监控及利用率分析：</w:t>
      </w:r>
      <w:r w:rsidRPr="00336F1D">
        <w:rPr>
          <w:rFonts w:hint="eastAsia"/>
          <w:sz w:val="28"/>
          <w:szCs w:val="28"/>
        </w:rPr>
        <w:t>通过多种灵活的采集方法获取生产现场</w:t>
      </w:r>
      <w:r w:rsidR="00B12503">
        <w:rPr>
          <w:rFonts w:hint="eastAsia"/>
          <w:sz w:val="28"/>
          <w:szCs w:val="28"/>
        </w:rPr>
        <w:t>设备的</w:t>
      </w:r>
      <w:r w:rsidRPr="00336F1D">
        <w:rPr>
          <w:rFonts w:hint="eastAsia"/>
          <w:sz w:val="28"/>
          <w:szCs w:val="28"/>
        </w:rPr>
        <w:t>实时状态数据，使管理人员及时了解到当前哪些设备是在加工中、维修中、空闲中以及每台机床的当前加工任务、效率、工时和操作人员。具备目前国际上通用的标准OEE数据计算分析功能，经过归纳、汇总、分析等手段以报告或图表的方式提供给用户和管理者用户，并且软件系统能具备对以上数据信息进行关联性深度分析。</w:t>
      </w:r>
    </w:p>
    <w:p w14:paraId="197237DA" w14:textId="1FEE04B0" w:rsid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质量管理：</w:t>
      </w:r>
      <w:r w:rsidRPr="00336F1D">
        <w:rPr>
          <w:sz w:val="28"/>
          <w:szCs w:val="28"/>
        </w:rPr>
        <w:t>系统可帮助质量人员完成从</w:t>
      </w:r>
      <w:r w:rsidR="00ED67F6">
        <w:rPr>
          <w:rFonts w:hint="eastAsia"/>
          <w:sz w:val="28"/>
          <w:szCs w:val="28"/>
        </w:rPr>
        <w:t>原料</w:t>
      </w:r>
      <w:r w:rsidRPr="00336F1D">
        <w:rPr>
          <w:sz w:val="28"/>
          <w:szCs w:val="28"/>
        </w:rPr>
        <w:t>到</w:t>
      </w:r>
      <w:r w:rsidRPr="00336F1D">
        <w:rPr>
          <w:rFonts w:hint="eastAsia"/>
          <w:sz w:val="28"/>
          <w:szCs w:val="28"/>
        </w:rPr>
        <w:t>成</w:t>
      </w:r>
      <w:r w:rsidRPr="00336F1D">
        <w:rPr>
          <w:sz w:val="28"/>
          <w:szCs w:val="28"/>
        </w:rPr>
        <w:t>品全部过程</w:t>
      </w:r>
      <w:r w:rsidRPr="00336F1D">
        <w:rPr>
          <w:rFonts w:hint="eastAsia"/>
          <w:sz w:val="28"/>
          <w:szCs w:val="28"/>
        </w:rPr>
        <w:t>的整个质量监控</w:t>
      </w:r>
      <w:r w:rsidRPr="00336F1D">
        <w:rPr>
          <w:sz w:val="28"/>
          <w:szCs w:val="28"/>
        </w:rPr>
        <w:t>，</w:t>
      </w:r>
      <w:r w:rsidRPr="00336F1D">
        <w:rPr>
          <w:rFonts w:hint="eastAsia"/>
          <w:sz w:val="28"/>
          <w:szCs w:val="28"/>
        </w:rPr>
        <w:t>包括质量控制、质量报警及异常处理、统计分析报表。</w:t>
      </w:r>
      <w:r w:rsidRPr="00336F1D">
        <w:rPr>
          <w:sz w:val="28"/>
          <w:szCs w:val="28"/>
        </w:rPr>
        <w:t>提供</w:t>
      </w:r>
      <w:r w:rsidRPr="00336F1D">
        <w:rPr>
          <w:rFonts w:hint="eastAsia"/>
          <w:sz w:val="28"/>
          <w:szCs w:val="28"/>
        </w:rPr>
        <w:t>质量追溯功能（包括</w:t>
      </w:r>
      <w:r w:rsidRPr="00336F1D">
        <w:rPr>
          <w:sz w:val="28"/>
          <w:szCs w:val="28"/>
        </w:rPr>
        <w:t>正向追溯、反向追溯</w:t>
      </w:r>
      <w:r w:rsidRPr="00336F1D">
        <w:rPr>
          <w:rFonts w:hint="eastAsia"/>
          <w:sz w:val="28"/>
          <w:szCs w:val="28"/>
        </w:rPr>
        <w:t>）。能够以图表的方式体现实际质量与目标要求之间的比对结果。通过设定指定工位的控制图参数，包括样本数量、样本容量以及不同的判异规则，对控制图的观察和分析用来判断生产过程是否稳定，</w:t>
      </w:r>
      <w:r w:rsidRPr="00336F1D">
        <w:rPr>
          <w:sz w:val="28"/>
          <w:szCs w:val="28"/>
        </w:rPr>
        <w:t>发现异常及时通知相关责任部门进行处理，并对异常的原因和处理情况进行跟踪</w:t>
      </w:r>
      <w:r w:rsidRPr="00336F1D">
        <w:rPr>
          <w:rFonts w:hint="eastAsia"/>
          <w:sz w:val="28"/>
          <w:szCs w:val="28"/>
        </w:rPr>
        <w:t>，从而对生产过程中影响质量的因素进行管理，提高产品质量和生产过程的稳定性。</w:t>
      </w:r>
    </w:p>
    <w:p w14:paraId="113EFAB9" w14:textId="3132FD30" w:rsidR="00336F1D" w:rsidRPr="00ED67F6" w:rsidRDefault="00336F1D" w:rsidP="00ED67F6">
      <w:pPr>
        <w:numPr>
          <w:ilvl w:val="0"/>
          <w:numId w:val="7"/>
        </w:numPr>
        <w:tabs>
          <w:tab w:val="clear" w:pos="1068"/>
          <w:tab w:val="num" w:pos="1080"/>
        </w:tabs>
        <w:snapToGrid w:val="0"/>
        <w:spacing w:beforeLines="50" w:before="156" w:afterLines="50" w:after="156" w:line="360" w:lineRule="auto"/>
        <w:ind w:left="1080" w:hanging="540"/>
        <w:rPr>
          <w:sz w:val="28"/>
          <w:szCs w:val="28"/>
        </w:rPr>
      </w:pPr>
      <w:r w:rsidRPr="00ED67F6">
        <w:rPr>
          <w:rFonts w:hint="eastAsia"/>
          <w:b/>
          <w:bCs/>
          <w:sz w:val="28"/>
          <w:szCs w:val="28"/>
        </w:rPr>
        <w:t>车间成本核算：</w:t>
      </w:r>
      <w:r w:rsidRPr="00ED67F6">
        <w:rPr>
          <w:sz w:val="28"/>
          <w:szCs w:val="28"/>
        </w:rPr>
        <w:t>系统能够提供</w:t>
      </w:r>
      <w:r w:rsidRPr="00ED67F6">
        <w:rPr>
          <w:rFonts w:hint="eastAsia"/>
          <w:sz w:val="28"/>
          <w:szCs w:val="28"/>
        </w:rPr>
        <w:t>成本核算解决方案</w:t>
      </w:r>
      <w:r w:rsidRPr="00ED67F6">
        <w:rPr>
          <w:sz w:val="28"/>
          <w:szCs w:val="28"/>
        </w:rPr>
        <w:t>，</w:t>
      </w:r>
      <w:r w:rsidRPr="00ED67F6">
        <w:rPr>
          <w:rFonts w:hint="eastAsia"/>
          <w:sz w:val="28"/>
          <w:szCs w:val="28"/>
        </w:rPr>
        <w:t>轻松实现</w:t>
      </w:r>
      <w:r w:rsidRPr="00ED67F6">
        <w:rPr>
          <w:sz w:val="28"/>
          <w:szCs w:val="28"/>
        </w:rPr>
        <w:t>工时</w:t>
      </w:r>
      <w:r w:rsidRPr="00ED67F6">
        <w:rPr>
          <w:rFonts w:hint="eastAsia"/>
          <w:sz w:val="28"/>
          <w:szCs w:val="28"/>
        </w:rPr>
        <w:t>、原材料统计核算、</w:t>
      </w:r>
      <w:r w:rsidRPr="00ED67F6">
        <w:rPr>
          <w:sz w:val="28"/>
          <w:szCs w:val="28"/>
        </w:rPr>
        <w:t>工序成本核算以及零件加工成本核算。能</w:t>
      </w:r>
      <w:r w:rsidRPr="00ED67F6">
        <w:rPr>
          <w:rFonts w:hint="eastAsia"/>
          <w:sz w:val="28"/>
          <w:szCs w:val="28"/>
        </w:rPr>
        <w:t>根据</w:t>
      </w:r>
      <w:r w:rsidRPr="00ED67F6">
        <w:rPr>
          <w:sz w:val="28"/>
          <w:szCs w:val="28"/>
        </w:rPr>
        <w:t>产品、部件、零件、工序的</w:t>
      </w:r>
      <w:r w:rsidRPr="00ED67F6">
        <w:rPr>
          <w:rFonts w:hint="eastAsia"/>
          <w:sz w:val="28"/>
          <w:szCs w:val="28"/>
        </w:rPr>
        <w:t>各种定额参数</w:t>
      </w:r>
      <w:r w:rsidRPr="00ED67F6">
        <w:rPr>
          <w:sz w:val="28"/>
          <w:szCs w:val="28"/>
        </w:rPr>
        <w:t>自动生成各种成本报告，如</w:t>
      </w:r>
      <w:r w:rsidRPr="00ED67F6">
        <w:rPr>
          <w:rFonts w:hint="eastAsia"/>
          <w:sz w:val="28"/>
          <w:szCs w:val="28"/>
        </w:rPr>
        <w:t>原材料消耗、</w:t>
      </w:r>
      <w:r w:rsidRPr="00ED67F6">
        <w:rPr>
          <w:sz w:val="28"/>
          <w:szCs w:val="28"/>
        </w:rPr>
        <w:t>生产时间、制造成本等</w:t>
      </w:r>
      <w:r w:rsidRPr="00ED67F6">
        <w:rPr>
          <w:rFonts w:hint="eastAsia"/>
          <w:sz w:val="28"/>
          <w:szCs w:val="28"/>
        </w:rPr>
        <w:t>。</w:t>
      </w:r>
      <w:r w:rsidRPr="00ED67F6">
        <w:rPr>
          <w:sz w:val="28"/>
          <w:szCs w:val="28"/>
        </w:rPr>
        <w:t>内容及格式均可方便地自行定义。</w:t>
      </w:r>
    </w:p>
    <w:p w14:paraId="38254248" w14:textId="7777777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外协管理：</w:t>
      </w:r>
      <w:r w:rsidRPr="00336F1D">
        <w:rPr>
          <w:rFonts w:hint="eastAsia"/>
          <w:sz w:val="28"/>
          <w:szCs w:val="28"/>
        </w:rPr>
        <w:t>系统提供外协件过程全面管理。包含厂内外协和厂外外协。内容涉及带料外协、不带料外协、数量和单价、金额、到货、检验、入库、厂外外协的订单管理、厂内外协的结算方式等内容。</w:t>
      </w:r>
    </w:p>
    <w:p w14:paraId="086C8B0B" w14:textId="7777777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库房管理：</w:t>
      </w:r>
      <w:r w:rsidRPr="00336F1D">
        <w:rPr>
          <w:rFonts w:hint="eastAsia"/>
          <w:sz w:val="28"/>
          <w:szCs w:val="28"/>
        </w:rPr>
        <w:t>具备车间内部成品、半成品、原材料、工装周转库的管理功能。</w:t>
      </w:r>
    </w:p>
    <w:p w14:paraId="467D4648" w14:textId="7777777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决策支持：</w:t>
      </w:r>
      <w:r w:rsidRPr="00336F1D">
        <w:rPr>
          <w:sz w:val="28"/>
          <w:szCs w:val="28"/>
        </w:rPr>
        <w:t>系统能够</w:t>
      </w:r>
      <w:r w:rsidRPr="00336F1D">
        <w:rPr>
          <w:rFonts w:hint="eastAsia"/>
          <w:sz w:val="28"/>
          <w:szCs w:val="28"/>
        </w:rPr>
        <w:t>根据现场采集的各类数据从数据库内调用后，按照用户选取的各种特定的过滤选项要求</w:t>
      </w:r>
      <w:r w:rsidRPr="00336F1D">
        <w:rPr>
          <w:sz w:val="28"/>
          <w:szCs w:val="28"/>
        </w:rPr>
        <w:t>自动生成各类</w:t>
      </w:r>
      <w:r w:rsidRPr="00336F1D">
        <w:rPr>
          <w:rFonts w:hint="eastAsia"/>
          <w:sz w:val="28"/>
          <w:szCs w:val="28"/>
        </w:rPr>
        <w:t>报</w:t>
      </w:r>
      <w:r w:rsidRPr="00336F1D">
        <w:rPr>
          <w:sz w:val="28"/>
          <w:szCs w:val="28"/>
        </w:rPr>
        <w:t>表</w:t>
      </w:r>
      <w:r w:rsidRPr="00336F1D">
        <w:rPr>
          <w:rFonts w:hint="eastAsia"/>
          <w:sz w:val="28"/>
          <w:szCs w:val="28"/>
        </w:rPr>
        <w:t>，为厂级决策层、车间计划员、调度员、统计员以及其他与生产管理有关的人员提供各种数据</w:t>
      </w:r>
      <w:r w:rsidRPr="00336F1D">
        <w:rPr>
          <w:sz w:val="28"/>
          <w:szCs w:val="28"/>
        </w:rPr>
        <w:t>。系统能够提供用户自定义的</w:t>
      </w:r>
      <w:r w:rsidRPr="00336F1D">
        <w:rPr>
          <w:rFonts w:hint="eastAsia"/>
          <w:sz w:val="28"/>
          <w:szCs w:val="28"/>
        </w:rPr>
        <w:t>报表模版或方法。</w:t>
      </w:r>
    </w:p>
    <w:p w14:paraId="4EFE0C86" w14:textId="77777777" w:rsidR="00336F1D" w:rsidRPr="00336F1D" w:rsidRDefault="00336F1D" w:rsidP="00336F1D">
      <w:pPr>
        <w:numPr>
          <w:ilvl w:val="0"/>
          <w:numId w:val="7"/>
        </w:numPr>
        <w:snapToGrid w:val="0"/>
        <w:spacing w:beforeLines="50" w:before="156" w:afterLines="50" w:after="156" w:line="360" w:lineRule="auto"/>
        <w:ind w:left="1080" w:hanging="540"/>
        <w:rPr>
          <w:sz w:val="28"/>
          <w:szCs w:val="28"/>
        </w:rPr>
      </w:pPr>
      <w:r w:rsidRPr="00336F1D">
        <w:rPr>
          <w:rFonts w:hint="eastAsia"/>
          <w:b/>
          <w:bCs/>
          <w:sz w:val="28"/>
          <w:szCs w:val="28"/>
        </w:rPr>
        <w:t>基础数据管理（包含人员设备）：</w:t>
      </w:r>
      <w:r w:rsidRPr="00336F1D">
        <w:rPr>
          <w:rFonts w:hint="eastAsia"/>
          <w:sz w:val="28"/>
          <w:szCs w:val="28"/>
        </w:rPr>
        <w:t>通过与其他系统集成的方式可提取基础数据，如不能满足要求时，本系统应具备基础数据维护功能。</w:t>
      </w:r>
    </w:p>
    <w:p w14:paraId="431AED7C" w14:textId="26682BC8" w:rsidR="00E777D4" w:rsidRDefault="00E74CC3" w:rsidP="00E74CC3">
      <w:pPr>
        <w:pStyle w:val="1"/>
      </w:pPr>
      <w:r>
        <w:rPr>
          <w:rFonts w:hint="eastAsia"/>
        </w:rPr>
        <w:t>项目总体设计思路</w:t>
      </w:r>
    </w:p>
    <w:p w14:paraId="40526A30" w14:textId="0B5538BC" w:rsidR="00E74CC3" w:rsidRPr="00B83EDA" w:rsidRDefault="00E74CC3" w:rsidP="00E74CC3">
      <w:pPr>
        <w:pStyle w:val="2"/>
      </w:pPr>
      <w:bookmarkStart w:id="38" w:name="_Toc265766183"/>
      <w:bookmarkStart w:id="39" w:name="_Toc266215482"/>
      <w:bookmarkStart w:id="40" w:name="_Toc266280372"/>
      <w:r w:rsidRPr="00B83EDA">
        <w:rPr>
          <w:rFonts w:hint="eastAsia"/>
        </w:rPr>
        <w:t>基于</w:t>
      </w:r>
      <w:bookmarkStart w:id="41" w:name="OLE_LINK1"/>
      <w:bookmarkStart w:id="42" w:name="OLE_LINK2"/>
      <w:r w:rsidRPr="00B83EDA">
        <w:rPr>
          <w:rFonts w:hint="eastAsia"/>
        </w:rPr>
        <w:t>ISA-95</w:t>
      </w:r>
      <w:bookmarkEnd w:id="41"/>
      <w:bookmarkEnd w:id="42"/>
      <w:r w:rsidRPr="00B83EDA">
        <w:rPr>
          <w:rFonts w:hint="eastAsia"/>
        </w:rPr>
        <w:t>的框架体系</w:t>
      </w:r>
      <w:bookmarkEnd w:id="38"/>
      <w:bookmarkEnd w:id="39"/>
      <w:bookmarkEnd w:id="40"/>
    </w:p>
    <w:p w14:paraId="34C08C4E" w14:textId="77777777" w:rsidR="00E74CC3" w:rsidRPr="00E74CC3" w:rsidRDefault="00E74CC3" w:rsidP="00E74CC3">
      <w:pPr>
        <w:spacing w:beforeLines="50" w:before="156" w:afterLines="50" w:after="156" w:line="360" w:lineRule="auto"/>
        <w:ind w:firstLineChars="200" w:firstLine="560"/>
        <w:rPr>
          <w:rFonts w:ascii="宋体" w:hAnsi="宋体"/>
          <w:sz w:val="28"/>
          <w:szCs w:val="28"/>
        </w:rPr>
      </w:pPr>
      <w:r w:rsidRPr="00E74CC3">
        <w:rPr>
          <w:rFonts w:ascii="宋体" w:hAnsi="宋体"/>
          <w:sz w:val="28"/>
          <w:szCs w:val="28"/>
        </w:rPr>
        <w:t xml:space="preserve">S95 </w:t>
      </w:r>
      <w:r w:rsidRPr="00E74CC3">
        <w:rPr>
          <w:rFonts w:ascii="宋体" w:hAnsi="宋体"/>
          <w:sz w:val="28"/>
          <w:szCs w:val="28"/>
        </w:rPr>
        <w:t>企业控制集成标准的产生是来源于实际应用集成的需要。</w:t>
      </w:r>
      <w:r w:rsidRPr="00E74CC3">
        <w:rPr>
          <w:rFonts w:ascii="宋体" w:hAnsi="宋体"/>
          <w:sz w:val="28"/>
          <w:szCs w:val="28"/>
        </w:rPr>
        <w:t xml:space="preserve"> </w:t>
      </w:r>
      <w:r w:rsidRPr="00E74CC3">
        <w:rPr>
          <w:rFonts w:ascii="宋体" w:hAnsi="宋体"/>
          <w:sz w:val="28"/>
          <w:szCs w:val="28"/>
        </w:rPr>
        <w:t>在实际应用集成中，不管是最终用户还是集成商都面临着一些问题，</w:t>
      </w:r>
      <w:r w:rsidRPr="00E74CC3">
        <w:rPr>
          <w:rFonts w:ascii="宋体" w:hAnsi="宋体"/>
          <w:sz w:val="28"/>
          <w:szCs w:val="28"/>
        </w:rPr>
        <w:t xml:space="preserve"> </w:t>
      </w:r>
      <w:r w:rsidRPr="00E74CC3">
        <w:rPr>
          <w:rFonts w:ascii="宋体" w:hAnsi="宋体"/>
          <w:sz w:val="28"/>
          <w:szCs w:val="28"/>
        </w:rPr>
        <w:t>如集成没有公共模型、</w:t>
      </w:r>
      <w:r w:rsidRPr="00E74CC3">
        <w:rPr>
          <w:rFonts w:ascii="宋体" w:hAnsi="宋体"/>
          <w:sz w:val="28"/>
          <w:szCs w:val="28"/>
        </w:rPr>
        <w:t xml:space="preserve"> </w:t>
      </w:r>
      <w:r w:rsidRPr="00E74CC3">
        <w:rPr>
          <w:rFonts w:ascii="宋体" w:hAnsi="宋体"/>
          <w:sz w:val="28"/>
          <w:szCs w:val="28"/>
        </w:rPr>
        <w:t>集成不同厂商的产品十分困难、与最终用户的需求之间沟通有问题，人们将时间化在统一技术术语上而不是解决问题上、集成的系统难于维护等。</w:t>
      </w:r>
      <w:r w:rsidRPr="00E74CC3">
        <w:rPr>
          <w:rFonts w:ascii="宋体" w:hAnsi="宋体"/>
          <w:sz w:val="28"/>
          <w:szCs w:val="28"/>
        </w:rPr>
        <w:t xml:space="preserve"> </w:t>
      </w:r>
    </w:p>
    <w:p w14:paraId="59D35025" w14:textId="77777777" w:rsidR="00E74CC3" w:rsidRPr="00E74CC3" w:rsidRDefault="00E74CC3" w:rsidP="00E74CC3">
      <w:pPr>
        <w:spacing w:beforeLines="50" w:before="156" w:afterLines="50" w:after="156" w:line="360" w:lineRule="auto"/>
        <w:ind w:firstLineChars="200" w:firstLine="560"/>
        <w:rPr>
          <w:rFonts w:ascii="宋体" w:hAnsi="宋体"/>
          <w:sz w:val="28"/>
          <w:szCs w:val="28"/>
        </w:rPr>
      </w:pPr>
      <w:r w:rsidRPr="00E74CC3">
        <w:rPr>
          <w:rFonts w:ascii="宋体" w:hAnsi="宋体"/>
          <w:sz w:val="28"/>
          <w:szCs w:val="28"/>
        </w:rPr>
        <w:t>为了解决相应的问题，国际上前几年不同的组织和用户一起做了大量的工作，</w:t>
      </w:r>
      <w:r w:rsidRPr="00E74CC3">
        <w:rPr>
          <w:rFonts w:ascii="宋体" w:hAnsi="宋体"/>
          <w:sz w:val="28"/>
          <w:szCs w:val="28"/>
        </w:rPr>
        <w:t xml:space="preserve"> 80 </w:t>
      </w:r>
      <w:r w:rsidRPr="00E74CC3">
        <w:rPr>
          <w:rFonts w:ascii="宋体" w:hAnsi="宋体"/>
          <w:sz w:val="28"/>
          <w:szCs w:val="28"/>
        </w:rPr>
        <w:t>年代末期，</w:t>
      </w:r>
      <w:r w:rsidRPr="00E74CC3">
        <w:rPr>
          <w:rFonts w:ascii="宋体" w:hAnsi="宋体"/>
          <w:sz w:val="28"/>
          <w:szCs w:val="28"/>
        </w:rPr>
        <w:t xml:space="preserve"> </w:t>
      </w:r>
      <w:r w:rsidRPr="00E74CC3">
        <w:rPr>
          <w:rFonts w:ascii="宋体" w:hAnsi="宋体"/>
          <w:sz w:val="28"/>
          <w:szCs w:val="28"/>
        </w:rPr>
        <w:t>一些用户、厂商和学术机构的团体在</w:t>
      </w:r>
      <w:r w:rsidRPr="00E74CC3">
        <w:rPr>
          <w:rFonts w:ascii="宋体" w:hAnsi="宋体"/>
          <w:sz w:val="28"/>
          <w:szCs w:val="28"/>
        </w:rPr>
        <w:t xml:space="preserve"> Purdue </w:t>
      </w:r>
      <w:r w:rsidRPr="00E74CC3">
        <w:rPr>
          <w:rFonts w:ascii="宋体" w:hAnsi="宋体"/>
          <w:sz w:val="28"/>
          <w:szCs w:val="28"/>
        </w:rPr>
        <w:t>大学开发了计算机集成制造即著名的</w:t>
      </w:r>
      <w:r w:rsidRPr="00E74CC3">
        <w:rPr>
          <w:rFonts w:ascii="宋体" w:hAnsi="宋体"/>
          <w:sz w:val="28"/>
          <w:szCs w:val="28"/>
        </w:rPr>
        <w:t xml:space="preserve"> CIM </w:t>
      </w:r>
      <w:r w:rsidRPr="00E74CC3">
        <w:rPr>
          <w:rFonts w:ascii="宋体" w:hAnsi="宋体"/>
          <w:sz w:val="28"/>
          <w:szCs w:val="28"/>
        </w:rPr>
        <w:t>标准，</w:t>
      </w:r>
      <w:r w:rsidRPr="00E74CC3">
        <w:rPr>
          <w:rFonts w:ascii="宋体" w:hAnsi="宋体"/>
          <w:sz w:val="28"/>
          <w:szCs w:val="28"/>
        </w:rPr>
        <w:t xml:space="preserve"> </w:t>
      </w:r>
      <w:r w:rsidRPr="00E74CC3">
        <w:rPr>
          <w:rFonts w:ascii="宋体" w:hAnsi="宋体"/>
          <w:sz w:val="28"/>
          <w:szCs w:val="28"/>
        </w:rPr>
        <w:t>它包括了几个描述制造业公司的模型，</w:t>
      </w:r>
      <w:r w:rsidRPr="00E74CC3">
        <w:rPr>
          <w:rFonts w:ascii="宋体" w:hAnsi="宋体"/>
          <w:sz w:val="28"/>
          <w:szCs w:val="28"/>
        </w:rPr>
        <w:t xml:space="preserve"> </w:t>
      </w:r>
      <w:r w:rsidRPr="00E74CC3">
        <w:rPr>
          <w:rFonts w:ascii="宋体" w:hAnsi="宋体"/>
          <w:sz w:val="28"/>
          <w:szCs w:val="28"/>
        </w:rPr>
        <w:t>它的一部分内容被包括在</w:t>
      </w:r>
      <w:r w:rsidRPr="00E74CC3">
        <w:rPr>
          <w:rFonts w:ascii="宋体" w:hAnsi="宋体"/>
          <w:sz w:val="28"/>
          <w:szCs w:val="28"/>
        </w:rPr>
        <w:t xml:space="preserve"> ANSI/ISA - 95.00.01</w:t>
      </w:r>
      <w:r w:rsidRPr="00E74CC3">
        <w:rPr>
          <w:rFonts w:ascii="宋体" w:hAnsi="宋体"/>
          <w:sz w:val="28"/>
          <w:szCs w:val="28"/>
        </w:rPr>
        <w:t>标准中。</w:t>
      </w:r>
      <w:r w:rsidRPr="00E74CC3">
        <w:rPr>
          <w:rFonts w:ascii="宋体" w:hAnsi="宋体"/>
          <w:sz w:val="28"/>
          <w:szCs w:val="28"/>
        </w:rPr>
        <w:t xml:space="preserve"> 1992 </w:t>
      </w:r>
      <w:r w:rsidRPr="00E74CC3">
        <w:rPr>
          <w:rFonts w:ascii="宋体" w:hAnsi="宋体"/>
          <w:sz w:val="28"/>
          <w:szCs w:val="28"/>
        </w:rPr>
        <w:t>年由领先的</w:t>
      </w:r>
      <w:r w:rsidRPr="00E74CC3">
        <w:rPr>
          <w:rFonts w:ascii="宋体" w:hAnsi="宋体"/>
          <w:sz w:val="28"/>
          <w:szCs w:val="28"/>
        </w:rPr>
        <w:t xml:space="preserve"> MES </w:t>
      </w:r>
      <w:r w:rsidRPr="00E74CC3">
        <w:rPr>
          <w:rFonts w:ascii="宋体" w:hAnsi="宋体"/>
          <w:sz w:val="28"/>
          <w:szCs w:val="28"/>
        </w:rPr>
        <w:t>软件供货商组成的</w:t>
      </w:r>
      <w:r w:rsidRPr="00E74CC3">
        <w:rPr>
          <w:rFonts w:ascii="宋体" w:hAnsi="宋体"/>
          <w:sz w:val="28"/>
          <w:szCs w:val="28"/>
        </w:rPr>
        <w:t xml:space="preserve"> MESA International </w:t>
      </w:r>
      <w:r w:rsidRPr="00E74CC3">
        <w:rPr>
          <w:rFonts w:ascii="宋体" w:hAnsi="宋体"/>
          <w:sz w:val="28"/>
          <w:szCs w:val="28"/>
        </w:rPr>
        <w:t>则是非盈利性组织，</w:t>
      </w:r>
      <w:r w:rsidRPr="00E74CC3">
        <w:rPr>
          <w:rFonts w:ascii="宋体" w:hAnsi="宋体"/>
          <w:sz w:val="28"/>
          <w:szCs w:val="28"/>
        </w:rPr>
        <w:t xml:space="preserve"> </w:t>
      </w:r>
      <w:r w:rsidRPr="00E74CC3">
        <w:rPr>
          <w:rFonts w:ascii="宋体" w:hAnsi="宋体"/>
          <w:sz w:val="28"/>
          <w:szCs w:val="28"/>
        </w:rPr>
        <w:t>旨在提供一个制造业技术的论坛，关注于</w:t>
      </w:r>
      <w:r w:rsidRPr="00E74CC3">
        <w:rPr>
          <w:rFonts w:ascii="宋体" w:hAnsi="宋体"/>
          <w:sz w:val="28"/>
          <w:szCs w:val="28"/>
        </w:rPr>
        <w:t xml:space="preserve"> </w:t>
      </w:r>
      <w:r w:rsidRPr="00E74CC3">
        <w:rPr>
          <w:rFonts w:ascii="宋体" w:hAnsi="宋体"/>
          <w:sz w:val="28"/>
          <w:szCs w:val="28"/>
        </w:rPr>
        <w:t>现代制造业的</w:t>
      </w:r>
      <w:r w:rsidRPr="00E74CC3">
        <w:rPr>
          <w:rFonts w:ascii="宋体" w:hAnsi="宋体"/>
          <w:sz w:val="28"/>
          <w:szCs w:val="28"/>
        </w:rPr>
        <w:t xml:space="preserve">MES </w:t>
      </w:r>
      <w:r w:rsidRPr="00E74CC3">
        <w:rPr>
          <w:rFonts w:ascii="宋体" w:hAnsi="宋体"/>
          <w:sz w:val="28"/>
          <w:szCs w:val="28"/>
        </w:rPr>
        <w:t>和相应产品及服务。而</w:t>
      </w:r>
      <w:r w:rsidRPr="00E74CC3">
        <w:rPr>
          <w:rFonts w:ascii="宋体" w:hAnsi="宋体"/>
          <w:sz w:val="28"/>
          <w:szCs w:val="28"/>
        </w:rPr>
        <w:t xml:space="preserve"> 1988 </w:t>
      </w:r>
      <w:r w:rsidRPr="00E74CC3">
        <w:rPr>
          <w:rFonts w:ascii="宋体" w:hAnsi="宋体"/>
          <w:sz w:val="28"/>
          <w:szCs w:val="28"/>
        </w:rPr>
        <w:t>年发起的</w:t>
      </w:r>
      <w:r w:rsidRPr="00E74CC3">
        <w:rPr>
          <w:rFonts w:ascii="宋体" w:hAnsi="宋体"/>
          <w:sz w:val="28"/>
          <w:szCs w:val="28"/>
        </w:rPr>
        <w:t xml:space="preserve"> SP88 </w:t>
      </w:r>
      <w:r w:rsidRPr="00E74CC3">
        <w:rPr>
          <w:rFonts w:ascii="宋体" w:hAnsi="宋体"/>
          <w:sz w:val="28"/>
          <w:szCs w:val="28"/>
        </w:rPr>
        <w:t>委员会则负责批次控制部分的标准建立。</w:t>
      </w:r>
      <w:r w:rsidRPr="00E74CC3">
        <w:rPr>
          <w:rFonts w:ascii="宋体" w:hAnsi="宋体"/>
          <w:sz w:val="28"/>
          <w:szCs w:val="28"/>
        </w:rPr>
        <w:t xml:space="preserve"> </w:t>
      </w:r>
    </w:p>
    <w:p w14:paraId="1AB6840B" w14:textId="77777777" w:rsidR="00E74CC3" w:rsidRPr="00E74CC3" w:rsidRDefault="00E74CC3" w:rsidP="00E74CC3">
      <w:pPr>
        <w:spacing w:beforeLines="50" w:before="156" w:afterLines="50" w:after="156" w:line="360" w:lineRule="auto"/>
        <w:ind w:firstLineChars="200" w:firstLine="560"/>
        <w:rPr>
          <w:rFonts w:ascii="宋体" w:hAnsi="宋体"/>
          <w:sz w:val="28"/>
          <w:szCs w:val="28"/>
        </w:rPr>
      </w:pPr>
      <w:r w:rsidRPr="00E74CC3">
        <w:rPr>
          <w:rFonts w:ascii="宋体" w:hAnsi="宋体" w:cs="宋体"/>
          <w:kern w:val="0"/>
          <w:sz w:val="28"/>
          <w:szCs w:val="28"/>
        </w:rPr>
        <w:t> </w:t>
      </w:r>
      <w:r w:rsidRPr="00E74CC3">
        <w:rPr>
          <w:rFonts w:ascii="宋体" w:hAnsi="宋体"/>
          <w:sz w:val="28"/>
          <w:szCs w:val="28"/>
        </w:rPr>
        <w:t xml:space="preserve">S95 </w:t>
      </w:r>
      <w:r w:rsidRPr="00E74CC3">
        <w:rPr>
          <w:rFonts w:ascii="宋体" w:hAnsi="宋体"/>
          <w:sz w:val="28"/>
          <w:szCs w:val="28"/>
        </w:rPr>
        <w:t>标准定义了企业商业系统和控制系统之间的集成，主要可以分成三个层次，</w:t>
      </w:r>
      <w:r w:rsidRPr="00E74CC3">
        <w:rPr>
          <w:rFonts w:ascii="宋体" w:hAnsi="宋体"/>
          <w:sz w:val="28"/>
          <w:szCs w:val="28"/>
        </w:rPr>
        <w:t xml:space="preserve"> </w:t>
      </w:r>
      <w:r w:rsidRPr="00E74CC3">
        <w:rPr>
          <w:rFonts w:ascii="宋体" w:hAnsi="宋体"/>
          <w:sz w:val="28"/>
          <w:szCs w:val="28"/>
        </w:rPr>
        <w:t>即企业功能部分，信息流部分和控制功能部分。企业功能基于</w:t>
      </w:r>
      <w:r w:rsidRPr="00E74CC3">
        <w:rPr>
          <w:rFonts w:ascii="宋体" w:hAnsi="宋体"/>
          <w:sz w:val="28"/>
          <w:szCs w:val="28"/>
        </w:rPr>
        <w:t xml:space="preserve"> Purdue </w:t>
      </w:r>
      <w:r w:rsidRPr="00E74CC3">
        <w:rPr>
          <w:rFonts w:ascii="宋体" w:hAnsi="宋体"/>
          <w:sz w:val="28"/>
          <w:szCs w:val="28"/>
        </w:rPr>
        <w:t>大学当初建立的</w:t>
      </w:r>
      <w:r w:rsidRPr="00E74CC3">
        <w:rPr>
          <w:rFonts w:ascii="宋体" w:hAnsi="宋体"/>
          <w:sz w:val="28"/>
          <w:szCs w:val="28"/>
        </w:rPr>
        <w:t xml:space="preserve"> CIM </w:t>
      </w:r>
      <w:r w:rsidRPr="00E74CC3">
        <w:rPr>
          <w:rFonts w:ascii="宋体" w:hAnsi="宋体"/>
          <w:sz w:val="28"/>
          <w:szCs w:val="28"/>
        </w:rPr>
        <w:t>功能模型；信息流部分基于</w:t>
      </w:r>
      <w:r w:rsidRPr="00E74CC3">
        <w:rPr>
          <w:rFonts w:ascii="宋体" w:hAnsi="宋体"/>
          <w:sz w:val="28"/>
          <w:szCs w:val="28"/>
        </w:rPr>
        <w:t xml:space="preserve"> Purdue </w:t>
      </w:r>
      <w:r w:rsidRPr="00E74CC3">
        <w:rPr>
          <w:rFonts w:ascii="宋体" w:hAnsi="宋体"/>
          <w:sz w:val="28"/>
          <w:szCs w:val="28"/>
        </w:rPr>
        <w:t>大学的数据流模型图和</w:t>
      </w:r>
      <w:r w:rsidRPr="00E74CC3">
        <w:rPr>
          <w:rFonts w:ascii="宋体" w:hAnsi="宋体"/>
          <w:sz w:val="28"/>
          <w:szCs w:val="28"/>
        </w:rPr>
        <w:t xml:space="preserve">S88 </w:t>
      </w:r>
      <w:r w:rsidRPr="00E74CC3">
        <w:rPr>
          <w:rFonts w:ascii="宋体" w:hAnsi="宋体"/>
          <w:sz w:val="28"/>
          <w:szCs w:val="28"/>
        </w:rPr>
        <w:t>批次标准，包括产品定义、生产能力、生产计划和生产性能</w:t>
      </w:r>
      <w:r w:rsidRPr="00E74CC3">
        <w:rPr>
          <w:rFonts w:ascii="宋体" w:hAnsi="宋体"/>
          <w:sz w:val="28"/>
          <w:szCs w:val="28"/>
        </w:rPr>
        <w:t xml:space="preserve"> 4 </w:t>
      </w:r>
      <w:r w:rsidRPr="00E74CC3">
        <w:rPr>
          <w:rFonts w:ascii="宋体" w:hAnsi="宋体"/>
          <w:sz w:val="28"/>
          <w:szCs w:val="28"/>
        </w:rPr>
        <w:t>种信息流；而其控制功能则基于</w:t>
      </w:r>
      <w:r w:rsidRPr="00E74CC3">
        <w:rPr>
          <w:rFonts w:ascii="宋体" w:hAnsi="宋体"/>
          <w:sz w:val="28"/>
          <w:szCs w:val="28"/>
        </w:rPr>
        <w:t xml:space="preserve"> Purdue </w:t>
      </w:r>
      <w:r w:rsidRPr="00E74CC3">
        <w:rPr>
          <w:rFonts w:ascii="宋体" w:hAnsi="宋体"/>
          <w:sz w:val="28"/>
          <w:szCs w:val="28"/>
        </w:rPr>
        <w:t>和</w:t>
      </w:r>
      <w:r w:rsidRPr="00E74CC3">
        <w:rPr>
          <w:rFonts w:ascii="宋体" w:hAnsi="宋体"/>
          <w:sz w:val="28"/>
          <w:szCs w:val="28"/>
        </w:rPr>
        <w:t xml:space="preserve"> MESA </w:t>
      </w:r>
      <w:r w:rsidRPr="00E74CC3">
        <w:rPr>
          <w:rFonts w:ascii="宋体" w:hAnsi="宋体"/>
          <w:sz w:val="28"/>
          <w:szCs w:val="28"/>
        </w:rPr>
        <w:t>的功能模型。</w:t>
      </w:r>
      <w:r w:rsidRPr="00E74CC3">
        <w:rPr>
          <w:rFonts w:ascii="宋体" w:hAnsi="宋体"/>
          <w:sz w:val="28"/>
          <w:szCs w:val="28"/>
        </w:rPr>
        <w:t> </w:t>
      </w:r>
    </w:p>
    <w:p w14:paraId="0E928796" w14:textId="4BE72474" w:rsidR="00E74CC3" w:rsidRPr="00E74CC3" w:rsidRDefault="00E74CC3" w:rsidP="00790ACA">
      <w:pPr>
        <w:ind w:firstLine="555"/>
        <w:jc w:val="left"/>
        <w:rPr>
          <w:bCs/>
          <w:sz w:val="28"/>
          <w:szCs w:val="28"/>
        </w:rPr>
      </w:pPr>
      <w:r w:rsidRPr="004E6452">
        <w:rPr>
          <w:rFonts w:ascii="宋体" w:hAnsi="宋体" w:cs="宋体"/>
          <w:noProof/>
          <w:kern w:val="0"/>
          <w:szCs w:val="24"/>
        </w:rPr>
        <w:drawing>
          <wp:inline distT="0" distB="0" distL="0" distR="0" wp14:anchorId="79B8634B" wp14:editId="52D4E1CC">
            <wp:extent cx="5038725" cy="3162300"/>
            <wp:effectExtent l="0" t="0" r="9525" b="0"/>
            <wp:docPr id="1" name="图片 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clip_image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3162300"/>
                    </a:xfrm>
                    <a:prstGeom prst="rect">
                      <a:avLst/>
                    </a:prstGeom>
                    <a:noFill/>
                    <a:ln>
                      <a:noFill/>
                    </a:ln>
                  </pic:spPr>
                </pic:pic>
              </a:graphicData>
            </a:graphic>
          </wp:inline>
        </w:drawing>
      </w:r>
    </w:p>
    <w:p w14:paraId="7BD524EE" w14:textId="77777777" w:rsidR="00E74CC3" w:rsidRPr="00E74CC3" w:rsidRDefault="00E74CC3" w:rsidP="00E74CC3">
      <w:pPr>
        <w:jc w:val="left"/>
        <w:rPr>
          <w:sz w:val="28"/>
          <w:szCs w:val="28"/>
        </w:rPr>
      </w:pPr>
      <w:r w:rsidRPr="00E74CC3">
        <w:rPr>
          <w:sz w:val="28"/>
          <w:szCs w:val="28"/>
        </w:rPr>
        <w:t>SP95 的不同部分对不同的层次的功能分别定义， 第一层企业级的控制域定义在 S95 的第一部分， 第二层次信息交换方面， 4种信息流交换的分类和对象模型也定义在第一部分，而对象模型的属性定义在第二部分，而底层的生产制造和控制层的域也定义在第一部分。 而 S95 的第三部分则对相应的生产活动做出定义。S95 的第三部分定义了企业生产质量、生产和维护方面的常规活动，从高度上指出了各活动之间的数据流，同时定义了8种基本生产活动：定义管理，资源管理，生产详细计划，生产部署，生产执行，跟踪，分析和数据采集。</w:t>
      </w:r>
    </w:p>
    <w:p w14:paraId="134559A5" w14:textId="77777777" w:rsidR="00E74CC3" w:rsidRDefault="00E74CC3" w:rsidP="00E74CC3">
      <w:pPr>
        <w:jc w:val="left"/>
        <w:rPr>
          <w:sz w:val="28"/>
          <w:szCs w:val="28"/>
        </w:rPr>
      </w:pPr>
    </w:p>
    <w:p w14:paraId="68C8326B" w14:textId="572B1F9B" w:rsidR="00E74CC3" w:rsidRPr="00E74CC3" w:rsidRDefault="00E74CC3" w:rsidP="00E74CC3">
      <w:pPr>
        <w:numPr>
          <w:ilvl w:val="1"/>
          <w:numId w:val="3"/>
        </w:numPr>
        <w:jc w:val="left"/>
        <w:rPr>
          <w:bCs/>
          <w:sz w:val="28"/>
          <w:szCs w:val="28"/>
        </w:rPr>
      </w:pPr>
      <w:r>
        <w:rPr>
          <w:sz w:val="28"/>
          <w:szCs w:val="28"/>
        </w:rPr>
        <w:t xml:space="preserve"> </w:t>
      </w:r>
      <w:r w:rsidRPr="00E74CC3">
        <w:rPr>
          <w:sz w:val="28"/>
          <w:szCs w:val="28"/>
        </w:rPr>
        <w:t xml:space="preserve"> </w:t>
      </w:r>
      <w:bookmarkStart w:id="43" w:name="_Toc265766184"/>
      <w:bookmarkStart w:id="44" w:name="_Toc266215483"/>
      <w:bookmarkStart w:id="45" w:name="_Toc266280373"/>
      <w:r w:rsidRPr="00E74CC3">
        <w:rPr>
          <w:rFonts w:hint="eastAsia"/>
          <w:bCs/>
          <w:sz w:val="28"/>
          <w:szCs w:val="28"/>
        </w:rPr>
        <w:t>MES核心业务设计思路</w:t>
      </w:r>
      <w:bookmarkEnd w:id="43"/>
      <w:bookmarkEnd w:id="44"/>
      <w:bookmarkEnd w:id="45"/>
    </w:p>
    <w:p w14:paraId="63433039" w14:textId="77777777" w:rsidR="00E74CC3" w:rsidRPr="00E74CC3" w:rsidRDefault="00E74CC3" w:rsidP="00E74CC3">
      <w:pPr>
        <w:jc w:val="left"/>
        <w:rPr>
          <w:sz w:val="28"/>
          <w:szCs w:val="28"/>
        </w:rPr>
      </w:pPr>
      <w:r w:rsidRPr="00E74CC3">
        <w:rPr>
          <w:rFonts w:hint="eastAsia"/>
          <w:sz w:val="28"/>
          <w:szCs w:val="28"/>
        </w:rPr>
        <w:t>MES系统设计的核心思想，尽可能的提高生产周期，降低生产成本，提高生产质量；为此MES主要从五个方面展开设计：</w:t>
      </w:r>
    </w:p>
    <w:p w14:paraId="239DF67E" w14:textId="77777777" w:rsidR="00E74CC3" w:rsidRPr="00E74CC3" w:rsidRDefault="00E74CC3" w:rsidP="00E74CC3">
      <w:pPr>
        <w:numPr>
          <w:ilvl w:val="0"/>
          <w:numId w:val="8"/>
        </w:numPr>
        <w:jc w:val="left"/>
        <w:rPr>
          <w:sz w:val="28"/>
          <w:szCs w:val="28"/>
        </w:rPr>
      </w:pPr>
      <w:r w:rsidRPr="00E74CC3">
        <w:rPr>
          <w:rFonts w:hint="eastAsia"/>
          <w:b/>
          <w:sz w:val="28"/>
          <w:szCs w:val="28"/>
        </w:rPr>
        <w:t>一体化的解决方案</w:t>
      </w:r>
      <w:r w:rsidRPr="00E74CC3">
        <w:rPr>
          <w:rFonts w:hint="eastAsia"/>
          <w:sz w:val="28"/>
          <w:szCs w:val="28"/>
        </w:rPr>
        <w:t>：从信息化整体考虑MES系统建设；</w:t>
      </w:r>
    </w:p>
    <w:p w14:paraId="7E05F5F1" w14:textId="77777777" w:rsidR="00E74CC3" w:rsidRPr="00E74CC3" w:rsidRDefault="00E74CC3" w:rsidP="00E74CC3">
      <w:pPr>
        <w:numPr>
          <w:ilvl w:val="0"/>
          <w:numId w:val="8"/>
        </w:numPr>
        <w:jc w:val="left"/>
        <w:rPr>
          <w:sz w:val="28"/>
          <w:szCs w:val="28"/>
        </w:rPr>
      </w:pPr>
      <w:r w:rsidRPr="00E74CC3">
        <w:rPr>
          <w:rFonts w:hint="eastAsia"/>
          <w:b/>
          <w:sz w:val="28"/>
          <w:szCs w:val="28"/>
        </w:rPr>
        <w:t>数字化建模和生产指示</w:t>
      </w:r>
      <w:r w:rsidRPr="00E74CC3">
        <w:rPr>
          <w:rFonts w:hint="eastAsia"/>
          <w:sz w:val="28"/>
          <w:szCs w:val="28"/>
        </w:rPr>
        <w:t>：将工厂数字化建模；</w:t>
      </w:r>
    </w:p>
    <w:p w14:paraId="45B92B44" w14:textId="77777777" w:rsidR="00E74CC3" w:rsidRPr="00E74CC3" w:rsidRDefault="00E74CC3" w:rsidP="00E74CC3">
      <w:pPr>
        <w:numPr>
          <w:ilvl w:val="0"/>
          <w:numId w:val="8"/>
        </w:numPr>
        <w:jc w:val="left"/>
        <w:rPr>
          <w:sz w:val="28"/>
          <w:szCs w:val="28"/>
        </w:rPr>
      </w:pPr>
      <w:r w:rsidRPr="00E74CC3">
        <w:rPr>
          <w:rFonts w:hint="eastAsia"/>
          <w:b/>
          <w:sz w:val="28"/>
          <w:szCs w:val="28"/>
        </w:rPr>
        <w:t>数字化生产调度</w:t>
      </w:r>
      <w:r w:rsidRPr="00E74CC3">
        <w:rPr>
          <w:rFonts w:hint="eastAsia"/>
          <w:sz w:val="28"/>
          <w:szCs w:val="28"/>
        </w:rPr>
        <w:t>：提供数字化生产调度平台；</w:t>
      </w:r>
    </w:p>
    <w:p w14:paraId="6BBDAE56" w14:textId="77777777" w:rsidR="00E74CC3" w:rsidRPr="00E74CC3" w:rsidRDefault="00E74CC3" w:rsidP="00E74CC3">
      <w:pPr>
        <w:numPr>
          <w:ilvl w:val="0"/>
          <w:numId w:val="8"/>
        </w:numPr>
        <w:jc w:val="left"/>
        <w:rPr>
          <w:sz w:val="28"/>
          <w:szCs w:val="28"/>
        </w:rPr>
      </w:pPr>
      <w:r w:rsidRPr="00E74CC3">
        <w:rPr>
          <w:rFonts w:hint="eastAsia"/>
          <w:b/>
          <w:sz w:val="28"/>
          <w:szCs w:val="28"/>
        </w:rPr>
        <w:t>数字化生产分析</w:t>
      </w:r>
      <w:r w:rsidRPr="00E74CC3">
        <w:rPr>
          <w:rFonts w:hint="eastAsia"/>
          <w:sz w:val="28"/>
          <w:szCs w:val="28"/>
        </w:rPr>
        <w:t>：根据现场的实时采集数据，提供数字化的分析；</w:t>
      </w:r>
    </w:p>
    <w:p w14:paraId="66D602E4" w14:textId="77777777" w:rsidR="00E74CC3" w:rsidRPr="00E74CC3" w:rsidRDefault="00E74CC3" w:rsidP="00E74CC3">
      <w:pPr>
        <w:numPr>
          <w:ilvl w:val="0"/>
          <w:numId w:val="8"/>
        </w:numPr>
        <w:jc w:val="left"/>
        <w:rPr>
          <w:sz w:val="28"/>
          <w:szCs w:val="28"/>
        </w:rPr>
      </w:pPr>
      <w:r w:rsidRPr="00E74CC3">
        <w:rPr>
          <w:rFonts w:hint="eastAsia"/>
          <w:b/>
          <w:sz w:val="28"/>
          <w:szCs w:val="28"/>
        </w:rPr>
        <w:t>可视化生产监控</w:t>
      </w:r>
      <w:r w:rsidRPr="00E74CC3">
        <w:rPr>
          <w:rFonts w:hint="eastAsia"/>
          <w:sz w:val="28"/>
          <w:szCs w:val="28"/>
        </w:rPr>
        <w:t>：通过组态画面定制，和实时数据采集，提供可视化的生产监控；</w:t>
      </w:r>
    </w:p>
    <w:p w14:paraId="3AF6C64E" w14:textId="418DA946" w:rsidR="00E74CC3" w:rsidRPr="00E74CC3" w:rsidRDefault="00EA6B94" w:rsidP="00E74CC3">
      <w:pPr>
        <w:jc w:val="left"/>
        <w:rPr>
          <w:sz w:val="28"/>
          <w:szCs w:val="28"/>
        </w:rPr>
      </w:pPr>
      <w:r>
        <w:rPr>
          <w:noProof/>
          <w:sz w:val="28"/>
          <w:szCs w:val="28"/>
        </w:rPr>
        <w:drawing>
          <wp:inline distT="0" distB="0" distL="0" distR="0" wp14:anchorId="50713D39" wp14:editId="0801A117">
            <wp:extent cx="4523740" cy="35236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740" cy="3523615"/>
                    </a:xfrm>
                    <a:prstGeom prst="rect">
                      <a:avLst/>
                    </a:prstGeom>
                    <a:noFill/>
                  </pic:spPr>
                </pic:pic>
              </a:graphicData>
            </a:graphic>
          </wp:inline>
        </w:drawing>
      </w:r>
    </w:p>
    <w:p w14:paraId="082A59E8" w14:textId="77777777" w:rsidR="00EA6B94" w:rsidRPr="00EA6B94" w:rsidRDefault="00EA6B94" w:rsidP="00EA6B94">
      <w:pPr>
        <w:jc w:val="left"/>
        <w:rPr>
          <w:sz w:val="28"/>
          <w:szCs w:val="28"/>
        </w:rPr>
      </w:pPr>
      <w:r w:rsidRPr="00EA6B94">
        <w:rPr>
          <w:rFonts w:hint="eastAsia"/>
          <w:sz w:val="28"/>
          <w:szCs w:val="28"/>
        </w:rPr>
        <w:t>核心业务思想：提供从生产订单到产品完工的全部生产活动的优化管理，运用及时、准确的采集信息，指导、启动、响应并记录管理工厂的生产活动，从而能够对条件的变化做出迅速的响应、减少非增值活动、提高工厂运作过程的透明度和执行效率。MES不但可以改善设备投资回报率，而且有助于及时交货、加快库存周转、提高收益和现金流的绩效，更重要有助于企业产品质量的提高和持续改进，以便最大限度的提高客户满意度，提升企业品牌形象和核心竞争力。</w:t>
      </w:r>
    </w:p>
    <w:p w14:paraId="0274FCB5" w14:textId="392555DF" w:rsidR="004726D8" w:rsidRPr="004726D8" w:rsidRDefault="004726D8" w:rsidP="004726D8">
      <w:pPr>
        <w:numPr>
          <w:ilvl w:val="1"/>
          <w:numId w:val="3"/>
        </w:numPr>
        <w:jc w:val="left"/>
        <w:rPr>
          <w:bCs/>
          <w:sz w:val="28"/>
          <w:szCs w:val="28"/>
        </w:rPr>
      </w:pPr>
      <w:r>
        <w:rPr>
          <w:sz w:val="28"/>
          <w:szCs w:val="28"/>
        </w:rPr>
        <w:t xml:space="preserve"> </w:t>
      </w:r>
      <w:bookmarkStart w:id="46" w:name="_Toc200443226"/>
      <w:bookmarkStart w:id="47" w:name="_Toc265766185"/>
      <w:bookmarkStart w:id="48" w:name="_Toc266215484"/>
      <w:bookmarkStart w:id="49" w:name="_Toc266280374"/>
      <w:r w:rsidRPr="004726D8">
        <w:rPr>
          <w:rFonts w:hint="eastAsia"/>
          <w:bCs/>
          <w:sz w:val="28"/>
          <w:szCs w:val="28"/>
        </w:rPr>
        <w:t>软件体系设计思想</w:t>
      </w:r>
      <w:bookmarkEnd w:id="46"/>
      <w:bookmarkEnd w:id="47"/>
      <w:bookmarkEnd w:id="48"/>
      <w:bookmarkEnd w:id="49"/>
    </w:p>
    <w:p w14:paraId="5D0F4BD2" w14:textId="77777777" w:rsidR="004726D8" w:rsidRPr="004726D8" w:rsidRDefault="004726D8" w:rsidP="004726D8">
      <w:pPr>
        <w:numPr>
          <w:ilvl w:val="0"/>
          <w:numId w:val="9"/>
        </w:numPr>
        <w:jc w:val="left"/>
        <w:rPr>
          <w:sz w:val="28"/>
          <w:szCs w:val="28"/>
        </w:rPr>
      </w:pPr>
      <w:r w:rsidRPr="004726D8">
        <w:rPr>
          <w:rFonts w:hint="eastAsia"/>
          <w:b/>
          <w:sz w:val="28"/>
          <w:szCs w:val="28"/>
        </w:rPr>
        <w:t>平台化：</w:t>
      </w:r>
      <w:r w:rsidRPr="004726D8">
        <w:rPr>
          <w:rFonts w:hint="eastAsia"/>
          <w:sz w:val="28"/>
          <w:szCs w:val="28"/>
        </w:rPr>
        <w:t>基于平台化体系架构的增量迭代系统，从而适应MES项目快速定制和快速开发特性；</w:t>
      </w:r>
    </w:p>
    <w:p w14:paraId="2EDCAD9B" w14:textId="77777777" w:rsidR="004726D8" w:rsidRPr="004726D8" w:rsidRDefault="004726D8" w:rsidP="004726D8">
      <w:pPr>
        <w:numPr>
          <w:ilvl w:val="0"/>
          <w:numId w:val="9"/>
        </w:numPr>
        <w:jc w:val="left"/>
        <w:rPr>
          <w:sz w:val="28"/>
          <w:szCs w:val="28"/>
        </w:rPr>
      </w:pPr>
      <w:r w:rsidRPr="004726D8">
        <w:rPr>
          <w:rFonts w:hint="eastAsia"/>
          <w:b/>
          <w:sz w:val="28"/>
          <w:szCs w:val="28"/>
        </w:rPr>
        <w:t>持续化：</w:t>
      </w:r>
      <w:r w:rsidRPr="004726D8">
        <w:rPr>
          <w:sz w:val="28"/>
          <w:szCs w:val="28"/>
        </w:rPr>
        <w:t>软件的稳定性</w:t>
      </w:r>
      <w:r w:rsidRPr="004726D8">
        <w:rPr>
          <w:rFonts w:hint="eastAsia"/>
          <w:sz w:val="28"/>
          <w:szCs w:val="28"/>
        </w:rPr>
        <w:t>和低维护成本，以及可持续化发展，满足企业长期使用，轻松升级的要求，是长远化建设合作考虑；</w:t>
      </w:r>
    </w:p>
    <w:p w14:paraId="62FCD684" w14:textId="77777777" w:rsidR="004726D8" w:rsidRPr="004726D8" w:rsidRDefault="004726D8" w:rsidP="004726D8">
      <w:pPr>
        <w:numPr>
          <w:ilvl w:val="0"/>
          <w:numId w:val="9"/>
        </w:numPr>
        <w:jc w:val="left"/>
        <w:rPr>
          <w:sz w:val="28"/>
          <w:szCs w:val="28"/>
        </w:rPr>
      </w:pPr>
      <w:r w:rsidRPr="004726D8">
        <w:rPr>
          <w:rFonts w:hint="eastAsia"/>
          <w:b/>
          <w:sz w:val="28"/>
          <w:szCs w:val="28"/>
        </w:rPr>
        <w:t>开放性：</w:t>
      </w:r>
      <w:r w:rsidRPr="004726D8">
        <w:rPr>
          <w:sz w:val="28"/>
          <w:szCs w:val="28"/>
        </w:rPr>
        <w:t>软件的扩展性和集成性；支持基于软件组装的开发模式，满足</w:t>
      </w:r>
      <w:r w:rsidRPr="004726D8">
        <w:rPr>
          <w:rFonts w:hint="eastAsia"/>
          <w:sz w:val="28"/>
          <w:szCs w:val="28"/>
        </w:rPr>
        <w:t>企业的不断增长的业务需求</w:t>
      </w:r>
      <w:r w:rsidRPr="004726D8">
        <w:rPr>
          <w:sz w:val="28"/>
          <w:szCs w:val="28"/>
        </w:rPr>
        <w:t>；</w:t>
      </w:r>
    </w:p>
    <w:p w14:paraId="18BE8389" w14:textId="77777777" w:rsidR="004726D8" w:rsidRPr="004726D8" w:rsidRDefault="004726D8" w:rsidP="004726D8">
      <w:pPr>
        <w:numPr>
          <w:ilvl w:val="0"/>
          <w:numId w:val="9"/>
        </w:numPr>
        <w:jc w:val="left"/>
        <w:rPr>
          <w:sz w:val="28"/>
          <w:szCs w:val="28"/>
        </w:rPr>
      </w:pPr>
      <w:r w:rsidRPr="004726D8">
        <w:rPr>
          <w:rFonts w:hint="eastAsia"/>
          <w:b/>
          <w:sz w:val="28"/>
          <w:szCs w:val="28"/>
        </w:rPr>
        <w:t>扩展性：</w:t>
      </w:r>
      <w:r w:rsidRPr="004726D8">
        <w:rPr>
          <w:rFonts w:hint="eastAsia"/>
          <w:sz w:val="28"/>
          <w:szCs w:val="28"/>
        </w:rPr>
        <w:t>提供高级二次开发扩展到能力，使得企业经过培训自己有能力来配置、开发一些客户化需求，使得系统具有灵活适应性；</w:t>
      </w:r>
    </w:p>
    <w:p w14:paraId="5FC8E2BA" w14:textId="3327A23B" w:rsidR="004726D8" w:rsidRPr="004726D8" w:rsidRDefault="004726D8" w:rsidP="004726D8">
      <w:pPr>
        <w:numPr>
          <w:ilvl w:val="0"/>
          <w:numId w:val="9"/>
        </w:numPr>
        <w:jc w:val="left"/>
        <w:rPr>
          <w:sz w:val="28"/>
          <w:szCs w:val="28"/>
        </w:rPr>
      </w:pPr>
      <w:r w:rsidRPr="004726D8">
        <w:rPr>
          <w:rFonts w:hint="eastAsia"/>
          <w:b/>
          <w:sz w:val="28"/>
          <w:szCs w:val="28"/>
        </w:rPr>
        <w:t xml:space="preserve">一体化： </w:t>
      </w:r>
      <w:r w:rsidRPr="004726D8">
        <w:rPr>
          <w:sz w:val="28"/>
          <w:szCs w:val="28"/>
        </w:rPr>
        <w:t>ERP/MES的一体化解决方案</w:t>
      </w:r>
      <w:r w:rsidRPr="004726D8">
        <w:rPr>
          <w:rFonts w:hint="eastAsia"/>
          <w:sz w:val="28"/>
          <w:szCs w:val="28"/>
        </w:rPr>
        <w:t>，MES遵从ISA-95标准，可以轻松实现ERP/MES的一体化应用</w:t>
      </w:r>
      <w:r w:rsidRPr="004726D8">
        <w:rPr>
          <w:sz w:val="28"/>
          <w:szCs w:val="28"/>
        </w:rPr>
        <w:t>；</w:t>
      </w:r>
    </w:p>
    <w:p w14:paraId="38AEF01C" w14:textId="710E7B1B" w:rsidR="004726D8" w:rsidRPr="004726D8" w:rsidRDefault="004726D8" w:rsidP="004726D8">
      <w:pPr>
        <w:numPr>
          <w:ilvl w:val="0"/>
          <w:numId w:val="9"/>
        </w:numPr>
        <w:jc w:val="left"/>
        <w:rPr>
          <w:sz w:val="28"/>
          <w:szCs w:val="28"/>
        </w:rPr>
      </w:pPr>
      <w:r w:rsidRPr="004726D8">
        <w:rPr>
          <w:rFonts w:hint="eastAsia"/>
          <w:b/>
          <w:sz w:val="28"/>
          <w:szCs w:val="28"/>
        </w:rPr>
        <w:t>集成性：</w:t>
      </w:r>
      <w:r w:rsidRPr="004726D8">
        <w:rPr>
          <w:rFonts w:hint="eastAsia"/>
          <w:sz w:val="28"/>
          <w:szCs w:val="28"/>
        </w:rPr>
        <w:t>MES提供一个数据集成服务，可以轻松实现和第三方系统，包括ERP/SCM等系统进行互动集成，满足企业不断扩展到业务要求。</w:t>
      </w:r>
    </w:p>
    <w:p w14:paraId="6345E636" w14:textId="05489E23" w:rsidR="00790ACA" w:rsidRDefault="00143CE1" w:rsidP="00983A2D">
      <w:pPr>
        <w:jc w:val="left"/>
        <w:rPr>
          <w:rFonts w:ascii="宋体" w:hAnsi="宋体"/>
          <w:sz w:val="28"/>
          <w:szCs w:val="28"/>
        </w:rPr>
      </w:pPr>
      <w:r w:rsidRPr="00143CE1">
        <w:rPr>
          <w:rFonts w:ascii="宋体" w:hAnsi="宋体"/>
          <w:sz w:val="28"/>
          <w:szCs w:val="28"/>
        </w:rPr>
        <w:t>系统充分采用了先进的设计理念，系统内核采用面向对象、组件化设计</w:t>
      </w:r>
      <w:r w:rsidRPr="00143CE1">
        <w:rPr>
          <w:rFonts w:ascii="宋体" w:hAnsi="宋体" w:hint="eastAsia"/>
          <w:sz w:val="28"/>
          <w:szCs w:val="28"/>
        </w:rPr>
        <w:t>、多层分布式架构</w:t>
      </w:r>
      <w:r w:rsidRPr="00143CE1">
        <w:rPr>
          <w:rFonts w:ascii="宋体" w:hAnsi="宋体"/>
          <w:sz w:val="28"/>
          <w:szCs w:val="28"/>
        </w:rPr>
        <w:t>等多项领先的技术，保证了软件的安全性、稳定性、扩展性、可维护性、设计传承性和资源重复利用性。</w:t>
      </w:r>
      <w:r w:rsidRPr="00143CE1">
        <w:rPr>
          <w:rFonts w:ascii="宋体" w:hAnsi="宋体" w:hint="eastAsia"/>
          <w:sz w:val="28"/>
          <w:szCs w:val="28"/>
        </w:rPr>
        <w:t>依托先进的</w:t>
      </w:r>
      <w:r w:rsidRPr="00143CE1">
        <w:rPr>
          <w:rFonts w:ascii="宋体" w:hAnsi="宋体" w:hint="eastAsia"/>
          <w:sz w:val="28"/>
          <w:szCs w:val="28"/>
        </w:rPr>
        <w:t>SOA</w:t>
      </w:r>
      <w:r w:rsidRPr="00143CE1">
        <w:rPr>
          <w:rFonts w:ascii="宋体" w:hAnsi="宋体" w:hint="eastAsia"/>
          <w:sz w:val="28"/>
          <w:szCs w:val="28"/>
        </w:rPr>
        <w:t>技术架构，</w:t>
      </w:r>
      <w:r w:rsidRPr="00143CE1">
        <w:rPr>
          <w:rFonts w:ascii="宋体" w:hAnsi="宋体" w:hint="eastAsia"/>
          <w:sz w:val="28"/>
          <w:szCs w:val="28"/>
        </w:rPr>
        <w:t>XTMES</w:t>
      </w:r>
      <w:r w:rsidRPr="00143CE1">
        <w:rPr>
          <w:rFonts w:ascii="宋体" w:hAnsi="宋体" w:hint="eastAsia"/>
          <w:sz w:val="28"/>
          <w:szCs w:val="28"/>
        </w:rPr>
        <w:t>可以方便的同微软</w:t>
      </w:r>
      <w:r w:rsidRPr="00143CE1">
        <w:rPr>
          <w:rFonts w:ascii="宋体" w:hAnsi="宋体" w:hint="eastAsia"/>
          <w:sz w:val="28"/>
          <w:szCs w:val="28"/>
        </w:rPr>
        <w:t>AX/OFFICE</w:t>
      </w:r>
      <w:r w:rsidRPr="00143CE1">
        <w:rPr>
          <w:rFonts w:ascii="宋体" w:hAnsi="宋体" w:hint="eastAsia"/>
          <w:sz w:val="28"/>
          <w:szCs w:val="28"/>
        </w:rPr>
        <w:t>套件</w:t>
      </w:r>
      <w:r w:rsidRPr="00143CE1">
        <w:rPr>
          <w:rFonts w:ascii="宋体" w:hAnsi="宋体" w:hint="eastAsia"/>
          <w:sz w:val="28"/>
          <w:szCs w:val="28"/>
        </w:rPr>
        <w:t>/SharePoint</w:t>
      </w:r>
      <w:r w:rsidRPr="00143CE1">
        <w:rPr>
          <w:rFonts w:ascii="宋体" w:hAnsi="宋体" w:hint="eastAsia"/>
          <w:sz w:val="28"/>
          <w:szCs w:val="28"/>
        </w:rPr>
        <w:t>、</w:t>
      </w:r>
      <w:r w:rsidRPr="00143CE1">
        <w:rPr>
          <w:rFonts w:ascii="宋体" w:hAnsi="宋体" w:hint="eastAsia"/>
          <w:sz w:val="28"/>
          <w:szCs w:val="28"/>
        </w:rPr>
        <w:t>PDM</w:t>
      </w:r>
      <w:r w:rsidRPr="00143CE1">
        <w:rPr>
          <w:rFonts w:ascii="宋体" w:hAnsi="宋体" w:hint="eastAsia"/>
          <w:sz w:val="28"/>
          <w:szCs w:val="28"/>
        </w:rPr>
        <w:t>、</w:t>
      </w:r>
      <w:r w:rsidRPr="00143CE1">
        <w:rPr>
          <w:rFonts w:ascii="宋体" w:hAnsi="宋体" w:hint="eastAsia"/>
          <w:sz w:val="28"/>
          <w:szCs w:val="28"/>
        </w:rPr>
        <w:t>ERP</w:t>
      </w:r>
      <w:r w:rsidRPr="00143CE1">
        <w:rPr>
          <w:rFonts w:ascii="宋体" w:hAnsi="宋体" w:hint="eastAsia"/>
          <w:sz w:val="28"/>
          <w:szCs w:val="28"/>
        </w:rPr>
        <w:t>等外围进行高度集成。</w:t>
      </w:r>
    </w:p>
    <w:p w14:paraId="4DE751BF" w14:textId="3E37EC98" w:rsidR="00143CE1" w:rsidRDefault="00143CE1" w:rsidP="00983A2D">
      <w:pPr>
        <w:jc w:val="left"/>
        <w:rPr>
          <w:rFonts w:ascii="宋体" w:hAnsi="宋体"/>
          <w:sz w:val="28"/>
          <w:szCs w:val="28"/>
        </w:rPr>
      </w:pPr>
    </w:p>
    <w:p w14:paraId="39A59E15" w14:textId="79F42CE2" w:rsidR="008B1948" w:rsidRPr="00232B4F" w:rsidRDefault="008B1948" w:rsidP="008B1948">
      <w:pPr>
        <w:pStyle w:val="1"/>
        <w:tabs>
          <w:tab w:val="num" w:pos="425"/>
        </w:tabs>
        <w:ind w:left="425" w:hanging="425"/>
      </w:pPr>
      <w:r>
        <w:rPr>
          <w:sz w:val="28"/>
          <w:szCs w:val="28"/>
        </w:rPr>
        <w:t xml:space="preserve"> </w:t>
      </w:r>
      <w:bookmarkStart w:id="50" w:name="_Toc266215485"/>
      <w:bookmarkStart w:id="51" w:name="_Toc266280375"/>
      <w:r w:rsidRPr="00232B4F">
        <w:rPr>
          <w:rFonts w:hint="eastAsia"/>
        </w:rPr>
        <w:t>项目总体业务解决方案</w:t>
      </w:r>
      <w:bookmarkEnd w:id="50"/>
      <w:bookmarkEnd w:id="51"/>
    </w:p>
    <w:p w14:paraId="21AE5F8D" w14:textId="6348C681" w:rsidR="008B1948" w:rsidRDefault="008B1948" w:rsidP="008B1948">
      <w:pPr>
        <w:pStyle w:val="2ok"/>
        <w:snapToGrid w:val="0"/>
        <w:spacing w:beforeLines="50" w:before="156" w:afterLines="50" w:after="156" w:line="360" w:lineRule="auto"/>
        <w:ind w:firstLineChars="150" w:firstLine="361"/>
        <w:rPr>
          <w:rFonts w:ascii="新宋体" w:eastAsia="新宋体" w:hAnsi="新宋体" w:cs="Arial"/>
          <w:kern w:val="2"/>
          <w:sz w:val="24"/>
        </w:rPr>
      </w:pPr>
      <w:r>
        <w:rPr>
          <w:rFonts w:ascii="新宋体" w:eastAsia="新宋体" w:hAnsi="新宋体" w:cs="Arial" w:hint="eastAsia"/>
          <w:b/>
          <w:color w:val="1F497D"/>
          <w:sz w:val="24"/>
        </w:rPr>
        <w:t>系统</w:t>
      </w:r>
      <w:r w:rsidRPr="00871679">
        <w:rPr>
          <w:rFonts w:ascii="新宋体" w:eastAsia="新宋体" w:hAnsi="新宋体" w:cs="Arial" w:hint="eastAsia"/>
          <w:kern w:val="2"/>
          <w:sz w:val="24"/>
        </w:rPr>
        <w:t>基于先进管理模式（JIT/LP/AM/TQM</w:t>
      </w:r>
      <w:r w:rsidRPr="00871679">
        <w:rPr>
          <w:rFonts w:ascii="新宋体" w:eastAsia="新宋体" w:hAnsi="新宋体" w:cs="Arial"/>
          <w:kern w:val="2"/>
          <w:sz w:val="24"/>
        </w:rPr>
        <w:t>…）</w:t>
      </w:r>
      <w:r w:rsidRPr="00871679">
        <w:rPr>
          <w:rFonts w:ascii="新宋体" w:eastAsia="新宋体" w:hAnsi="新宋体" w:cs="Arial" w:hint="eastAsia"/>
          <w:kern w:val="2"/>
          <w:sz w:val="24"/>
        </w:rPr>
        <w:t>和先进计算机软件技术而构建的面向制造业的精益制造规划执行系统。</w:t>
      </w:r>
    </w:p>
    <w:p w14:paraId="3994687C" w14:textId="496552BC" w:rsidR="008B1948" w:rsidRDefault="008B1948" w:rsidP="008B1948">
      <w:pPr>
        <w:pStyle w:val="2ok"/>
        <w:snapToGrid w:val="0"/>
        <w:spacing w:beforeLines="50" w:before="156" w:afterLines="50" w:after="156" w:line="360" w:lineRule="auto"/>
        <w:ind w:firstLine="480"/>
        <w:rPr>
          <w:rFonts w:ascii="新宋体" w:eastAsia="新宋体" w:hAnsi="新宋体" w:cs="Arial"/>
          <w:kern w:val="2"/>
          <w:sz w:val="24"/>
        </w:rPr>
      </w:pPr>
      <w:r>
        <w:rPr>
          <w:rFonts w:ascii="新宋体" w:eastAsia="新宋体" w:hAnsi="新宋体" w:cs="Arial" w:hint="eastAsia"/>
          <w:kern w:val="2"/>
          <w:sz w:val="24"/>
        </w:rPr>
        <w:t>系统</w:t>
      </w:r>
      <w:r w:rsidRPr="00871679">
        <w:rPr>
          <w:rFonts w:ascii="新宋体" w:eastAsia="新宋体" w:hAnsi="新宋体" w:cs="Arial" w:hint="eastAsia"/>
          <w:kern w:val="2"/>
          <w:sz w:val="24"/>
        </w:rPr>
        <w:t>符合</w:t>
      </w:r>
      <w:r w:rsidRPr="00871679">
        <w:rPr>
          <w:rFonts w:ascii="新宋体" w:eastAsia="新宋体" w:hAnsi="新宋体" w:cs="Arial"/>
          <w:kern w:val="2"/>
          <w:sz w:val="24"/>
        </w:rPr>
        <w:t>MESA</w:t>
      </w:r>
      <w:r w:rsidRPr="00871679">
        <w:rPr>
          <w:rFonts w:ascii="新宋体" w:eastAsia="新宋体" w:hAnsi="新宋体" w:cs="Arial" w:hint="eastAsia"/>
          <w:kern w:val="2"/>
          <w:sz w:val="24"/>
        </w:rPr>
        <w:t>国际联合会的MES定义，并结合中国企业的特点进行了扩展。</w:t>
      </w:r>
    </w:p>
    <w:p w14:paraId="0D7922BC" w14:textId="77777777" w:rsidR="008B1948" w:rsidRPr="00BF4F3D" w:rsidRDefault="008B1948" w:rsidP="008B1948">
      <w:pPr>
        <w:pStyle w:val="2ok"/>
        <w:snapToGrid w:val="0"/>
        <w:spacing w:beforeLines="50" w:before="156" w:afterLines="50" w:after="156" w:line="360" w:lineRule="auto"/>
        <w:ind w:firstLine="482"/>
        <w:rPr>
          <w:rFonts w:ascii="新宋体" w:eastAsia="新宋体" w:hAnsi="新宋体" w:cs="Arial"/>
          <w:kern w:val="2"/>
          <w:sz w:val="24"/>
        </w:rPr>
      </w:pPr>
      <w:r w:rsidRPr="00345AF6">
        <w:rPr>
          <w:rFonts w:ascii="新宋体" w:eastAsia="新宋体" w:hAnsi="新宋体" w:cs="Arial" w:hint="eastAsia"/>
          <w:b/>
          <w:kern w:val="2"/>
          <w:sz w:val="24"/>
        </w:rPr>
        <w:t>核心</w:t>
      </w:r>
      <w:r w:rsidRPr="00345AF6">
        <w:rPr>
          <w:rFonts w:ascii="新宋体" w:eastAsia="新宋体" w:hAnsi="新宋体" w:cs="Arial" w:hint="eastAsia"/>
          <w:b/>
          <w:color w:val="403152"/>
          <w:kern w:val="2"/>
          <w:sz w:val="24"/>
        </w:rPr>
        <w:t>业务思想</w:t>
      </w:r>
      <w:r w:rsidRPr="00871679">
        <w:rPr>
          <w:rFonts w:ascii="新宋体" w:eastAsia="新宋体" w:hAnsi="新宋体" w:cs="Arial" w:hint="eastAsia"/>
          <w:b/>
          <w:kern w:val="2"/>
          <w:sz w:val="24"/>
        </w:rPr>
        <w:t>：</w:t>
      </w:r>
      <w:r w:rsidRPr="00871679">
        <w:rPr>
          <w:rFonts w:ascii="新宋体" w:eastAsia="新宋体" w:hAnsi="新宋体" w:cs="Arial" w:hint="eastAsia"/>
          <w:kern w:val="2"/>
          <w:sz w:val="24"/>
        </w:rPr>
        <w:t>提供从生产订单到产品完工的全部生产活动的优化管理，运用及时、准确的采集信息，指导、启动、响应并记录管理工厂的生产活动，从而能够对条件的变化做出迅速的响应、减少非增值活动、提高工厂运作过程的透明度和执行效率。MES不但可以改善设备投资回报率，而且有助于及时交货、加快库存周转、提高收益和现金流的绩效，更重要有助于企业产品质量的提高和持续改进，</w:t>
      </w:r>
      <w:r w:rsidRPr="00871679">
        <w:rPr>
          <w:rFonts w:ascii="新宋体" w:eastAsia="新宋体" w:hAnsi="新宋体" w:hint="eastAsia"/>
          <w:kern w:val="2"/>
          <w:sz w:val="24"/>
        </w:rPr>
        <w:t>以便</w:t>
      </w:r>
      <w:r w:rsidRPr="00871679">
        <w:rPr>
          <w:rFonts w:ascii="新宋体" w:eastAsia="新宋体" w:hAnsi="新宋体" w:hint="eastAsia"/>
          <w:sz w:val="24"/>
        </w:rPr>
        <w:t>最大限度的</w:t>
      </w:r>
      <w:r w:rsidRPr="00871679">
        <w:rPr>
          <w:rFonts w:ascii="新宋体" w:eastAsia="新宋体" w:hAnsi="新宋体" w:hint="eastAsia"/>
          <w:kern w:val="2"/>
          <w:sz w:val="24"/>
        </w:rPr>
        <w:t>提高客户满意度</w:t>
      </w:r>
      <w:r w:rsidRPr="00871679">
        <w:rPr>
          <w:rFonts w:ascii="新宋体" w:eastAsia="新宋体" w:hAnsi="新宋体" w:hint="eastAsia"/>
          <w:sz w:val="24"/>
        </w:rPr>
        <w:t>，提升企业品牌形象和核心竞争力</w:t>
      </w:r>
      <w:r w:rsidRPr="00871679">
        <w:rPr>
          <w:rFonts w:ascii="新宋体" w:eastAsia="新宋体" w:hAnsi="新宋体" w:cs="Arial" w:hint="eastAsia"/>
          <w:kern w:val="2"/>
          <w:sz w:val="24"/>
        </w:rPr>
        <w:t>。</w:t>
      </w:r>
    </w:p>
    <w:p w14:paraId="027C65C1" w14:textId="1CA33B21" w:rsidR="00143CE1" w:rsidRDefault="008B1948" w:rsidP="008B1948">
      <w:pPr>
        <w:pStyle w:val="2"/>
      </w:pPr>
      <w:r>
        <w:rPr>
          <w:rFonts w:hint="eastAsia"/>
        </w:rPr>
        <w:t>项目实施范围</w:t>
      </w:r>
    </w:p>
    <w:p w14:paraId="3B04E5F9" w14:textId="192550C7" w:rsidR="008B1948" w:rsidRPr="00344C62" w:rsidRDefault="008B1948" w:rsidP="008B1948">
      <w:pPr>
        <w:pStyle w:val="2ok"/>
        <w:snapToGrid w:val="0"/>
        <w:spacing w:beforeLines="50" w:before="156" w:afterLines="50" w:after="156" w:line="360" w:lineRule="auto"/>
        <w:ind w:firstLine="480"/>
        <w:rPr>
          <w:rFonts w:ascii="宋体" w:hAnsi="宋体" w:cs="Arial"/>
          <w:kern w:val="2"/>
          <w:sz w:val="24"/>
        </w:rPr>
      </w:pPr>
      <w:r>
        <w:rPr>
          <w:rFonts w:ascii="宋体" w:hAnsi="宋体" w:cs="Arial" w:hint="eastAsia"/>
          <w:kern w:val="2"/>
          <w:sz w:val="24"/>
        </w:rPr>
        <w:t>项目实施功能范围：包括生产建模</w:t>
      </w:r>
      <w:r w:rsidRPr="00344C62">
        <w:rPr>
          <w:rFonts w:ascii="宋体" w:hAnsi="宋体" w:cs="Arial" w:hint="eastAsia"/>
          <w:kern w:val="2"/>
          <w:sz w:val="24"/>
        </w:rPr>
        <w:t>、</w:t>
      </w:r>
      <w:r>
        <w:rPr>
          <w:rFonts w:ascii="宋体" w:hAnsi="宋体" w:cs="Arial" w:hint="eastAsia"/>
          <w:kern w:val="2"/>
          <w:sz w:val="24"/>
        </w:rPr>
        <w:t>计划调度、生产过程、质量管理</w:t>
      </w:r>
      <w:r w:rsidRPr="00344C62">
        <w:rPr>
          <w:rFonts w:ascii="宋体" w:hAnsi="宋体" w:cs="Arial" w:hint="eastAsia"/>
          <w:kern w:val="2"/>
          <w:sz w:val="24"/>
        </w:rPr>
        <w:t>、</w:t>
      </w:r>
      <w:r>
        <w:rPr>
          <w:rFonts w:ascii="宋体" w:hAnsi="宋体" w:cs="Arial" w:hint="eastAsia"/>
          <w:kern w:val="2"/>
          <w:sz w:val="24"/>
        </w:rPr>
        <w:t>物料管理</w:t>
      </w:r>
      <w:r w:rsidRPr="00344C62">
        <w:rPr>
          <w:rFonts w:ascii="宋体" w:hAnsi="宋体" w:cs="Arial" w:hint="eastAsia"/>
          <w:kern w:val="2"/>
          <w:sz w:val="24"/>
        </w:rPr>
        <w:t>、设备管理等业务管理模块；</w:t>
      </w:r>
    </w:p>
    <w:p w14:paraId="45F75381" w14:textId="3ECB5269" w:rsidR="008B1948" w:rsidRPr="00344C62" w:rsidRDefault="008B1948" w:rsidP="008B1948">
      <w:pPr>
        <w:pStyle w:val="2ok"/>
        <w:snapToGrid w:val="0"/>
        <w:spacing w:beforeLines="50" w:before="156" w:afterLines="50" w:after="156" w:line="360" w:lineRule="auto"/>
        <w:ind w:firstLine="480"/>
        <w:rPr>
          <w:rFonts w:ascii="宋体" w:hAnsi="宋体" w:cs="Arial"/>
          <w:kern w:val="2"/>
          <w:sz w:val="24"/>
        </w:rPr>
      </w:pPr>
      <w:r w:rsidRPr="00344C62">
        <w:rPr>
          <w:rFonts w:ascii="宋体" w:hAnsi="宋体" w:cs="Arial" w:hint="eastAsia"/>
          <w:kern w:val="2"/>
          <w:sz w:val="24"/>
        </w:rPr>
        <w:t>项目实施物理范围：</w:t>
      </w:r>
      <w:r w:rsidRPr="00235402">
        <w:rPr>
          <w:rFonts w:hint="eastAsia"/>
          <w:sz w:val="24"/>
        </w:rPr>
        <w:t>本次系统实施的范围</w:t>
      </w:r>
      <w:r>
        <w:rPr>
          <w:rFonts w:hint="eastAsia"/>
          <w:sz w:val="24"/>
        </w:rPr>
        <w:t>为全厂</w:t>
      </w:r>
    </w:p>
    <w:p w14:paraId="7429474D" w14:textId="77777777" w:rsidR="008B1948" w:rsidRPr="00B83EDA" w:rsidRDefault="008B1948" w:rsidP="008B1948">
      <w:pPr>
        <w:pStyle w:val="2"/>
      </w:pPr>
      <w:bookmarkStart w:id="52" w:name="_Toc266215487"/>
      <w:bookmarkStart w:id="53" w:name="_Toc266280377"/>
      <w:r w:rsidRPr="00B83EDA">
        <w:rPr>
          <w:rFonts w:hint="eastAsia"/>
        </w:rPr>
        <w:t>项目总体设计目标</w:t>
      </w:r>
      <w:bookmarkEnd w:id="52"/>
      <w:bookmarkEnd w:id="53"/>
    </w:p>
    <w:p w14:paraId="6EA14690" w14:textId="517415F1" w:rsidR="008B1948" w:rsidRPr="008B1948" w:rsidRDefault="008B1948" w:rsidP="008B1948">
      <w:pPr>
        <w:widowControl/>
        <w:spacing w:beforeLines="50" w:before="156" w:afterLines="50" w:after="156" w:line="360" w:lineRule="auto"/>
        <w:ind w:firstLineChars="250" w:firstLine="703"/>
        <w:jc w:val="left"/>
        <w:rPr>
          <w:rFonts w:ascii="新宋体" w:eastAsia="新宋体" w:hAnsi="新宋体"/>
          <w:sz w:val="28"/>
          <w:szCs w:val="28"/>
        </w:rPr>
      </w:pPr>
      <w:r w:rsidRPr="008B1948">
        <w:rPr>
          <w:rFonts w:ascii="新宋体" w:eastAsia="新宋体" w:hAnsi="新宋体" w:hint="eastAsia"/>
          <w:b/>
          <w:sz w:val="28"/>
          <w:szCs w:val="28"/>
        </w:rPr>
        <w:t>项目目标：</w:t>
      </w:r>
      <w:r w:rsidRPr="008B1948">
        <w:rPr>
          <w:rFonts w:ascii="新宋体" w:eastAsia="新宋体" w:hAnsi="新宋体" w:hint="eastAsia"/>
          <w:sz w:val="28"/>
          <w:szCs w:val="28"/>
        </w:rPr>
        <w:t>在预计</w:t>
      </w:r>
      <w:r>
        <w:rPr>
          <w:rFonts w:ascii="新宋体" w:eastAsia="新宋体" w:hAnsi="新宋体" w:hint="eastAsia"/>
          <w:sz w:val="28"/>
          <w:szCs w:val="28"/>
        </w:rPr>
        <w:t>半年</w:t>
      </w:r>
      <w:r w:rsidRPr="008B1948">
        <w:rPr>
          <w:rFonts w:ascii="新宋体" w:eastAsia="新宋体" w:hAnsi="新宋体" w:hint="eastAsia"/>
          <w:sz w:val="28"/>
          <w:szCs w:val="28"/>
        </w:rPr>
        <w:t>年的项目周期里完成MES制造执行系统的规划、设计、实施上线工作，完成企业生产管理信息化解决方案的总体目标，实现生产部和各生产</w:t>
      </w:r>
      <w:r>
        <w:rPr>
          <w:rFonts w:ascii="新宋体" w:eastAsia="新宋体" w:hAnsi="新宋体" w:hint="eastAsia"/>
          <w:sz w:val="28"/>
          <w:szCs w:val="28"/>
        </w:rPr>
        <w:t>车间</w:t>
      </w:r>
      <w:r w:rsidRPr="008B1948">
        <w:rPr>
          <w:rFonts w:ascii="新宋体" w:eastAsia="新宋体" w:hAnsi="新宋体" w:hint="eastAsia"/>
          <w:sz w:val="28"/>
          <w:szCs w:val="28"/>
        </w:rPr>
        <w:t>的生产调度、生产过程、设备、物料、质量和人员的全面管理与控制，为企业搭建一个可扩展的生产管理信息化平台，使得生产过程透明化、高效化、柔性化、可追溯化、事中控制、高客户满意度、低成本运行，从而充分提高企业的核心竞争力；</w:t>
      </w:r>
    </w:p>
    <w:p w14:paraId="3C1CEA3D" w14:textId="77777777" w:rsidR="008B1948" w:rsidRPr="008B1948" w:rsidRDefault="008B1948" w:rsidP="008B1948">
      <w:pPr>
        <w:spacing w:beforeLines="50" w:before="156" w:afterLines="50" w:after="156" w:line="360" w:lineRule="auto"/>
        <w:ind w:firstLineChars="200" w:firstLine="560"/>
        <w:rPr>
          <w:rFonts w:ascii="新宋体" w:eastAsia="新宋体" w:hAnsi="新宋体"/>
          <w:sz w:val="28"/>
          <w:szCs w:val="28"/>
        </w:rPr>
      </w:pPr>
      <w:r w:rsidRPr="008B1948">
        <w:rPr>
          <w:rFonts w:ascii="新宋体" w:eastAsia="新宋体" w:hAnsi="新宋体" w:hint="eastAsia"/>
          <w:sz w:val="28"/>
          <w:szCs w:val="28"/>
        </w:rPr>
        <w:t>针对上述主要需求,确定本解决方案的总体工作目标如下:</w:t>
      </w:r>
    </w:p>
    <w:p w14:paraId="3C52FD9A" w14:textId="54CCDDA9" w:rsidR="008B1948" w:rsidRPr="008B1948" w:rsidRDefault="008B1948" w:rsidP="008B1948">
      <w:pPr>
        <w:numPr>
          <w:ilvl w:val="0"/>
          <w:numId w:val="10"/>
        </w:numPr>
        <w:spacing w:beforeLines="50" w:before="156" w:afterLines="50" w:after="156" w:line="360" w:lineRule="auto"/>
        <w:rPr>
          <w:rFonts w:ascii="新宋体" w:eastAsia="新宋体" w:hAnsi="新宋体"/>
          <w:sz w:val="28"/>
          <w:szCs w:val="28"/>
        </w:rPr>
      </w:pPr>
      <w:r w:rsidRPr="008B1948">
        <w:rPr>
          <w:rFonts w:ascii="新宋体" w:eastAsia="新宋体" w:hAnsi="新宋体" w:hint="eastAsia"/>
          <w:sz w:val="28"/>
          <w:szCs w:val="28"/>
        </w:rPr>
        <w:t>建立生产制造过程实时数据采集和可视化监控的软硬件平台；实现对生产设备运行参数</w:t>
      </w:r>
      <w:r w:rsidRPr="008B1948">
        <w:rPr>
          <w:rFonts w:ascii="新宋体" w:eastAsia="新宋体" w:hAnsi="新宋体" w:cs="宋体" w:hint="eastAsia"/>
          <w:kern w:val="0"/>
          <w:sz w:val="28"/>
          <w:szCs w:val="28"/>
        </w:rPr>
        <w:t>、</w:t>
      </w:r>
      <w:r w:rsidRPr="008B1948">
        <w:rPr>
          <w:rFonts w:ascii="新宋体" w:eastAsia="新宋体" w:hAnsi="新宋体" w:hint="eastAsia"/>
          <w:sz w:val="28"/>
          <w:szCs w:val="28"/>
        </w:rPr>
        <w:t>工况</w:t>
      </w:r>
      <w:r w:rsidRPr="008B1948">
        <w:rPr>
          <w:rFonts w:ascii="新宋体" w:eastAsia="新宋体" w:hAnsi="新宋体" w:cs="宋体" w:hint="eastAsia"/>
          <w:kern w:val="0"/>
          <w:sz w:val="28"/>
          <w:szCs w:val="28"/>
        </w:rPr>
        <w:t>、物流</w:t>
      </w:r>
      <w:r w:rsidRPr="008B1948">
        <w:rPr>
          <w:rFonts w:ascii="新宋体" w:eastAsia="新宋体" w:hAnsi="新宋体" w:hint="eastAsia"/>
          <w:sz w:val="28"/>
          <w:szCs w:val="28"/>
        </w:rPr>
        <w:t>和质量等信息的实时采集、集中监控与闭环反馈,并支持企业的扩展应用</w:t>
      </w:r>
      <w:r w:rsidRPr="008B1948">
        <w:rPr>
          <w:rFonts w:ascii="新宋体" w:eastAsia="新宋体" w:hAnsi="新宋体" w:cs="宋体" w:hint="eastAsia"/>
          <w:kern w:val="0"/>
          <w:sz w:val="28"/>
          <w:szCs w:val="28"/>
        </w:rPr>
        <w:t>。</w:t>
      </w:r>
    </w:p>
    <w:p w14:paraId="56D7D5CF" w14:textId="77777777" w:rsidR="008B1948" w:rsidRPr="008B1948" w:rsidRDefault="008B1948" w:rsidP="008B1948">
      <w:pPr>
        <w:numPr>
          <w:ilvl w:val="0"/>
          <w:numId w:val="10"/>
        </w:numPr>
        <w:spacing w:beforeLines="50" w:before="156" w:afterLines="50" w:after="156" w:line="360" w:lineRule="auto"/>
        <w:rPr>
          <w:rFonts w:ascii="新宋体" w:eastAsia="新宋体" w:hAnsi="新宋体"/>
          <w:sz w:val="28"/>
          <w:szCs w:val="28"/>
        </w:rPr>
      </w:pPr>
      <w:r w:rsidRPr="008B1948">
        <w:rPr>
          <w:rFonts w:ascii="新宋体" w:eastAsia="新宋体" w:hAnsi="新宋体" w:hint="eastAsia"/>
          <w:sz w:val="28"/>
          <w:szCs w:val="28"/>
        </w:rPr>
        <w:t>建立基于实时数据的生产调度模型，以及对</w:t>
      </w:r>
      <w:r w:rsidRPr="008B1948">
        <w:rPr>
          <w:rFonts w:ascii="新宋体" w:eastAsia="新宋体" w:hAnsi="新宋体" w:cs="宋体" w:hint="eastAsia"/>
          <w:kern w:val="0"/>
          <w:sz w:val="28"/>
          <w:szCs w:val="28"/>
        </w:rPr>
        <w:t>制造资源(设备、人员、工具、生产物料)的统一管理与合理配置,</w:t>
      </w:r>
      <w:r w:rsidRPr="008B1948">
        <w:rPr>
          <w:rFonts w:ascii="新宋体" w:eastAsia="新宋体" w:hAnsi="新宋体" w:hint="eastAsia"/>
          <w:sz w:val="28"/>
          <w:szCs w:val="28"/>
        </w:rPr>
        <w:t>实现</w:t>
      </w:r>
      <w:r w:rsidRPr="008B1948">
        <w:rPr>
          <w:rFonts w:ascii="新宋体" w:eastAsia="新宋体" w:hAnsi="新宋体" w:cs="宋体" w:hint="eastAsia"/>
          <w:kern w:val="0"/>
          <w:sz w:val="28"/>
          <w:szCs w:val="28"/>
        </w:rPr>
        <w:t>车间作业计划与调度的优化和动态管理,提高产品</w:t>
      </w:r>
      <w:r w:rsidRPr="008B1948">
        <w:rPr>
          <w:rFonts w:ascii="新宋体" w:eastAsia="新宋体" w:hAnsi="新宋体" w:hint="eastAsia"/>
          <w:sz w:val="28"/>
          <w:szCs w:val="28"/>
        </w:rPr>
        <w:t>制造过程的透明化</w:t>
      </w:r>
      <w:r w:rsidRPr="008B1948">
        <w:rPr>
          <w:rFonts w:ascii="新宋体" w:eastAsia="新宋体" w:hAnsi="新宋体" w:cs="宋体" w:hint="eastAsia"/>
          <w:kern w:val="0"/>
          <w:sz w:val="28"/>
          <w:szCs w:val="28"/>
        </w:rPr>
        <w:t>、</w:t>
      </w:r>
      <w:r w:rsidRPr="008B1948">
        <w:rPr>
          <w:rFonts w:ascii="新宋体" w:eastAsia="新宋体" w:hAnsi="新宋体" w:hint="eastAsia"/>
          <w:sz w:val="28"/>
          <w:szCs w:val="28"/>
        </w:rPr>
        <w:t>均衡化和设备利用率,</w:t>
      </w:r>
      <w:r w:rsidRPr="008B1948">
        <w:rPr>
          <w:rFonts w:ascii="新宋体" w:eastAsia="新宋体" w:hAnsi="新宋体" w:cs="宋体" w:hint="eastAsia"/>
          <w:kern w:val="0"/>
          <w:sz w:val="28"/>
          <w:szCs w:val="28"/>
        </w:rPr>
        <w:t xml:space="preserve"> 保证产品的制造周期。</w:t>
      </w:r>
    </w:p>
    <w:p w14:paraId="31325060" w14:textId="77777777" w:rsidR="008B1948" w:rsidRPr="008B1948" w:rsidRDefault="008B1948" w:rsidP="008B1948">
      <w:pPr>
        <w:numPr>
          <w:ilvl w:val="0"/>
          <w:numId w:val="10"/>
        </w:numPr>
        <w:spacing w:beforeLines="50" w:before="156" w:afterLines="50" w:after="156" w:line="360" w:lineRule="auto"/>
        <w:rPr>
          <w:rFonts w:ascii="新宋体" w:eastAsia="新宋体" w:hAnsi="新宋体"/>
          <w:sz w:val="28"/>
          <w:szCs w:val="28"/>
        </w:rPr>
      </w:pPr>
      <w:r w:rsidRPr="008B1948">
        <w:rPr>
          <w:rFonts w:ascii="新宋体" w:eastAsia="新宋体" w:hAnsi="新宋体" w:hint="eastAsia"/>
          <w:spacing w:val="15"/>
          <w:sz w:val="28"/>
          <w:szCs w:val="28"/>
        </w:rPr>
        <w:t>建立制造过程</w:t>
      </w:r>
      <w:r w:rsidRPr="008B1948">
        <w:rPr>
          <w:rFonts w:ascii="新宋体" w:eastAsia="新宋体" w:hAnsi="新宋体" w:hint="eastAsia"/>
          <w:sz w:val="28"/>
          <w:szCs w:val="28"/>
        </w:rPr>
        <w:t>的产品检验模型,实现质量数据（包括加工过程中自动采集的实时数据</w:t>
      </w:r>
      <w:r w:rsidRPr="008B1948">
        <w:rPr>
          <w:rFonts w:ascii="新宋体" w:eastAsia="新宋体" w:hAnsi="新宋体" w:cs="宋体" w:hint="eastAsia"/>
          <w:kern w:val="0"/>
          <w:sz w:val="28"/>
          <w:szCs w:val="28"/>
        </w:rPr>
        <w:t>、</w:t>
      </w:r>
      <w:r w:rsidRPr="008B1948">
        <w:rPr>
          <w:rFonts w:ascii="新宋体" w:eastAsia="新宋体" w:hAnsi="新宋体" w:hint="eastAsia"/>
          <w:sz w:val="28"/>
          <w:szCs w:val="28"/>
        </w:rPr>
        <w:t>常规质量检验的现场数据或历史数据等多数据源）的统计过程控制</w:t>
      </w:r>
      <w:r w:rsidRPr="008B1948">
        <w:rPr>
          <w:rFonts w:ascii="新宋体" w:eastAsia="新宋体" w:hAnsi="新宋体" w:hint="eastAsia"/>
          <w:spacing w:val="15"/>
          <w:sz w:val="28"/>
          <w:szCs w:val="28"/>
        </w:rPr>
        <w:t>（</w:t>
      </w:r>
      <w:r w:rsidRPr="008B1948">
        <w:rPr>
          <w:rFonts w:ascii="新宋体" w:eastAsia="新宋体" w:hAnsi="新宋体" w:hint="eastAsia"/>
          <w:b/>
          <w:spacing w:val="15"/>
          <w:w w:val="80"/>
          <w:sz w:val="28"/>
          <w:szCs w:val="28"/>
        </w:rPr>
        <w:t>SPC</w:t>
      </w:r>
      <w:r w:rsidRPr="008B1948">
        <w:rPr>
          <w:rFonts w:ascii="新宋体" w:eastAsia="新宋体" w:hAnsi="新宋体" w:hint="eastAsia"/>
          <w:spacing w:val="15"/>
          <w:sz w:val="28"/>
          <w:szCs w:val="28"/>
        </w:rPr>
        <w:t>）,</w:t>
      </w:r>
      <w:r w:rsidRPr="008B1948">
        <w:rPr>
          <w:rFonts w:ascii="新宋体" w:eastAsia="新宋体" w:hAnsi="新宋体" w:hint="eastAsia"/>
          <w:sz w:val="28"/>
          <w:szCs w:val="28"/>
        </w:rPr>
        <w:t xml:space="preserve"> 实时监控关键生产质量环节，分析制造过程的质量稳定性和工序能力，为产品质量改进并及时采取相应的措施提供重要依据。</w:t>
      </w:r>
    </w:p>
    <w:p w14:paraId="7242351C" w14:textId="05643BBB" w:rsidR="008B1948" w:rsidRPr="008B1948" w:rsidRDefault="008B1948" w:rsidP="008B1948">
      <w:pPr>
        <w:numPr>
          <w:ilvl w:val="0"/>
          <w:numId w:val="10"/>
        </w:numPr>
        <w:spacing w:beforeLines="50" w:before="156" w:afterLines="50" w:after="156" w:line="360" w:lineRule="auto"/>
        <w:rPr>
          <w:rFonts w:ascii="新宋体" w:eastAsia="新宋体" w:hAnsi="新宋体"/>
          <w:sz w:val="28"/>
          <w:szCs w:val="28"/>
        </w:rPr>
      </w:pPr>
      <w:r w:rsidRPr="008B1948">
        <w:rPr>
          <w:rFonts w:ascii="新宋体" w:eastAsia="新宋体" w:hAnsi="新宋体" w:hint="eastAsia"/>
          <w:sz w:val="28"/>
          <w:szCs w:val="28"/>
        </w:rPr>
        <w:t>完成</w:t>
      </w:r>
      <w:r w:rsidRPr="008B1948">
        <w:rPr>
          <w:rFonts w:ascii="新宋体" w:eastAsia="新宋体" w:hAnsi="新宋体" w:hint="eastAsia"/>
          <w:b/>
          <w:sz w:val="28"/>
          <w:szCs w:val="28"/>
        </w:rPr>
        <w:t>ERP</w:t>
      </w:r>
      <w:r w:rsidRPr="008B1948">
        <w:rPr>
          <w:rFonts w:ascii="新宋体" w:eastAsia="新宋体" w:hAnsi="新宋体" w:cs="宋体" w:hint="eastAsia"/>
          <w:kern w:val="0"/>
          <w:sz w:val="28"/>
          <w:szCs w:val="28"/>
        </w:rPr>
        <w:t>/</w:t>
      </w:r>
      <w:r w:rsidRPr="008B1948">
        <w:rPr>
          <w:rFonts w:ascii="新宋体" w:eastAsia="新宋体" w:hAnsi="新宋体" w:hint="eastAsia"/>
          <w:b/>
          <w:sz w:val="28"/>
          <w:szCs w:val="28"/>
        </w:rPr>
        <w:t xml:space="preserve"> MES</w:t>
      </w:r>
      <w:r w:rsidRPr="008B1948">
        <w:rPr>
          <w:rFonts w:ascii="新宋体" w:eastAsia="新宋体" w:hAnsi="新宋体" w:hint="eastAsia"/>
          <w:sz w:val="28"/>
          <w:szCs w:val="28"/>
        </w:rPr>
        <w:t>等主要信息化系统的一体化信息流规划与</w:t>
      </w:r>
      <w:r w:rsidRPr="008B1948">
        <w:rPr>
          <w:rFonts w:ascii="新宋体" w:eastAsia="新宋体" w:hAnsi="新宋体" w:hint="eastAsia"/>
          <w:spacing w:val="15"/>
          <w:sz w:val="28"/>
          <w:szCs w:val="28"/>
        </w:rPr>
        <w:t>全面动态集成</w:t>
      </w:r>
      <w:r w:rsidRPr="008B1948">
        <w:rPr>
          <w:rFonts w:ascii="新宋体" w:eastAsia="新宋体" w:hAnsi="新宋体" w:hint="eastAsia"/>
          <w:sz w:val="28"/>
          <w:szCs w:val="28"/>
        </w:rPr>
        <w:t>,在此基础上:</w:t>
      </w:r>
    </w:p>
    <w:p w14:paraId="70FC62E3" w14:textId="77777777" w:rsidR="008B1948" w:rsidRPr="008B1948" w:rsidRDefault="008B1948" w:rsidP="008B1948">
      <w:pPr>
        <w:numPr>
          <w:ilvl w:val="1"/>
          <w:numId w:val="10"/>
        </w:numPr>
        <w:tabs>
          <w:tab w:val="clear" w:pos="1320"/>
        </w:tabs>
        <w:spacing w:beforeLines="50" w:before="156" w:afterLines="50" w:after="156" w:line="360" w:lineRule="auto"/>
        <w:ind w:left="1260" w:hanging="360"/>
        <w:rPr>
          <w:rFonts w:ascii="新宋体" w:eastAsia="新宋体" w:hAnsi="新宋体"/>
          <w:spacing w:val="15"/>
          <w:sz w:val="28"/>
          <w:szCs w:val="28"/>
        </w:rPr>
      </w:pPr>
      <w:r w:rsidRPr="008B1948">
        <w:rPr>
          <w:rFonts w:ascii="新宋体" w:eastAsia="新宋体" w:hAnsi="新宋体" w:hint="eastAsia"/>
          <w:sz w:val="28"/>
          <w:szCs w:val="28"/>
        </w:rPr>
        <w:t>实现产品数据</w:t>
      </w:r>
      <w:r w:rsidRPr="008B1948">
        <w:rPr>
          <w:rFonts w:ascii="新宋体" w:eastAsia="新宋体" w:hAnsi="新宋体" w:cs="宋体" w:hint="eastAsia"/>
          <w:kern w:val="0"/>
          <w:sz w:val="28"/>
          <w:szCs w:val="28"/>
        </w:rPr>
        <w:t>、工艺数据、生产制造及管理数据的完整闭环和基于业务流程的动态共享,</w:t>
      </w:r>
      <w:r w:rsidRPr="008B1948">
        <w:rPr>
          <w:rFonts w:ascii="新宋体" w:eastAsia="新宋体" w:hAnsi="新宋体" w:hint="eastAsia"/>
          <w:spacing w:val="15"/>
          <w:sz w:val="28"/>
          <w:szCs w:val="28"/>
        </w:rPr>
        <w:t>以及</w:t>
      </w:r>
      <w:r w:rsidRPr="008B1948">
        <w:rPr>
          <w:rFonts w:ascii="新宋体" w:eastAsia="新宋体" w:hAnsi="新宋体" w:cs="宋体" w:hint="eastAsia"/>
          <w:kern w:val="0"/>
          <w:sz w:val="28"/>
          <w:szCs w:val="28"/>
        </w:rPr>
        <w:t>基于制造规划、作业调度与资源运控一体化流程中相关制造数据的联动</w:t>
      </w:r>
      <w:r w:rsidRPr="008B1948">
        <w:rPr>
          <w:rFonts w:ascii="新宋体" w:eastAsia="新宋体" w:hAnsi="新宋体" w:hint="eastAsia"/>
          <w:spacing w:val="15"/>
          <w:sz w:val="28"/>
          <w:szCs w:val="28"/>
        </w:rPr>
        <w:t>;当产品和工艺数据发生变更时,支持制造流程的动态响应和更新。</w:t>
      </w:r>
    </w:p>
    <w:p w14:paraId="1D6A9813" w14:textId="4179B32B" w:rsidR="008B1948" w:rsidRPr="008B1948" w:rsidRDefault="008B1948" w:rsidP="008B1948">
      <w:pPr>
        <w:numPr>
          <w:ilvl w:val="1"/>
          <w:numId w:val="10"/>
        </w:numPr>
        <w:tabs>
          <w:tab w:val="clear" w:pos="1320"/>
        </w:tabs>
        <w:spacing w:beforeLines="50" w:before="156" w:afterLines="50" w:after="156" w:line="360" w:lineRule="auto"/>
        <w:ind w:left="1260" w:hanging="360"/>
        <w:rPr>
          <w:rFonts w:ascii="新宋体" w:eastAsia="新宋体" w:hAnsi="新宋体"/>
          <w:sz w:val="28"/>
          <w:szCs w:val="28"/>
        </w:rPr>
      </w:pPr>
      <w:r w:rsidRPr="008B1948">
        <w:rPr>
          <w:rFonts w:ascii="新宋体" w:eastAsia="新宋体" w:hAnsi="新宋体" w:hint="eastAsia"/>
          <w:sz w:val="28"/>
          <w:szCs w:val="28"/>
        </w:rPr>
        <w:t>通过与</w:t>
      </w:r>
      <w:r w:rsidRPr="008B1948">
        <w:rPr>
          <w:rFonts w:ascii="新宋体" w:eastAsia="新宋体" w:hAnsi="新宋体" w:hint="eastAsia"/>
          <w:b/>
          <w:sz w:val="28"/>
          <w:szCs w:val="28"/>
        </w:rPr>
        <w:t>ERP</w:t>
      </w:r>
      <w:r w:rsidRPr="008B1948">
        <w:rPr>
          <w:rFonts w:ascii="新宋体" w:eastAsia="新宋体" w:hAnsi="新宋体" w:hint="eastAsia"/>
          <w:sz w:val="28"/>
          <w:szCs w:val="28"/>
        </w:rPr>
        <w:t>系统的集成与协同, 形成支持中长期与现场实时级生产作业计划的推拉结合计划体系，支持对客户订单的快速响应和对生产异常的有效处理。</w:t>
      </w:r>
    </w:p>
    <w:p w14:paraId="1D58E340" w14:textId="77777777" w:rsidR="008B1948" w:rsidRPr="008B1948" w:rsidRDefault="008B1948" w:rsidP="008B1948">
      <w:pPr>
        <w:numPr>
          <w:ilvl w:val="1"/>
          <w:numId w:val="10"/>
        </w:numPr>
        <w:tabs>
          <w:tab w:val="clear" w:pos="1320"/>
        </w:tabs>
        <w:spacing w:beforeLines="50" w:before="156" w:afterLines="50" w:after="156" w:line="360" w:lineRule="auto"/>
        <w:ind w:left="1260" w:hanging="360"/>
        <w:rPr>
          <w:rFonts w:ascii="新宋体" w:eastAsia="新宋体" w:hAnsi="新宋体"/>
          <w:sz w:val="28"/>
          <w:szCs w:val="28"/>
        </w:rPr>
      </w:pPr>
      <w:r w:rsidRPr="008B1948">
        <w:rPr>
          <w:rFonts w:ascii="新宋体" w:eastAsia="新宋体" w:hAnsi="新宋体" w:hint="eastAsia"/>
          <w:spacing w:val="15"/>
          <w:sz w:val="28"/>
          <w:szCs w:val="28"/>
        </w:rPr>
        <w:t>支持在制造作业现场(车间)对产品、工艺、质量、作业等相关图纸、文档和技术文件的在线实时浏览与全关联查询</w:t>
      </w:r>
      <w:r w:rsidRPr="008B1948">
        <w:rPr>
          <w:rFonts w:ascii="新宋体" w:eastAsia="新宋体" w:hAnsi="新宋体" w:hint="eastAsia"/>
          <w:sz w:val="28"/>
          <w:szCs w:val="28"/>
        </w:rPr>
        <w:t>。</w:t>
      </w:r>
    </w:p>
    <w:p w14:paraId="7612D9A0" w14:textId="77777777" w:rsidR="008B1948" w:rsidRPr="008B1948" w:rsidRDefault="008B1948" w:rsidP="008B1948">
      <w:pPr>
        <w:numPr>
          <w:ilvl w:val="1"/>
          <w:numId w:val="10"/>
        </w:numPr>
        <w:tabs>
          <w:tab w:val="clear" w:pos="1320"/>
        </w:tabs>
        <w:spacing w:beforeLines="50" w:before="156" w:afterLines="50" w:after="156" w:line="360" w:lineRule="auto"/>
        <w:ind w:left="1260" w:hanging="360"/>
        <w:rPr>
          <w:rFonts w:ascii="新宋体" w:eastAsia="新宋体" w:hAnsi="新宋体"/>
          <w:sz w:val="28"/>
          <w:szCs w:val="28"/>
        </w:rPr>
      </w:pPr>
      <w:r w:rsidRPr="008B1948">
        <w:rPr>
          <w:rFonts w:ascii="新宋体" w:eastAsia="新宋体" w:hAnsi="新宋体" w:hint="eastAsia"/>
          <w:sz w:val="28"/>
          <w:szCs w:val="28"/>
        </w:rPr>
        <w:t>支持实现产品全生命周期的生产和质量数据追溯和多视图查询,并可通过</w:t>
      </w:r>
      <w:r w:rsidRPr="008B1948">
        <w:rPr>
          <w:rFonts w:ascii="新宋体" w:eastAsia="新宋体" w:hAnsi="新宋体" w:hint="eastAsia"/>
          <w:spacing w:val="15"/>
          <w:sz w:val="28"/>
          <w:szCs w:val="28"/>
        </w:rPr>
        <w:t>报表中心灵活定制各类分析统计报表,为企业管理者提供决策信息支持。</w:t>
      </w:r>
    </w:p>
    <w:p w14:paraId="4C33C4FD" w14:textId="1E72B978" w:rsidR="008B1948" w:rsidRPr="008B1948" w:rsidRDefault="008B1948" w:rsidP="008B1948">
      <w:pPr>
        <w:numPr>
          <w:ilvl w:val="0"/>
          <w:numId w:val="10"/>
        </w:numPr>
        <w:spacing w:beforeLines="50" w:before="156" w:afterLines="50" w:after="156" w:line="360" w:lineRule="auto"/>
        <w:rPr>
          <w:rFonts w:ascii="新宋体" w:eastAsia="新宋体" w:hAnsi="新宋体"/>
          <w:sz w:val="28"/>
          <w:szCs w:val="28"/>
        </w:rPr>
      </w:pPr>
      <w:r w:rsidRPr="008B1948">
        <w:rPr>
          <w:rFonts w:ascii="新宋体" w:eastAsia="新宋体" w:hAnsi="新宋体" w:hint="eastAsia"/>
          <w:sz w:val="28"/>
          <w:szCs w:val="28"/>
        </w:rPr>
        <w:t>配合企业制定</w:t>
      </w:r>
      <w:r w:rsidRPr="008B1948">
        <w:rPr>
          <w:rFonts w:ascii="新宋体" w:eastAsia="新宋体" w:hAnsi="新宋体" w:hint="eastAsia"/>
          <w:b/>
          <w:sz w:val="28"/>
          <w:szCs w:val="28"/>
        </w:rPr>
        <w:t>MES</w:t>
      </w:r>
      <w:r w:rsidRPr="008B1948">
        <w:rPr>
          <w:rFonts w:ascii="新宋体" w:eastAsia="新宋体" w:hAnsi="新宋体" w:hint="eastAsia"/>
          <w:sz w:val="28"/>
          <w:szCs w:val="28"/>
        </w:rPr>
        <w:t>系统规范化管理流程和信息化岗位职责, 形成信息化环境下生产管理与制造执行过程的规范化管理机制</w:t>
      </w:r>
      <w:r w:rsidRPr="008B1948">
        <w:rPr>
          <w:rFonts w:ascii="新宋体" w:eastAsia="新宋体" w:hAnsi="新宋体" w:hint="eastAsia"/>
          <w:spacing w:val="15"/>
          <w:sz w:val="28"/>
          <w:szCs w:val="28"/>
        </w:rPr>
        <w:t>。</w:t>
      </w:r>
    </w:p>
    <w:p w14:paraId="318A04D8" w14:textId="77777777" w:rsidR="004E332A" w:rsidRPr="00B83EDA" w:rsidRDefault="004E332A" w:rsidP="004E332A">
      <w:pPr>
        <w:pStyle w:val="2"/>
        <w:pageBreakBefore/>
        <w:ind w:left="578" w:hanging="578"/>
      </w:pPr>
      <w:bookmarkStart w:id="54" w:name="_Toc233014687"/>
      <w:bookmarkStart w:id="55" w:name="_Toc261338847"/>
      <w:bookmarkStart w:id="56" w:name="_Toc266215488"/>
      <w:bookmarkStart w:id="57" w:name="_Toc266280378"/>
      <w:r w:rsidRPr="00B83EDA">
        <w:rPr>
          <w:rFonts w:hint="eastAsia"/>
        </w:rPr>
        <w:t>系统总体业务流程</w:t>
      </w:r>
      <w:bookmarkEnd w:id="54"/>
      <w:bookmarkEnd w:id="55"/>
      <w:bookmarkEnd w:id="56"/>
      <w:bookmarkEnd w:id="57"/>
    </w:p>
    <w:p w14:paraId="16E89D1A" w14:textId="650F32FC" w:rsidR="004E332A" w:rsidRDefault="004E332A" w:rsidP="004E332A">
      <w:pPr>
        <w:snapToGrid w:val="0"/>
        <w:spacing w:beforeLines="50" w:before="156" w:afterLines="50" w:after="156" w:line="360" w:lineRule="auto"/>
        <w:ind w:firstLineChars="147" w:firstLine="412"/>
        <w:rPr>
          <w:rFonts w:ascii="新宋体" w:eastAsia="新宋体" w:hAnsi="新宋体" w:cs="Arial"/>
          <w:sz w:val="28"/>
          <w:szCs w:val="28"/>
        </w:rPr>
      </w:pPr>
      <w:r w:rsidRPr="004E332A">
        <w:rPr>
          <w:rFonts w:ascii="新宋体" w:eastAsia="新宋体" w:hAnsi="新宋体" w:cs="Arial" w:hint="eastAsia"/>
          <w:sz w:val="28"/>
          <w:szCs w:val="28"/>
        </w:rPr>
        <w:t>根据对</w:t>
      </w:r>
      <w:r w:rsidR="00D46818">
        <w:rPr>
          <w:rFonts w:ascii="新宋体" w:eastAsia="新宋体" w:hAnsi="新宋体" w:cs="Arial" w:hint="eastAsia"/>
          <w:sz w:val="28"/>
          <w:szCs w:val="28"/>
        </w:rPr>
        <w:t>XX</w:t>
      </w:r>
      <w:r>
        <w:rPr>
          <w:rFonts w:ascii="新宋体" w:eastAsia="新宋体" w:hAnsi="新宋体" w:cs="Arial" w:hint="eastAsia"/>
          <w:sz w:val="28"/>
          <w:szCs w:val="28"/>
        </w:rPr>
        <w:t>橡胶</w:t>
      </w:r>
      <w:r w:rsidRPr="004E332A">
        <w:rPr>
          <w:rFonts w:ascii="新宋体" w:eastAsia="新宋体" w:hAnsi="新宋体" w:cs="Arial" w:hint="eastAsia"/>
          <w:sz w:val="28"/>
          <w:szCs w:val="28"/>
        </w:rPr>
        <w:t>的业务初步分析，以及MES的领域设计思路，重新梳理了基于MES精益制造的管理思路的生产管理业务流程</w:t>
      </w:r>
    </w:p>
    <w:p w14:paraId="3D3FA138" w14:textId="02B2537C" w:rsidR="004E332A" w:rsidRPr="004E332A" w:rsidRDefault="004E332A" w:rsidP="004E332A">
      <w:pPr>
        <w:snapToGrid w:val="0"/>
        <w:spacing w:beforeLines="50" w:before="156" w:afterLines="50" w:after="156" w:line="360" w:lineRule="auto"/>
        <w:ind w:firstLineChars="147" w:firstLine="412"/>
        <w:rPr>
          <w:rFonts w:ascii="新宋体" w:eastAsia="新宋体" w:hAnsi="新宋体" w:cs="Arial"/>
          <w:sz w:val="28"/>
          <w:szCs w:val="28"/>
        </w:rPr>
      </w:pPr>
      <w:r w:rsidRPr="004E332A">
        <w:rPr>
          <w:rFonts w:ascii="新宋体" w:eastAsia="新宋体" w:hAnsi="新宋体" w:hint="eastAsia"/>
          <w:kern w:val="0"/>
          <w:sz w:val="28"/>
          <w:szCs w:val="28"/>
        </w:rPr>
        <w:t>从营销部的营销计划开始，由</w:t>
      </w:r>
      <w:r>
        <w:rPr>
          <w:rFonts w:ascii="新宋体" w:eastAsia="新宋体" w:hAnsi="新宋体" w:hint="eastAsia"/>
          <w:kern w:val="0"/>
          <w:sz w:val="28"/>
          <w:szCs w:val="28"/>
        </w:rPr>
        <w:t>各个</w:t>
      </w:r>
      <w:r w:rsidRPr="004E332A">
        <w:rPr>
          <w:rFonts w:ascii="新宋体" w:eastAsia="新宋体" w:hAnsi="新宋体" w:hint="eastAsia"/>
          <w:kern w:val="0"/>
          <w:sz w:val="28"/>
          <w:szCs w:val="28"/>
        </w:rPr>
        <w:t>职能部门协同完成，其中主流程是：生产订单</w:t>
      </w:r>
      <w:r w:rsidRPr="004E332A">
        <w:rPr>
          <w:rFonts w:ascii="新宋体" w:eastAsia="新宋体" w:hAnsi="新宋体" w:hint="eastAsia"/>
          <w:b/>
          <w:kern w:val="0"/>
          <w:sz w:val="28"/>
          <w:szCs w:val="28"/>
        </w:rPr>
        <w:t>&gt;</w:t>
      </w:r>
      <w:r w:rsidRPr="004E332A">
        <w:rPr>
          <w:rFonts w:ascii="新宋体" w:eastAsia="新宋体" w:hAnsi="新宋体" w:hint="eastAsia"/>
          <w:kern w:val="0"/>
          <w:sz w:val="28"/>
          <w:szCs w:val="28"/>
        </w:rPr>
        <w:t>生产作业任务</w:t>
      </w:r>
      <w:r w:rsidRPr="004E332A">
        <w:rPr>
          <w:rFonts w:ascii="新宋体" w:eastAsia="新宋体" w:hAnsi="新宋体" w:hint="eastAsia"/>
          <w:b/>
          <w:kern w:val="0"/>
          <w:sz w:val="28"/>
          <w:szCs w:val="28"/>
        </w:rPr>
        <w:t>&gt;</w:t>
      </w:r>
      <w:r w:rsidRPr="004E332A">
        <w:rPr>
          <w:rFonts w:ascii="新宋体" w:eastAsia="新宋体" w:hAnsi="新宋体" w:hint="eastAsia"/>
          <w:kern w:val="0"/>
          <w:sz w:val="28"/>
          <w:szCs w:val="28"/>
        </w:rPr>
        <w:t>现场作业管理</w:t>
      </w:r>
      <w:r w:rsidRPr="004E332A">
        <w:rPr>
          <w:rFonts w:ascii="新宋体" w:eastAsia="新宋体" w:hAnsi="新宋体" w:hint="eastAsia"/>
          <w:b/>
          <w:kern w:val="0"/>
          <w:sz w:val="28"/>
          <w:szCs w:val="28"/>
        </w:rPr>
        <w:t>&gt;</w:t>
      </w:r>
      <w:r w:rsidRPr="004E332A">
        <w:rPr>
          <w:rFonts w:ascii="新宋体" w:eastAsia="新宋体" w:hAnsi="新宋体" w:hint="eastAsia"/>
          <w:kern w:val="0"/>
          <w:sz w:val="28"/>
          <w:szCs w:val="28"/>
        </w:rPr>
        <w:t>材料管理</w:t>
      </w:r>
      <w:r w:rsidRPr="004E332A">
        <w:rPr>
          <w:rFonts w:ascii="新宋体" w:eastAsia="新宋体" w:hAnsi="新宋体" w:hint="eastAsia"/>
          <w:b/>
          <w:kern w:val="0"/>
          <w:sz w:val="28"/>
          <w:szCs w:val="28"/>
        </w:rPr>
        <w:t>&gt;</w:t>
      </w:r>
      <w:r w:rsidRPr="004E332A">
        <w:rPr>
          <w:rFonts w:ascii="新宋体" w:eastAsia="新宋体" w:hAnsi="新宋体" w:hint="eastAsia"/>
          <w:kern w:val="0"/>
          <w:sz w:val="28"/>
          <w:szCs w:val="28"/>
        </w:rPr>
        <w:t>过程检验和成品检验</w:t>
      </w:r>
      <w:r w:rsidRPr="004E332A">
        <w:rPr>
          <w:rFonts w:ascii="新宋体" w:eastAsia="新宋体" w:hAnsi="新宋体" w:hint="eastAsia"/>
          <w:b/>
          <w:kern w:val="0"/>
          <w:sz w:val="28"/>
          <w:szCs w:val="28"/>
        </w:rPr>
        <w:t>&gt;</w:t>
      </w:r>
      <w:r w:rsidRPr="004E332A">
        <w:rPr>
          <w:rFonts w:ascii="新宋体" w:eastAsia="新宋体" w:hAnsi="新宋体" w:hint="eastAsia"/>
          <w:kern w:val="0"/>
          <w:sz w:val="28"/>
          <w:szCs w:val="28"/>
        </w:rPr>
        <w:t>产品入库，形成一个闭环的生产过程，另外有</w:t>
      </w: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管理、设备管理作为辅助流程对生产资源进行管控，使得</w:t>
      </w:r>
      <w:r>
        <w:rPr>
          <w:rFonts w:ascii="新宋体" w:eastAsia="新宋体" w:hAnsi="新宋体" w:hint="eastAsia"/>
          <w:kern w:val="0"/>
          <w:sz w:val="28"/>
          <w:szCs w:val="28"/>
        </w:rPr>
        <w:t>整个</w:t>
      </w:r>
      <w:r w:rsidRPr="004E332A">
        <w:rPr>
          <w:rFonts w:ascii="新宋体" w:eastAsia="新宋体" w:hAnsi="新宋体" w:hint="eastAsia"/>
          <w:kern w:val="0"/>
          <w:sz w:val="28"/>
          <w:szCs w:val="28"/>
        </w:rPr>
        <w:t>生产协同并透明化精益运作；</w:t>
      </w:r>
    </w:p>
    <w:p w14:paraId="5EE312DD" w14:textId="77777777"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一体化的思路，通过集成接口,实现企业基础数据的统一管理和跨系统共享。例如: 企业主物料数据、BOM、工艺流程的全程共享, 使得ERP系统、MES生产执行阶段，保证物料等各类信息同出一源，保证企业生产物料数据模型的完全一致性，同时也提高了企业工作效率、降低成本、提高质量。</w:t>
      </w:r>
    </w:p>
    <w:p w14:paraId="48578559" w14:textId="5A55D395"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b/>
          <w:kern w:val="0"/>
          <w:sz w:val="28"/>
          <w:szCs w:val="28"/>
        </w:rPr>
        <w:t>MES</w:t>
      </w:r>
      <w:r w:rsidRPr="004E332A">
        <w:rPr>
          <w:rFonts w:ascii="新宋体" w:eastAsia="新宋体" w:hAnsi="新宋体" w:hint="eastAsia"/>
          <w:kern w:val="0"/>
          <w:sz w:val="28"/>
          <w:szCs w:val="28"/>
        </w:rPr>
        <w:t>接受</w:t>
      </w:r>
      <w:r w:rsidRPr="004E332A">
        <w:rPr>
          <w:rFonts w:ascii="新宋体" w:eastAsia="新宋体" w:hAnsi="新宋体" w:hint="eastAsia"/>
          <w:b/>
          <w:kern w:val="0"/>
          <w:sz w:val="28"/>
          <w:szCs w:val="28"/>
        </w:rPr>
        <w:t>ERP</w:t>
      </w:r>
      <w:r w:rsidRPr="004E332A">
        <w:rPr>
          <w:rFonts w:ascii="新宋体" w:eastAsia="新宋体" w:hAnsi="新宋体" w:hint="eastAsia"/>
          <w:kern w:val="0"/>
          <w:sz w:val="28"/>
          <w:szCs w:val="28"/>
        </w:rPr>
        <w:t>系统的生产订单（生产什么物料、时间要求、数量要求等），通过分解进行生产各分厂的工序作业任务；</w:t>
      </w:r>
    </w:p>
    <w:p w14:paraId="60A371BC" w14:textId="66528574"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各</w:t>
      </w:r>
      <w:r>
        <w:rPr>
          <w:rFonts w:ascii="新宋体" w:eastAsia="新宋体" w:hAnsi="新宋体" w:hint="eastAsia"/>
          <w:kern w:val="0"/>
          <w:sz w:val="28"/>
          <w:szCs w:val="28"/>
        </w:rPr>
        <w:t>车间</w:t>
      </w:r>
      <w:r w:rsidRPr="004E332A">
        <w:rPr>
          <w:rFonts w:ascii="新宋体" w:eastAsia="新宋体" w:hAnsi="新宋体" w:hint="eastAsia"/>
          <w:kern w:val="0"/>
          <w:sz w:val="28"/>
          <w:szCs w:val="28"/>
        </w:rPr>
        <w:t xml:space="preserve">根据工序任务要求（包括数量、品种、工艺流程、工作中心）和工厂资源状况（设备、人员、材料）组织生产，调度到具体的工作中心，形成可以有班组执行的工作中心作业任务队列（主要信息：顺序号、工作中心、任务号、条码号、数量、工艺名称、定额工时、毛坯、任务状态等主要信息）； </w:t>
      </w:r>
    </w:p>
    <w:p w14:paraId="794F214B" w14:textId="77777777"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各工作中心登录各自的作业平台，查看分配给本工作中心、当前班次的任务队列、并查看相应任务的上游工序的加工状况和质量信息，并通过条码扫描的方式进行任务受理，并进行加工作业，在加工过程中，根据工件的检验模型要求，进入过程检验界面进行检验，系统根据检验结果进行转序控制，如果有生产异常则触发相关报警（包括质量报警、设备报警、缺料报警），与此同时，MES采集服务器采集相关设备运行数据，供设备管理进行设备监控和设备性能分析；总之，通过作业平台，MES系统可以采集各项生产现场数据，包括进度信息、物料信息、人员信息、质量信息、设备状态信息，供管理人员进行生产监控、调优化度、异常处理、质量分析、综合分析。</w:t>
      </w:r>
    </w:p>
    <w:p w14:paraId="6BBD3EF1" w14:textId="06D6A868"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通过MES系统的电子看板，可以实现生产过程的推拉结合的生产模式，事前有调度计划进行推动，而在生产过程中，各工位可以通过任务电子看板查看个工序任务的生产进度，以拉动的方式进行生产作业，一定程度上优化了生产过程。</w:t>
      </w:r>
    </w:p>
    <w:p w14:paraId="562497C3" w14:textId="77777777"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生产作业现场可在权限控制下直接实时方便地浏览、查阅技术数据，包括工艺简图、检验模型等，能够直观指导作业过程，可以有效防错控制，同时提高工作效率。</w:t>
      </w:r>
    </w:p>
    <w:p w14:paraId="54DF098D" w14:textId="77777777"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sidRPr="004E332A">
        <w:rPr>
          <w:rFonts w:ascii="新宋体" w:eastAsia="新宋体" w:hAnsi="新宋体" w:hint="eastAsia"/>
          <w:kern w:val="0"/>
          <w:sz w:val="28"/>
          <w:szCs w:val="28"/>
        </w:rPr>
        <w:t>另外，MES提供了设备管理的辅助业务流程，对设备进行生命周期管理，同时通过对维修过程和报警处理流程的管理，为工厂的产能监控和产能分析提供了准确可靠的数据，同时也提供了重要的考核依据。</w:t>
      </w:r>
    </w:p>
    <w:p w14:paraId="0B7E4DC7" w14:textId="4AF64BF5" w:rsidR="004E332A" w:rsidRPr="004E332A" w:rsidRDefault="004E332A" w:rsidP="004E332A">
      <w:pPr>
        <w:numPr>
          <w:ilvl w:val="0"/>
          <w:numId w:val="11"/>
        </w:numPr>
        <w:tabs>
          <w:tab w:val="clear" w:pos="960"/>
          <w:tab w:val="num" w:pos="0"/>
        </w:tabs>
        <w:spacing w:beforeLines="50" w:before="156" w:afterLines="50" w:after="156" w:line="360" w:lineRule="auto"/>
        <w:ind w:left="0" w:firstLine="540"/>
        <w:rPr>
          <w:rFonts w:ascii="新宋体" w:eastAsia="新宋体" w:hAnsi="新宋体"/>
          <w:kern w:val="0"/>
          <w:sz w:val="28"/>
          <w:szCs w:val="28"/>
        </w:rPr>
      </w:pP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管理辅助流程，对控制</w:t>
      </w: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的生命周期起到了重要的作用，通过</w:t>
      </w: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管理，可以有效的监控在作业过程中的各</w:t>
      </w: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的使用寿命，最大程度上控制</w:t>
      </w:r>
      <w:r>
        <w:rPr>
          <w:rFonts w:ascii="新宋体" w:eastAsia="新宋体" w:hAnsi="新宋体" w:hint="eastAsia"/>
          <w:kern w:val="0"/>
          <w:sz w:val="28"/>
          <w:szCs w:val="28"/>
        </w:rPr>
        <w:t>模具</w:t>
      </w:r>
      <w:r w:rsidRPr="004E332A">
        <w:rPr>
          <w:rFonts w:ascii="新宋体" w:eastAsia="新宋体" w:hAnsi="新宋体" w:hint="eastAsia"/>
          <w:kern w:val="0"/>
          <w:sz w:val="28"/>
          <w:szCs w:val="28"/>
        </w:rPr>
        <w:t>的浪费，节约生产资源成本。</w:t>
      </w:r>
    </w:p>
    <w:p w14:paraId="077A7FD2" w14:textId="77777777" w:rsidR="004E332A" w:rsidRPr="004E332A" w:rsidRDefault="004E332A" w:rsidP="004E332A">
      <w:pPr>
        <w:numPr>
          <w:ilvl w:val="0"/>
          <w:numId w:val="11"/>
        </w:numPr>
        <w:spacing w:beforeLines="50" w:before="156" w:afterLines="50" w:after="156" w:line="360" w:lineRule="auto"/>
        <w:ind w:left="0" w:firstLine="540"/>
        <w:rPr>
          <w:rFonts w:ascii="新宋体" w:eastAsia="新宋体" w:hAnsi="新宋体"/>
          <w:sz w:val="28"/>
          <w:szCs w:val="28"/>
        </w:rPr>
      </w:pPr>
      <w:r w:rsidRPr="004E332A">
        <w:rPr>
          <w:rFonts w:ascii="新宋体" w:eastAsia="新宋体" w:hAnsi="新宋体" w:hint="eastAsia"/>
          <w:b/>
          <w:kern w:val="0"/>
          <w:sz w:val="28"/>
          <w:szCs w:val="28"/>
        </w:rPr>
        <w:t>MES</w:t>
      </w:r>
      <w:r w:rsidRPr="004E332A">
        <w:rPr>
          <w:rFonts w:ascii="新宋体" w:eastAsia="新宋体" w:hAnsi="新宋体" w:hint="eastAsia"/>
          <w:kern w:val="0"/>
          <w:sz w:val="28"/>
          <w:szCs w:val="28"/>
        </w:rPr>
        <w:t>系统将车间制造成本相关数据统一汇总提交给</w:t>
      </w:r>
      <w:r w:rsidRPr="004E332A">
        <w:rPr>
          <w:rFonts w:ascii="新宋体" w:eastAsia="新宋体" w:hAnsi="新宋体" w:hint="eastAsia"/>
          <w:b/>
          <w:kern w:val="0"/>
          <w:sz w:val="28"/>
          <w:szCs w:val="28"/>
        </w:rPr>
        <w:t>ERP</w:t>
      </w:r>
      <w:r w:rsidRPr="004E332A">
        <w:rPr>
          <w:rFonts w:ascii="新宋体" w:eastAsia="新宋体" w:hAnsi="新宋体" w:hint="eastAsia"/>
          <w:kern w:val="0"/>
          <w:sz w:val="28"/>
          <w:szCs w:val="28"/>
        </w:rPr>
        <w:t>系统进行成本核算管理,使得企业的生产成本透明化，为优化企业流程提供决策依据。</w:t>
      </w:r>
    </w:p>
    <w:p w14:paraId="01865B6F" w14:textId="77777777" w:rsidR="004E332A" w:rsidRPr="004E332A" w:rsidRDefault="004E332A" w:rsidP="004E332A">
      <w:pPr>
        <w:numPr>
          <w:ilvl w:val="0"/>
          <w:numId w:val="11"/>
        </w:numPr>
        <w:spacing w:beforeLines="50" w:before="156" w:afterLines="50" w:after="156" w:line="360" w:lineRule="auto"/>
        <w:ind w:left="0" w:firstLine="540"/>
        <w:rPr>
          <w:rFonts w:ascii="新宋体" w:eastAsia="新宋体" w:hAnsi="新宋体"/>
          <w:sz w:val="28"/>
          <w:szCs w:val="28"/>
        </w:rPr>
      </w:pPr>
      <w:r w:rsidRPr="004E332A">
        <w:rPr>
          <w:rFonts w:ascii="新宋体" w:eastAsia="新宋体" w:hAnsi="新宋体" w:hint="eastAsia"/>
          <w:b/>
          <w:kern w:val="0"/>
          <w:sz w:val="28"/>
          <w:szCs w:val="28"/>
        </w:rPr>
        <w:t xml:space="preserve"> MES</w:t>
      </w:r>
      <w:r w:rsidRPr="004E332A">
        <w:rPr>
          <w:rFonts w:ascii="新宋体" w:eastAsia="新宋体" w:hAnsi="新宋体" w:hint="eastAsia"/>
          <w:kern w:val="0"/>
          <w:sz w:val="28"/>
          <w:szCs w:val="28"/>
        </w:rPr>
        <w:t>系统根据统一基础数据库和生产管理数据库,可实现产品全生命周期的生产与质量数据回溯管理; 也可根据需要生成各类生产或质量统计报表, 供管理者决策。</w:t>
      </w:r>
    </w:p>
    <w:p w14:paraId="1A6E5106" w14:textId="63032054" w:rsidR="004E332A" w:rsidRPr="004E332A" w:rsidRDefault="004E332A" w:rsidP="004E332A">
      <w:pPr>
        <w:spacing w:beforeLines="50" w:before="156" w:afterLines="50" w:after="156" w:line="360" w:lineRule="auto"/>
        <w:ind w:firstLineChars="218" w:firstLine="610"/>
        <w:rPr>
          <w:rFonts w:ascii="新宋体" w:eastAsia="新宋体" w:hAnsi="新宋体"/>
          <w:sz w:val="28"/>
          <w:szCs w:val="28"/>
        </w:rPr>
      </w:pPr>
      <w:r w:rsidRPr="004E332A">
        <w:rPr>
          <w:rFonts w:ascii="新宋体" w:eastAsia="新宋体" w:hAnsi="新宋体" w:hint="eastAsia"/>
          <w:kern w:val="0"/>
          <w:sz w:val="28"/>
          <w:szCs w:val="28"/>
        </w:rPr>
        <w:t>上述基于整体规划和一体化信息流管理方案，能够保证企业信息流的完整、一致、闭环和基于流程的联动。可有效支撑</w:t>
      </w:r>
      <w:r w:rsidR="00D46818">
        <w:rPr>
          <w:rFonts w:ascii="新宋体" w:eastAsia="新宋体" w:hAnsi="新宋体" w:hint="eastAsia"/>
          <w:kern w:val="0"/>
          <w:sz w:val="28"/>
          <w:szCs w:val="28"/>
        </w:rPr>
        <w:t>XX</w:t>
      </w:r>
      <w:r>
        <w:rPr>
          <w:rFonts w:ascii="新宋体" w:eastAsia="新宋体" w:hAnsi="新宋体" w:hint="eastAsia"/>
          <w:kern w:val="0"/>
          <w:sz w:val="28"/>
          <w:szCs w:val="28"/>
        </w:rPr>
        <w:t>橡胶</w:t>
      </w:r>
      <w:r w:rsidRPr="004E332A">
        <w:rPr>
          <w:rFonts w:ascii="新宋体" w:eastAsia="新宋体" w:hAnsi="新宋体" w:hint="eastAsia"/>
          <w:kern w:val="0"/>
          <w:sz w:val="28"/>
          <w:szCs w:val="28"/>
        </w:rPr>
        <w:t>公司对计划、供应、制造、质量、财务、销售等核心业务的一体化高效协同运作。</w:t>
      </w:r>
    </w:p>
    <w:p w14:paraId="7CA61DBE" w14:textId="77777777" w:rsidR="004E332A" w:rsidRPr="00B83EDA" w:rsidRDefault="004E332A" w:rsidP="004E332A">
      <w:pPr>
        <w:pStyle w:val="2"/>
        <w:pageBreakBefore/>
        <w:ind w:left="578" w:hanging="578"/>
      </w:pPr>
      <w:bookmarkStart w:id="58" w:name="_Toc188428969"/>
      <w:bookmarkStart w:id="59" w:name="_Toc188848440"/>
      <w:bookmarkStart w:id="60" w:name="_Toc188936677"/>
      <w:bookmarkStart w:id="61" w:name="_Toc192059652"/>
      <w:bookmarkStart w:id="62" w:name="_Toc233014688"/>
      <w:bookmarkStart w:id="63" w:name="_Toc261338848"/>
      <w:bookmarkStart w:id="64" w:name="_Toc266215489"/>
      <w:bookmarkStart w:id="65" w:name="_Toc266280379"/>
      <w:r w:rsidRPr="00B83EDA">
        <w:rPr>
          <w:rFonts w:hint="eastAsia"/>
        </w:rPr>
        <w:t>系统总体业务框架</w:t>
      </w:r>
      <w:bookmarkEnd w:id="58"/>
      <w:bookmarkEnd w:id="59"/>
      <w:bookmarkEnd w:id="60"/>
      <w:bookmarkEnd w:id="61"/>
      <w:bookmarkEnd w:id="62"/>
      <w:bookmarkEnd w:id="63"/>
      <w:bookmarkEnd w:id="64"/>
      <w:bookmarkEnd w:id="65"/>
    </w:p>
    <w:p w14:paraId="0BD000E1" w14:textId="27345769" w:rsidR="004E332A" w:rsidRDefault="004E332A" w:rsidP="004E332A">
      <w:pPr>
        <w:pStyle w:val="a7"/>
        <w:spacing w:beforeLines="50" w:before="156" w:beforeAutospacing="0" w:after="0" w:afterAutospacing="0" w:line="360" w:lineRule="exact"/>
        <w:ind w:firstLine="482"/>
        <w:rPr>
          <w:rFonts w:ascii="新宋体" w:eastAsia="新宋体" w:hAnsi="新宋体"/>
        </w:rPr>
      </w:pPr>
      <w:r>
        <w:rPr>
          <w:rFonts w:ascii="新宋体" w:eastAsia="新宋体" w:hAnsi="新宋体" w:hint="eastAsia"/>
        </w:rPr>
        <w:t>为了解决</w:t>
      </w:r>
      <w:r w:rsidR="00D46818">
        <w:rPr>
          <w:rFonts w:ascii="新宋体" w:eastAsia="新宋体" w:hAnsi="新宋体" w:hint="eastAsia"/>
        </w:rPr>
        <w:t>XX</w:t>
      </w:r>
      <w:r>
        <w:rPr>
          <w:rFonts w:ascii="新宋体" w:eastAsia="新宋体" w:hAnsi="新宋体" w:hint="eastAsia"/>
        </w:rPr>
        <w:t>橡胶的生产管理问题，设计了一整套的MES套件来为精益化生产管控提供IT支持；</w:t>
      </w:r>
    </w:p>
    <w:p w14:paraId="45BE7F25" w14:textId="36DC49F0" w:rsidR="004E332A" w:rsidRDefault="004E332A" w:rsidP="004E332A">
      <w:pPr>
        <w:pStyle w:val="a7"/>
        <w:spacing w:beforeLines="50" w:before="156" w:beforeAutospacing="0" w:after="0" w:afterAutospacing="0" w:line="360" w:lineRule="exact"/>
        <w:ind w:firstLine="482"/>
        <w:rPr>
          <w:rFonts w:ascii="新宋体" w:eastAsia="新宋体" w:hAnsi="新宋体"/>
          <w:lang w:val="zh-CN"/>
        </w:rPr>
      </w:pPr>
      <w:r w:rsidRPr="00C802F7">
        <w:rPr>
          <w:rFonts w:ascii="新宋体" w:eastAsia="新宋体" w:hAnsi="新宋体" w:hint="eastAsia"/>
          <w:lang w:val="zh-CN"/>
        </w:rPr>
        <w:t>在系统</w:t>
      </w:r>
      <w:r>
        <w:rPr>
          <w:rFonts w:ascii="新宋体" w:eastAsia="新宋体" w:hAnsi="新宋体" w:hint="eastAsia"/>
          <w:lang w:val="zh-CN"/>
        </w:rPr>
        <w:t>总体业务框架</w:t>
      </w:r>
      <w:r w:rsidRPr="00C802F7">
        <w:rPr>
          <w:rFonts w:ascii="新宋体" w:eastAsia="新宋体" w:hAnsi="新宋体" w:hint="eastAsia"/>
          <w:lang w:val="zh-CN"/>
        </w:rPr>
        <w:t>中，MES系统分成</w:t>
      </w:r>
      <w:r>
        <w:rPr>
          <w:rFonts w:ascii="新宋体" w:eastAsia="新宋体" w:hAnsi="新宋体" w:hint="eastAsia"/>
          <w:lang w:val="zh-CN"/>
        </w:rPr>
        <w:t>4</w:t>
      </w:r>
      <w:r w:rsidRPr="00C802F7">
        <w:rPr>
          <w:rFonts w:ascii="新宋体" w:eastAsia="新宋体" w:hAnsi="新宋体" w:hint="eastAsia"/>
          <w:lang w:val="zh-CN"/>
        </w:rPr>
        <w:t>个功能层次，</w:t>
      </w:r>
      <w:r>
        <w:rPr>
          <w:rFonts w:ascii="新宋体" w:eastAsia="新宋体" w:hAnsi="新宋体" w:hint="eastAsia"/>
          <w:lang w:val="zh-CN"/>
        </w:rPr>
        <w:t>前端系统是ERP系统</w:t>
      </w:r>
      <w:r w:rsidRPr="00C802F7">
        <w:rPr>
          <w:rFonts w:ascii="新宋体" w:eastAsia="新宋体" w:hAnsi="新宋体" w:hint="eastAsia"/>
          <w:lang w:val="zh-CN"/>
        </w:rPr>
        <w:t>。</w:t>
      </w:r>
    </w:p>
    <w:p w14:paraId="3C0D40E6" w14:textId="77777777" w:rsidR="00554190" w:rsidRPr="00687E75" w:rsidRDefault="00554190" w:rsidP="004E332A">
      <w:pPr>
        <w:pStyle w:val="a7"/>
        <w:spacing w:beforeLines="50" w:before="156" w:beforeAutospacing="0" w:after="0" w:afterAutospacing="0" w:line="360" w:lineRule="exact"/>
        <w:ind w:firstLine="482"/>
        <w:rPr>
          <w:rFonts w:ascii="新宋体" w:eastAsia="新宋体" w:hAnsi="新宋体"/>
          <w:lang w:val="zh-CN"/>
        </w:rPr>
      </w:pPr>
    </w:p>
    <w:p w14:paraId="4BEB4AD9" w14:textId="6A1AF5FA" w:rsidR="008B1948" w:rsidRDefault="00554190" w:rsidP="00554190">
      <w:pPr>
        <w:ind w:firstLineChars="700" w:firstLine="1960"/>
        <w:jc w:val="left"/>
        <w:rPr>
          <w:sz w:val="28"/>
          <w:szCs w:val="28"/>
        </w:rPr>
      </w:pPr>
      <w:r>
        <w:rPr>
          <w:noProof/>
          <w:sz w:val="28"/>
          <w:szCs w:val="28"/>
        </w:rPr>
        <w:drawing>
          <wp:inline distT="0" distB="0" distL="0" distR="0" wp14:anchorId="4091CC14" wp14:editId="022B9AF3">
            <wp:extent cx="5285740" cy="3895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5740" cy="3895090"/>
                    </a:xfrm>
                    <a:prstGeom prst="rect">
                      <a:avLst/>
                    </a:prstGeom>
                    <a:noFill/>
                  </pic:spPr>
                </pic:pic>
              </a:graphicData>
            </a:graphic>
          </wp:inline>
        </w:drawing>
      </w:r>
      <w:r>
        <w:rPr>
          <w:rFonts w:hint="eastAsia"/>
          <w:sz w:val="28"/>
          <w:szCs w:val="28"/>
        </w:rPr>
        <w:t xml:space="preserve"> </w:t>
      </w:r>
      <w:r>
        <w:rPr>
          <w:sz w:val="28"/>
          <w:szCs w:val="28"/>
        </w:rPr>
        <w:t xml:space="preserve"> </w:t>
      </w:r>
    </w:p>
    <w:p w14:paraId="5673D587" w14:textId="77777777" w:rsidR="00554190" w:rsidRPr="00E1599B" w:rsidRDefault="00554190" w:rsidP="00554190">
      <w:pPr>
        <w:pStyle w:val="a7"/>
        <w:numPr>
          <w:ilvl w:val="0"/>
          <w:numId w:val="14"/>
        </w:numPr>
        <w:spacing w:beforeLines="50" w:before="156" w:beforeAutospacing="0" w:after="0" w:afterAutospacing="0" w:line="360" w:lineRule="auto"/>
        <w:rPr>
          <w:rFonts w:ascii="Arial" w:eastAsia="新宋体" w:hAnsi="Arial" w:cs="Arial"/>
          <w:b/>
          <w:sz w:val="28"/>
          <w:szCs w:val="28"/>
          <w:lang w:val="zh-CN"/>
        </w:rPr>
      </w:pPr>
      <w:r w:rsidRPr="00E1599B">
        <w:rPr>
          <w:rFonts w:ascii="Arial" w:eastAsia="新宋体" w:hAnsi="Arial" w:cs="Arial"/>
          <w:b/>
          <w:sz w:val="28"/>
          <w:szCs w:val="28"/>
          <w:lang w:val="zh-CN"/>
        </w:rPr>
        <w:t>系统</w:t>
      </w:r>
      <w:r w:rsidRPr="00E1599B">
        <w:rPr>
          <w:rFonts w:ascii="Arial" w:eastAsia="新宋体" w:hAnsi="Arial" w:cs="Arial" w:hint="eastAsia"/>
          <w:b/>
          <w:sz w:val="28"/>
          <w:szCs w:val="28"/>
          <w:lang w:val="zh-CN"/>
        </w:rPr>
        <w:t>UI</w:t>
      </w:r>
      <w:r w:rsidRPr="00E1599B">
        <w:rPr>
          <w:rFonts w:ascii="Arial" w:eastAsia="新宋体" w:hAnsi="Arial" w:cs="Arial" w:hint="eastAsia"/>
          <w:b/>
          <w:sz w:val="28"/>
          <w:szCs w:val="28"/>
          <w:lang w:val="zh-CN"/>
        </w:rPr>
        <w:t>应用</w:t>
      </w:r>
      <w:r w:rsidRPr="00E1599B">
        <w:rPr>
          <w:rFonts w:ascii="Arial" w:eastAsia="新宋体" w:hAnsi="Arial" w:cs="Arial"/>
          <w:b/>
          <w:sz w:val="28"/>
          <w:szCs w:val="28"/>
          <w:lang w:val="zh-CN"/>
        </w:rPr>
        <w:t>层：</w:t>
      </w:r>
    </w:p>
    <w:p w14:paraId="34D37775" w14:textId="77777777" w:rsidR="00554190" w:rsidRPr="00E1599B" w:rsidRDefault="00554190" w:rsidP="00554190">
      <w:pPr>
        <w:pStyle w:val="a7"/>
        <w:spacing w:beforeLines="50" w:before="156" w:beforeAutospacing="0" w:after="0" w:afterAutospacing="0" w:line="360" w:lineRule="auto"/>
        <w:ind w:left="902"/>
        <w:rPr>
          <w:rFonts w:ascii="Arial" w:eastAsia="新宋体" w:hAnsi="Arial" w:cs="Arial"/>
          <w:sz w:val="28"/>
          <w:szCs w:val="28"/>
          <w:lang w:val="zh-CN"/>
        </w:rPr>
      </w:pPr>
      <w:r w:rsidRPr="00E1599B">
        <w:rPr>
          <w:rFonts w:ascii="Arial" w:eastAsia="新宋体" w:hAnsi="Arial" w:cs="Arial"/>
          <w:sz w:val="28"/>
          <w:szCs w:val="28"/>
          <w:lang w:val="zh-CN"/>
        </w:rPr>
        <w:t>负责处理系统服务于用户的操作交互工作，包括权限、数据访问、业务操作，并且用户</w:t>
      </w:r>
      <w:r w:rsidRPr="00E1599B">
        <w:rPr>
          <w:rFonts w:ascii="Arial" w:eastAsia="新宋体" w:hAnsi="Arial" w:cs="Arial"/>
          <w:sz w:val="28"/>
          <w:szCs w:val="28"/>
          <w:lang w:val="zh-CN"/>
        </w:rPr>
        <w:t>UI</w:t>
      </w:r>
      <w:r w:rsidRPr="00E1599B">
        <w:rPr>
          <w:rFonts w:ascii="Arial" w:eastAsia="新宋体" w:hAnsi="Arial" w:cs="Arial" w:hint="eastAsia"/>
          <w:sz w:val="28"/>
          <w:szCs w:val="28"/>
          <w:lang w:val="zh-CN"/>
        </w:rPr>
        <w:t>（</w:t>
      </w:r>
      <w:r w:rsidRPr="00E1599B">
        <w:rPr>
          <w:rFonts w:ascii="Arial" w:eastAsia="新宋体" w:hAnsi="Arial" w:cs="Arial" w:hint="eastAsia"/>
          <w:sz w:val="28"/>
          <w:szCs w:val="28"/>
          <w:lang w:val="zh-CN"/>
        </w:rPr>
        <w:t>C/S</w:t>
      </w:r>
      <w:r w:rsidRPr="00E1599B">
        <w:rPr>
          <w:rFonts w:ascii="Arial" w:eastAsia="新宋体" w:hAnsi="Arial" w:cs="Arial" w:hint="eastAsia"/>
          <w:sz w:val="28"/>
          <w:szCs w:val="28"/>
          <w:lang w:val="zh-CN"/>
        </w:rPr>
        <w:t>客户端、</w:t>
      </w:r>
      <w:r w:rsidRPr="00E1599B">
        <w:rPr>
          <w:rFonts w:ascii="Arial" w:eastAsia="新宋体" w:hAnsi="Arial" w:cs="Arial" w:hint="eastAsia"/>
          <w:sz w:val="28"/>
          <w:szCs w:val="28"/>
          <w:lang w:val="zh-CN"/>
        </w:rPr>
        <w:t>BS</w:t>
      </w:r>
      <w:r w:rsidRPr="00E1599B">
        <w:rPr>
          <w:rFonts w:ascii="Arial" w:eastAsia="新宋体" w:hAnsi="Arial" w:cs="Arial" w:hint="eastAsia"/>
          <w:sz w:val="28"/>
          <w:szCs w:val="28"/>
          <w:lang w:val="zh-CN"/>
        </w:rPr>
        <w:t>的工厂门户）</w:t>
      </w:r>
      <w:r w:rsidRPr="00E1599B">
        <w:rPr>
          <w:rFonts w:ascii="Arial" w:eastAsia="新宋体" w:hAnsi="Arial" w:cs="Arial"/>
          <w:sz w:val="28"/>
          <w:szCs w:val="28"/>
          <w:lang w:val="zh-CN"/>
        </w:rPr>
        <w:t>是可以扩展的</w:t>
      </w:r>
      <w:r w:rsidRPr="00E1599B">
        <w:rPr>
          <w:rFonts w:ascii="Arial" w:eastAsia="新宋体" w:hAnsi="Arial" w:cs="Arial" w:hint="eastAsia"/>
          <w:sz w:val="28"/>
          <w:szCs w:val="28"/>
          <w:lang w:val="zh-CN"/>
        </w:rPr>
        <w:t>，可以很方便的插入新的功能</w:t>
      </w:r>
      <w:r w:rsidRPr="00E1599B">
        <w:rPr>
          <w:rFonts w:ascii="Arial" w:eastAsia="新宋体" w:hAnsi="Arial" w:cs="Arial"/>
          <w:sz w:val="28"/>
          <w:szCs w:val="28"/>
          <w:lang w:val="zh-CN"/>
        </w:rPr>
        <w:t>，良好的用户访问层可以很好的提高用户体验，</w:t>
      </w:r>
      <w:r w:rsidRPr="00E1599B">
        <w:rPr>
          <w:rFonts w:ascii="Arial" w:eastAsia="新宋体" w:hAnsi="Arial" w:cs="Arial" w:hint="eastAsia"/>
          <w:sz w:val="28"/>
          <w:szCs w:val="28"/>
          <w:lang w:val="zh-CN"/>
        </w:rPr>
        <w:t>用户或者管理员可以做一些简单的二次开发，包括系统配置，用户界面接配置、报表设计等功能，从而</w:t>
      </w:r>
      <w:r w:rsidRPr="00E1599B">
        <w:rPr>
          <w:rFonts w:ascii="Arial" w:eastAsia="新宋体" w:hAnsi="Arial" w:cs="Arial"/>
          <w:sz w:val="28"/>
          <w:szCs w:val="28"/>
          <w:lang w:val="zh-CN"/>
        </w:rPr>
        <w:t>提升系统的应用价值；</w:t>
      </w:r>
    </w:p>
    <w:p w14:paraId="2F9A8E0F" w14:textId="77777777" w:rsidR="00554190" w:rsidRPr="00E1599B" w:rsidRDefault="00554190" w:rsidP="00554190">
      <w:pPr>
        <w:pStyle w:val="a7"/>
        <w:numPr>
          <w:ilvl w:val="0"/>
          <w:numId w:val="14"/>
        </w:numPr>
        <w:spacing w:beforeLines="50" w:before="156" w:beforeAutospacing="0" w:after="0" w:afterAutospacing="0" w:line="360" w:lineRule="auto"/>
        <w:rPr>
          <w:rFonts w:ascii="Arial" w:eastAsia="新宋体" w:hAnsi="Arial" w:cs="Arial"/>
          <w:b/>
          <w:sz w:val="28"/>
          <w:szCs w:val="28"/>
          <w:lang w:val="zh-CN"/>
        </w:rPr>
      </w:pPr>
      <w:r w:rsidRPr="00E1599B">
        <w:rPr>
          <w:rFonts w:ascii="Arial" w:eastAsia="新宋体" w:hAnsi="Arial" w:cs="Arial"/>
          <w:b/>
          <w:sz w:val="28"/>
          <w:szCs w:val="28"/>
          <w:lang w:val="zh-CN"/>
        </w:rPr>
        <w:t>生产管理服务层：</w:t>
      </w:r>
    </w:p>
    <w:p w14:paraId="5748A506" w14:textId="77777777" w:rsidR="00554190" w:rsidRPr="00E1599B" w:rsidRDefault="00554190" w:rsidP="00554190">
      <w:pPr>
        <w:pStyle w:val="a7"/>
        <w:spacing w:beforeLines="50" w:before="156" w:beforeAutospacing="0" w:after="0" w:afterAutospacing="0" w:line="360" w:lineRule="auto"/>
        <w:ind w:left="902"/>
        <w:rPr>
          <w:rFonts w:ascii="Arial" w:eastAsia="新宋体" w:hAnsi="Arial" w:cs="Arial"/>
          <w:sz w:val="28"/>
          <w:szCs w:val="28"/>
          <w:lang w:val="zh-CN"/>
        </w:rPr>
      </w:pPr>
      <w:r w:rsidRPr="00E1599B">
        <w:rPr>
          <w:rFonts w:ascii="Arial" w:eastAsia="新宋体" w:hAnsi="Arial" w:cs="Arial"/>
          <w:sz w:val="28"/>
          <w:szCs w:val="28"/>
          <w:lang w:val="zh-CN"/>
        </w:rPr>
        <w:t>负责整个车间生产</w:t>
      </w:r>
      <w:r w:rsidRPr="00E1599B">
        <w:rPr>
          <w:rFonts w:ascii="Arial" w:eastAsia="新宋体" w:hAnsi="Arial" w:cs="Arial" w:hint="eastAsia"/>
          <w:sz w:val="28"/>
          <w:szCs w:val="28"/>
          <w:lang w:val="zh-CN"/>
        </w:rPr>
        <w:t>有机</w:t>
      </w:r>
      <w:r w:rsidRPr="00E1599B">
        <w:rPr>
          <w:rFonts w:ascii="Arial" w:eastAsia="新宋体" w:hAnsi="Arial" w:cs="Arial"/>
          <w:sz w:val="28"/>
          <w:szCs w:val="28"/>
          <w:lang w:val="zh-CN"/>
        </w:rPr>
        <w:t>要素（人、机、料、法、环）的全部运作管理服务，包括：</w:t>
      </w:r>
    </w:p>
    <w:p w14:paraId="18EFAD46"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b/>
          <w:sz w:val="28"/>
          <w:szCs w:val="28"/>
          <w:lang w:val="zh-CN"/>
        </w:rPr>
        <w:t>生产</w:t>
      </w:r>
      <w:r w:rsidRPr="00E1599B">
        <w:rPr>
          <w:rFonts w:ascii="Arial" w:eastAsia="新宋体" w:hAnsi="Arial" w:cs="Arial" w:hint="eastAsia"/>
          <w:b/>
          <w:sz w:val="28"/>
          <w:szCs w:val="28"/>
          <w:lang w:val="zh-CN"/>
        </w:rPr>
        <w:t>建模</w:t>
      </w:r>
      <w:r w:rsidRPr="00E1599B">
        <w:rPr>
          <w:rFonts w:ascii="Arial" w:eastAsia="新宋体" w:hAnsi="Arial" w:cs="Arial"/>
          <w:sz w:val="28"/>
          <w:szCs w:val="28"/>
          <w:lang w:val="zh-CN"/>
        </w:rPr>
        <w:t>：实现车间生产物料</w:t>
      </w:r>
      <w:r w:rsidRPr="00E1599B">
        <w:rPr>
          <w:rFonts w:ascii="Arial" w:eastAsia="新宋体" w:hAnsi="Arial" w:cs="Arial" w:hint="eastAsia"/>
          <w:sz w:val="28"/>
          <w:szCs w:val="28"/>
          <w:lang w:val="zh-CN"/>
        </w:rPr>
        <w:t>（零部件、成品）</w:t>
      </w:r>
      <w:r w:rsidRPr="00E1599B">
        <w:rPr>
          <w:rFonts w:ascii="Arial" w:eastAsia="新宋体" w:hAnsi="Arial" w:cs="Arial"/>
          <w:sz w:val="28"/>
          <w:szCs w:val="28"/>
          <w:lang w:val="zh-CN"/>
        </w:rPr>
        <w:t>的制造要素的完整建模，包括人、机、料、法、环五要素；这个模型将是每个生产订单一个规程，用来指导和约束生产</w:t>
      </w:r>
      <w:r w:rsidRPr="00E1599B">
        <w:rPr>
          <w:rFonts w:ascii="Arial" w:eastAsia="新宋体" w:hAnsi="Arial" w:cs="Arial" w:hint="eastAsia"/>
          <w:sz w:val="28"/>
          <w:szCs w:val="28"/>
          <w:lang w:val="zh-CN"/>
        </w:rPr>
        <w:t>，另外通过功能使得物理工厂建立一个逻辑模型</w:t>
      </w:r>
      <w:r w:rsidRPr="00E1599B">
        <w:rPr>
          <w:rFonts w:ascii="Arial" w:eastAsia="新宋体" w:hAnsi="Arial" w:cs="Arial"/>
          <w:sz w:val="28"/>
          <w:szCs w:val="28"/>
          <w:lang w:val="zh-CN"/>
        </w:rPr>
        <w:t>。</w:t>
      </w:r>
    </w:p>
    <w:p w14:paraId="3DD724F4"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hint="eastAsia"/>
          <w:b/>
          <w:sz w:val="28"/>
          <w:szCs w:val="28"/>
          <w:lang w:val="zh-CN"/>
        </w:rPr>
        <w:t>计划调度</w:t>
      </w:r>
      <w:r w:rsidRPr="00E1599B">
        <w:rPr>
          <w:rFonts w:ascii="Arial" w:eastAsia="新宋体" w:hAnsi="Arial" w:cs="Arial"/>
          <w:sz w:val="28"/>
          <w:szCs w:val="28"/>
          <w:lang w:val="zh-CN"/>
        </w:rPr>
        <w:t>：负责接收</w:t>
      </w:r>
      <w:r w:rsidRPr="00E1599B">
        <w:rPr>
          <w:rFonts w:ascii="Arial" w:eastAsia="新宋体" w:hAnsi="Arial" w:cs="Arial"/>
          <w:sz w:val="28"/>
          <w:szCs w:val="28"/>
          <w:lang w:val="zh-CN"/>
        </w:rPr>
        <w:t>ERP</w:t>
      </w:r>
      <w:r w:rsidRPr="00E1599B">
        <w:rPr>
          <w:rFonts w:ascii="Arial" w:eastAsia="新宋体" w:hAnsi="Arial" w:cs="Arial"/>
          <w:sz w:val="28"/>
          <w:szCs w:val="28"/>
          <w:lang w:val="zh-CN"/>
        </w:rPr>
        <w:t>下达的生产指令，并进行计划调整</w:t>
      </w:r>
      <w:r w:rsidRPr="00E1599B">
        <w:rPr>
          <w:rFonts w:ascii="Arial" w:eastAsia="新宋体" w:hAnsi="Arial" w:cs="Arial" w:hint="eastAsia"/>
          <w:sz w:val="28"/>
          <w:szCs w:val="28"/>
          <w:lang w:val="zh-CN"/>
        </w:rPr>
        <w:t>和</w:t>
      </w:r>
      <w:r w:rsidRPr="00E1599B">
        <w:rPr>
          <w:rFonts w:ascii="Arial" w:eastAsia="新宋体" w:hAnsi="Arial" w:cs="Arial"/>
          <w:sz w:val="28"/>
          <w:szCs w:val="28"/>
          <w:lang w:val="zh-CN"/>
        </w:rPr>
        <w:t>排产、车间计划模拟、计划监控调度、计划分析；是整个</w:t>
      </w:r>
      <w:r w:rsidRPr="00E1599B">
        <w:rPr>
          <w:rFonts w:ascii="Arial" w:eastAsia="新宋体" w:hAnsi="Arial" w:cs="Arial"/>
          <w:sz w:val="28"/>
          <w:szCs w:val="28"/>
          <w:lang w:val="zh-CN"/>
        </w:rPr>
        <w:t>MES</w:t>
      </w:r>
      <w:r w:rsidRPr="00E1599B">
        <w:rPr>
          <w:rFonts w:ascii="Arial" w:eastAsia="新宋体" w:hAnsi="Arial" w:cs="Arial"/>
          <w:sz w:val="28"/>
          <w:szCs w:val="28"/>
          <w:lang w:val="zh-CN"/>
        </w:rPr>
        <w:t>系统的心脏</w:t>
      </w:r>
      <w:r w:rsidRPr="00E1599B">
        <w:rPr>
          <w:rFonts w:ascii="Arial" w:eastAsia="新宋体" w:hAnsi="Arial" w:cs="Arial" w:hint="eastAsia"/>
          <w:sz w:val="28"/>
          <w:szCs w:val="28"/>
          <w:lang w:val="zh-CN"/>
        </w:rPr>
        <w:t>，用来驱动生产现场的执行和辅助业务流程执行</w:t>
      </w:r>
      <w:r w:rsidRPr="00E1599B">
        <w:rPr>
          <w:rFonts w:ascii="Arial" w:eastAsia="新宋体" w:hAnsi="Arial" w:cs="Arial"/>
          <w:sz w:val="28"/>
          <w:szCs w:val="28"/>
          <w:lang w:val="zh-CN"/>
        </w:rPr>
        <w:t>；</w:t>
      </w:r>
    </w:p>
    <w:p w14:paraId="01B18C45"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hint="eastAsia"/>
          <w:b/>
          <w:sz w:val="28"/>
          <w:szCs w:val="28"/>
          <w:lang w:val="zh-CN"/>
        </w:rPr>
        <w:t>现场作业</w:t>
      </w:r>
      <w:r w:rsidRPr="00E1599B">
        <w:rPr>
          <w:rFonts w:ascii="Arial" w:eastAsia="新宋体" w:hAnsi="Arial" w:cs="Arial"/>
          <w:sz w:val="28"/>
          <w:szCs w:val="28"/>
          <w:lang w:val="zh-CN"/>
        </w:rPr>
        <w:t>：负责生产工位的作业任务的处理，包括作业受理、数据采集、完工、转序处理</w:t>
      </w:r>
      <w:r w:rsidRPr="00E1599B">
        <w:rPr>
          <w:rFonts w:ascii="Arial" w:eastAsia="新宋体" w:hAnsi="Arial" w:cs="Arial" w:hint="eastAsia"/>
          <w:sz w:val="28"/>
          <w:szCs w:val="28"/>
          <w:lang w:val="zh-CN"/>
        </w:rPr>
        <w:t>，是系统核心模块，也是系统执行力的表现</w:t>
      </w:r>
      <w:r w:rsidRPr="00E1599B">
        <w:rPr>
          <w:rFonts w:ascii="Arial" w:eastAsia="新宋体" w:hAnsi="Arial" w:cs="Arial"/>
          <w:sz w:val="28"/>
          <w:szCs w:val="28"/>
          <w:lang w:val="zh-CN"/>
        </w:rPr>
        <w:t>；</w:t>
      </w:r>
    </w:p>
    <w:p w14:paraId="135EEE90"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b/>
          <w:sz w:val="28"/>
          <w:szCs w:val="28"/>
          <w:lang w:val="zh-CN"/>
        </w:rPr>
        <w:t>物料管理</w:t>
      </w:r>
      <w:r w:rsidRPr="00E1599B">
        <w:rPr>
          <w:rFonts w:ascii="Arial" w:eastAsia="新宋体" w:hAnsi="Arial" w:cs="Arial"/>
          <w:sz w:val="28"/>
          <w:szCs w:val="28"/>
          <w:lang w:val="zh-CN"/>
        </w:rPr>
        <w:t>：负责管理车间范围内全部物料物流过程，包括：缺料报警、用料防错和采集、补料、</w:t>
      </w:r>
      <w:r w:rsidRPr="00E1599B">
        <w:rPr>
          <w:rFonts w:ascii="Arial" w:eastAsia="新宋体" w:hAnsi="Arial" w:cs="Arial" w:hint="eastAsia"/>
          <w:sz w:val="28"/>
          <w:szCs w:val="28"/>
          <w:lang w:val="zh-CN"/>
        </w:rPr>
        <w:t>物料</w:t>
      </w:r>
      <w:r w:rsidRPr="00E1599B">
        <w:rPr>
          <w:rFonts w:ascii="Arial" w:eastAsia="新宋体" w:hAnsi="Arial" w:cs="Arial"/>
          <w:sz w:val="28"/>
          <w:szCs w:val="28"/>
          <w:lang w:val="zh-CN"/>
        </w:rPr>
        <w:t>配送转移、统计报表；</w:t>
      </w:r>
    </w:p>
    <w:p w14:paraId="3BF2C655"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b/>
          <w:sz w:val="28"/>
          <w:szCs w:val="28"/>
          <w:lang w:val="zh-CN"/>
        </w:rPr>
        <w:t>设备管理</w:t>
      </w:r>
      <w:r w:rsidRPr="00E1599B">
        <w:rPr>
          <w:rFonts w:ascii="Arial" w:eastAsia="新宋体" w:hAnsi="Arial" w:cs="Arial"/>
          <w:sz w:val="28"/>
          <w:szCs w:val="28"/>
          <w:lang w:val="zh-CN"/>
        </w:rPr>
        <w:t>：负责设备在车间范围内全生命周期管理，包括：设备保养、监控、报警、履历表、</w:t>
      </w:r>
      <w:r w:rsidRPr="00E1599B">
        <w:rPr>
          <w:rFonts w:ascii="Arial" w:eastAsia="新宋体" w:hAnsi="Arial" w:cs="Arial"/>
          <w:sz w:val="28"/>
          <w:szCs w:val="28"/>
          <w:lang w:val="zh-CN"/>
        </w:rPr>
        <w:t>OEE</w:t>
      </w:r>
      <w:r w:rsidRPr="00E1599B">
        <w:rPr>
          <w:rFonts w:ascii="Arial" w:eastAsia="新宋体" w:hAnsi="Arial" w:cs="Arial"/>
          <w:sz w:val="28"/>
          <w:szCs w:val="28"/>
          <w:lang w:val="zh-CN"/>
        </w:rPr>
        <w:t>分析、统计报表；</w:t>
      </w:r>
    </w:p>
    <w:p w14:paraId="6BAF8850" w14:textId="5208AB91" w:rsidR="00554190" w:rsidRPr="00E1599B" w:rsidRDefault="00E1599B"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hint="eastAsia"/>
          <w:b/>
          <w:sz w:val="28"/>
          <w:szCs w:val="28"/>
          <w:lang w:val="zh-CN"/>
        </w:rPr>
        <w:t>模具</w:t>
      </w:r>
      <w:r w:rsidR="00554190" w:rsidRPr="00E1599B">
        <w:rPr>
          <w:rFonts w:ascii="Arial" w:eastAsia="新宋体" w:hAnsi="Arial" w:cs="Arial"/>
          <w:b/>
          <w:sz w:val="28"/>
          <w:szCs w:val="28"/>
          <w:lang w:val="zh-CN"/>
        </w:rPr>
        <w:t>管理</w:t>
      </w:r>
      <w:r w:rsidR="00554190" w:rsidRPr="00E1599B">
        <w:rPr>
          <w:rFonts w:ascii="Arial" w:eastAsia="新宋体" w:hAnsi="Arial" w:cs="Arial"/>
          <w:sz w:val="28"/>
          <w:szCs w:val="28"/>
          <w:lang w:val="zh-CN"/>
        </w:rPr>
        <w:t>：负责</w:t>
      </w:r>
      <w:r w:rsidRPr="00E1599B">
        <w:rPr>
          <w:rFonts w:ascii="Arial" w:eastAsia="新宋体" w:hAnsi="Arial" w:cs="Arial" w:hint="eastAsia"/>
          <w:sz w:val="28"/>
          <w:szCs w:val="28"/>
          <w:lang w:val="zh-CN"/>
        </w:rPr>
        <w:t>模具</w:t>
      </w:r>
      <w:r w:rsidR="00554190" w:rsidRPr="00E1599B">
        <w:rPr>
          <w:rFonts w:ascii="Arial" w:eastAsia="新宋体" w:hAnsi="Arial" w:cs="Arial"/>
          <w:sz w:val="28"/>
          <w:szCs w:val="28"/>
          <w:lang w:val="zh-CN"/>
        </w:rPr>
        <w:t>在车间范围内全生命周期管理，包括：</w:t>
      </w:r>
      <w:r w:rsidRPr="00E1599B">
        <w:rPr>
          <w:rFonts w:ascii="Arial" w:eastAsia="新宋体" w:hAnsi="Arial" w:cs="Arial" w:hint="eastAsia"/>
          <w:sz w:val="28"/>
          <w:szCs w:val="28"/>
          <w:lang w:val="zh-CN"/>
        </w:rPr>
        <w:t>模具</w:t>
      </w:r>
      <w:r w:rsidR="00554190" w:rsidRPr="00E1599B">
        <w:rPr>
          <w:rFonts w:ascii="Arial" w:eastAsia="新宋体" w:hAnsi="Arial" w:cs="Arial"/>
          <w:sz w:val="28"/>
          <w:szCs w:val="28"/>
          <w:lang w:val="zh-CN"/>
        </w:rPr>
        <w:t>台账、使用信息采集、寿命监控、报警、履历表、统计报表；</w:t>
      </w:r>
    </w:p>
    <w:p w14:paraId="421B743F" w14:textId="77777777"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b/>
          <w:sz w:val="28"/>
          <w:szCs w:val="28"/>
          <w:lang w:val="zh-CN"/>
        </w:rPr>
        <w:t>质量管理</w:t>
      </w:r>
      <w:r w:rsidRPr="00E1599B">
        <w:rPr>
          <w:rFonts w:ascii="Arial" w:eastAsia="新宋体" w:hAnsi="Arial" w:cs="Arial"/>
          <w:sz w:val="28"/>
          <w:szCs w:val="28"/>
          <w:lang w:val="zh-CN"/>
        </w:rPr>
        <w:t>：负责车间生产过程质量检验，包括质量控制、质量检验（自动、手动）、质量</w:t>
      </w:r>
      <w:r w:rsidRPr="00E1599B">
        <w:rPr>
          <w:rFonts w:ascii="Arial" w:eastAsia="新宋体" w:hAnsi="Arial" w:cs="Arial"/>
          <w:sz w:val="28"/>
          <w:szCs w:val="28"/>
          <w:lang w:val="zh-CN"/>
        </w:rPr>
        <w:t>SPC</w:t>
      </w:r>
      <w:r w:rsidRPr="00E1599B">
        <w:rPr>
          <w:rFonts w:ascii="Arial" w:eastAsia="新宋体" w:hAnsi="Arial" w:cs="Arial"/>
          <w:sz w:val="28"/>
          <w:szCs w:val="28"/>
          <w:lang w:val="zh-CN"/>
        </w:rPr>
        <w:t>分析与监控、质量报警及异常处理、质量追溯。</w:t>
      </w:r>
    </w:p>
    <w:p w14:paraId="32475CAB" w14:textId="09DFA072" w:rsidR="00554190" w:rsidRPr="00E1599B" w:rsidRDefault="00554190" w:rsidP="00554190">
      <w:pPr>
        <w:pStyle w:val="a7"/>
        <w:numPr>
          <w:ilvl w:val="1"/>
          <w:numId w:val="12"/>
        </w:numPr>
        <w:spacing w:beforeLines="50" w:before="156" w:beforeAutospacing="0" w:after="0" w:afterAutospacing="0" w:line="360" w:lineRule="auto"/>
        <w:rPr>
          <w:rFonts w:ascii="Arial" w:eastAsia="新宋体" w:hAnsi="Arial" w:cs="Arial"/>
          <w:sz w:val="28"/>
          <w:szCs w:val="28"/>
          <w:lang w:val="zh-CN"/>
        </w:rPr>
      </w:pPr>
      <w:r w:rsidRPr="00E1599B">
        <w:rPr>
          <w:rFonts w:ascii="Arial" w:eastAsia="新宋体" w:hAnsi="Arial" w:cs="Arial" w:hint="eastAsia"/>
          <w:b/>
          <w:sz w:val="28"/>
          <w:szCs w:val="28"/>
          <w:lang w:val="zh-CN"/>
        </w:rPr>
        <w:t>生产监控</w:t>
      </w:r>
      <w:r w:rsidRPr="00E1599B">
        <w:rPr>
          <w:rFonts w:ascii="Arial" w:eastAsia="新宋体" w:hAnsi="Arial" w:cs="Arial"/>
          <w:sz w:val="28"/>
          <w:szCs w:val="28"/>
          <w:lang w:val="zh-CN"/>
        </w:rPr>
        <w:t>：</w:t>
      </w:r>
      <w:r w:rsidRPr="00E1599B">
        <w:rPr>
          <w:rFonts w:ascii="Arial" w:eastAsia="新宋体" w:hAnsi="Arial" w:cs="Arial" w:hint="eastAsia"/>
          <w:sz w:val="28"/>
          <w:szCs w:val="28"/>
          <w:lang w:val="zh-CN"/>
        </w:rPr>
        <w:t xml:space="preserve"> </w:t>
      </w:r>
      <w:r w:rsidRPr="00E1599B">
        <w:rPr>
          <w:rFonts w:ascii="Arial" w:eastAsia="新宋体" w:hAnsi="Arial" w:cs="Arial"/>
          <w:kern w:val="2"/>
          <w:sz w:val="28"/>
          <w:szCs w:val="28"/>
        </w:rPr>
        <w:t>生产监控系统由分布在各区域、</w:t>
      </w:r>
      <w:r w:rsidR="00E1599B" w:rsidRPr="00E1599B">
        <w:rPr>
          <w:rFonts w:ascii="Arial" w:eastAsia="新宋体" w:hAnsi="Arial" w:cs="Arial" w:hint="eastAsia"/>
          <w:kern w:val="2"/>
          <w:sz w:val="28"/>
          <w:szCs w:val="28"/>
        </w:rPr>
        <w:t>由</w:t>
      </w:r>
      <w:r w:rsidRPr="00E1599B">
        <w:rPr>
          <w:rFonts w:ascii="Arial" w:eastAsia="新宋体" w:hAnsi="Arial" w:cs="Arial"/>
          <w:kern w:val="2"/>
          <w:sz w:val="28"/>
          <w:szCs w:val="28"/>
        </w:rPr>
        <w:t>监控计算机、报警器、</w:t>
      </w:r>
      <w:r w:rsidRPr="00E1599B">
        <w:rPr>
          <w:rFonts w:ascii="Arial" w:eastAsia="新宋体" w:hAnsi="Arial" w:cs="Arial"/>
          <w:kern w:val="2"/>
          <w:sz w:val="28"/>
          <w:szCs w:val="28"/>
        </w:rPr>
        <w:t>LED</w:t>
      </w:r>
      <w:r w:rsidRPr="00E1599B">
        <w:rPr>
          <w:rFonts w:ascii="Arial" w:eastAsia="新宋体" w:hAnsi="Arial" w:cs="Arial"/>
          <w:kern w:val="2"/>
          <w:sz w:val="28"/>
          <w:szCs w:val="28"/>
        </w:rPr>
        <w:t>看板构成，这些监控终端提供动态的监控画面、报警信号、过程信息来反映生产设备的运转状态及其相关数据，操作人员通过监控计算机可以完成如下监控操作：</w:t>
      </w:r>
    </w:p>
    <w:p w14:paraId="76BAE668" w14:textId="77777777" w:rsidR="00554190" w:rsidRPr="00E1599B" w:rsidRDefault="00554190" w:rsidP="00554190">
      <w:pPr>
        <w:pStyle w:val="a7"/>
        <w:numPr>
          <w:ilvl w:val="0"/>
          <w:numId w:val="13"/>
        </w:numPr>
        <w:spacing w:before="0" w:beforeAutospacing="0" w:after="0" w:afterAutospacing="0" w:line="360" w:lineRule="auto"/>
        <w:ind w:firstLine="516"/>
        <w:rPr>
          <w:rFonts w:ascii="Arial" w:eastAsia="新宋体" w:hAnsi="Arial" w:cs="Arial"/>
          <w:kern w:val="2"/>
          <w:sz w:val="28"/>
          <w:szCs w:val="28"/>
        </w:rPr>
      </w:pPr>
      <w:r w:rsidRPr="00E1599B">
        <w:rPr>
          <w:rFonts w:ascii="Arial" w:eastAsia="新宋体" w:hAnsi="Arial" w:cs="Arial"/>
          <w:kern w:val="2"/>
          <w:sz w:val="28"/>
          <w:szCs w:val="28"/>
        </w:rPr>
        <w:t>设备运行状态及报警的监控</w:t>
      </w:r>
    </w:p>
    <w:p w14:paraId="7B261F43" w14:textId="77777777" w:rsidR="00554190" w:rsidRPr="00E1599B" w:rsidRDefault="00554190" w:rsidP="00554190">
      <w:pPr>
        <w:pStyle w:val="a7"/>
        <w:numPr>
          <w:ilvl w:val="0"/>
          <w:numId w:val="13"/>
        </w:numPr>
        <w:spacing w:before="0" w:beforeAutospacing="0" w:after="0" w:afterAutospacing="0" w:line="360" w:lineRule="auto"/>
        <w:ind w:firstLine="516"/>
        <w:rPr>
          <w:rFonts w:ascii="Arial" w:eastAsia="新宋体" w:hAnsi="Arial" w:cs="Arial"/>
          <w:kern w:val="2"/>
          <w:sz w:val="28"/>
          <w:szCs w:val="28"/>
        </w:rPr>
      </w:pPr>
      <w:r w:rsidRPr="00E1599B">
        <w:rPr>
          <w:rFonts w:ascii="Arial" w:eastAsia="新宋体" w:hAnsi="Arial" w:cs="Arial"/>
          <w:kern w:val="2"/>
          <w:sz w:val="28"/>
          <w:szCs w:val="28"/>
        </w:rPr>
        <w:t>质量状况及报警监控</w:t>
      </w:r>
    </w:p>
    <w:p w14:paraId="008A345F" w14:textId="19E3EA53" w:rsidR="00554190" w:rsidRPr="00E1599B" w:rsidRDefault="00E1599B" w:rsidP="00554190">
      <w:pPr>
        <w:pStyle w:val="a7"/>
        <w:numPr>
          <w:ilvl w:val="0"/>
          <w:numId w:val="13"/>
        </w:numPr>
        <w:spacing w:before="0" w:beforeAutospacing="0" w:after="0" w:afterAutospacing="0" w:line="360" w:lineRule="auto"/>
        <w:ind w:firstLine="516"/>
        <w:rPr>
          <w:rFonts w:ascii="Arial" w:eastAsia="新宋体" w:hAnsi="Arial" w:cs="Arial"/>
          <w:kern w:val="2"/>
          <w:sz w:val="28"/>
          <w:szCs w:val="28"/>
        </w:rPr>
      </w:pPr>
      <w:r w:rsidRPr="00E1599B">
        <w:rPr>
          <w:rFonts w:ascii="Arial" w:eastAsia="新宋体" w:hAnsi="Arial" w:cs="Arial" w:hint="eastAsia"/>
          <w:kern w:val="2"/>
          <w:sz w:val="28"/>
          <w:szCs w:val="28"/>
        </w:rPr>
        <w:t>模具</w:t>
      </w:r>
      <w:r w:rsidR="00554190" w:rsidRPr="00E1599B">
        <w:rPr>
          <w:rFonts w:ascii="Arial" w:eastAsia="新宋体" w:hAnsi="Arial" w:cs="Arial"/>
          <w:kern w:val="2"/>
          <w:sz w:val="28"/>
          <w:szCs w:val="28"/>
        </w:rPr>
        <w:t>等关键生产工具的状态寿命监控</w:t>
      </w:r>
    </w:p>
    <w:p w14:paraId="5107CAB2" w14:textId="77777777" w:rsidR="00554190" w:rsidRPr="00E1599B" w:rsidRDefault="00554190" w:rsidP="00554190">
      <w:pPr>
        <w:pStyle w:val="a7"/>
        <w:numPr>
          <w:ilvl w:val="0"/>
          <w:numId w:val="13"/>
        </w:numPr>
        <w:spacing w:before="0" w:beforeAutospacing="0" w:after="0" w:afterAutospacing="0" w:line="360" w:lineRule="auto"/>
        <w:ind w:firstLine="516"/>
        <w:rPr>
          <w:rFonts w:ascii="Arial" w:eastAsia="新宋体" w:hAnsi="Arial" w:cs="Arial"/>
          <w:kern w:val="2"/>
          <w:sz w:val="28"/>
          <w:szCs w:val="28"/>
        </w:rPr>
      </w:pPr>
      <w:r w:rsidRPr="00E1599B">
        <w:rPr>
          <w:rFonts w:ascii="Arial" w:eastAsia="新宋体" w:hAnsi="Arial" w:cs="Arial"/>
          <w:kern w:val="2"/>
          <w:sz w:val="28"/>
          <w:szCs w:val="28"/>
        </w:rPr>
        <w:t>车间生产物料的监控；</w:t>
      </w:r>
    </w:p>
    <w:p w14:paraId="32F7F29F" w14:textId="77777777" w:rsidR="00554190" w:rsidRPr="009A4BC6" w:rsidRDefault="00554190" w:rsidP="00554190">
      <w:pPr>
        <w:pStyle w:val="a7"/>
        <w:numPr>
          <w:ilvl w:val="1"/>
          <w:numId w:val="12"/>
        </w:numPr>
        <w:spacing w:beforeLines="50" w:before="156" w:beforeAutospacing="0" w:after="0" w:afterAutospacing="0" w:line="360" w:lineRule="auto"/>
        <w:rPr>
          <w:rFonts w:ascii="Arial" w:eastAsia="新宋体" w:hAnsi="Arial" w:cs="Arial"/>
          <w:lang w:val="zh-CN"/>
        </w:rPr>
      </w:pPr>
      <w:r w:rsidRPr="00E1599B">
        <w:rPr>
          <w:rFonts w:ascii="Arial" w:eastAsia="新宋体" w:hAnsi="Arial" w:cs="Arial"/>
          <w:b/>
          <w:sz w:val="28"/>
          <w:szCs w:val="28"/>
          <w:lang w:val="zh-CN"/>
        </w:rPr>
        <w:t>产品追溯</w:t>
      </w:r>
      <w:r w:rsidRPr="00E1599B">
        <w:rPr>
          <w:rFonts w:ascii="Arial" w:eastAsia="新宋体" w:hAnsi="Arial" w:cs="Arial"/>
          <w:sz w:val="28"/>
          <w:szCs w:val="28"/>
          <w:lang w:val="zh-CN"/>
        </w:rPr>
        <w:t>：负责完成从产品反向追溯生产过程的各个环节，和从某一个生产环节正向追溯到和</w:t>
      </w:r>
      <w:r w:rsidRPr="009A4BC6">
        <w:rPr>
          <w:rFonts w:ascii="Arial" w:eastAsia="新宋体" w:hAnsi="Arial" w:cs="Arial"/>
          <w:lang w:val="zh-CN"/>
        </w:rPr>
        <w:t>这个环节相关产品；从而有效的提高企业的质量持续改进方针，提高顾客满意度；</w:t>
      </w:r>
    </w:p>
    <w:p w14:paraId="6D23888A" w14:textId="77777777" w:rsidR="00554190" w:rsidRPr="009A4BC6" w:rsidRDefault="00554190" w:rsidP="00554190">
      <w:pPr>
        <w:pStyle w:val="a7"/>
        <w:numPr>
          <w:ilvl w:val="1"/>
          <w:numId w:val="12"/>
        </w:numPr>
        <w:spacing w:beforeLines="50" w:before="156" w:beforeAutospacing="0" w:after="0" w:afterAutospacing="0" w:line="360" w:lineRule="auto"/>
        <w:rPr>
          <w:rFonts w:ascii="Arial" w:eastAsia="新宋体" w:hAnsi="Arial" w:cs="Arial"/>
          <w:lang w:val="zh-CN"/>
        </w:rPr>
      </w:pPr>
      <w:r>
        <w:rPr>
          <w:rFonts w:ascii="Arial" w:eastAsia="新宋体" w:hAnsi="Arial" w:cs="Arial" w:hint="eastAsia"/>
          <w:b/>
          <w:lang w:val="zh-CN"/>
        </w:rPr>
        <w:t>报表中心</w:t>
      </w:r>
      <w:r>
        <w:rPr>
          <w:rFonts w:ascii="Arial" w:eastAsia="新宋体" w:hAnsi="Arial" w:cs="Arial"/>
          <w:lang w:val="zh-CN"/>
        </w:rPr>
        <w:t>：负责自定义创建生产管理各个环节的业务统计、分析报表</w:t>
      </w:r>
      <w:r>
        <w:rPr>
          <w:rFonts w:ascii="Arial" w:eastAsia="新宋体" w:hAnsi="Arial" w:cs="Arial" w:hint="eastAsia"/>
          <w:lang w:val="zh-CN"/>
        </w:rPr>
        <w:t>、业务数据仪表盘、关键性能指标</w:t>
      </w:r>
      <w:r>
        <w:rPr>
          <w:rFonts w:ascii="Arial" w:eastAsia="新宋体" w:hAnsi="Arial" w:cs="Arial" w:hint="eastAsia"/>
          <w:lang w:val="zh-CN"/>
        </w:rPr>
        <w:t>KPI</w:t>
      </w:r>
      <w:r>
        <w:rPr>
          <w:rFonts w:ascii="Arial" w:eastAsia="新宋体" w:hAnsi="Arial" w:cs="Arial" w:hint="eastAsia"/>
          <w:lang w:val="zh-CN"/>
        </w:rPr>
        <w:t>分析，通过数据监控整个生产运作的性能；</w:t>
      </w:r>
    </w:p>
    <w:p w14:paraId="0739FA9E" w14:textId="77777777" w:rsidR="00554190" w:rsidRPr="00E1599B" w:rsidRDefault="00554190" w:rsidP="00554190">
      <w:pPr>
        <w:pStyle w:val="a7"/>
        <w:numPr>
          <w:ilvl w:val="0"/>
          <w:numId w:val="14"/>
        </w:numPr>
        <w:spacing w:beforeLines="50" w:before="156" w:beforeAutospacing="0" w:after="0" w:afterAutospacing="0" w:line="360" w:lineRule="auto"/>
        <w:rPr>
          <w:rFonts w:ascii="Arial" w:eastAsia="新宋体" w:hAnsi="Arial" w:cs="Arial"/>
          <w:b/>
          <w:sz w:val="28"/>
          <w:szCs w:val="28"/>
          <w:lang w:val="zh-CN"/>
        </w:rPr>
      </w:pPr>
      <w:r w:rsidRPr="00E1599B">
        <w:rPr>
          <w:rFonts w:ascii="Arial" w:eastAsia="新宋体" w:hAnsi="Arial" w:cs="Arial"/>
          <w:b/>
          <w:sz w:val="28"/>
          <w:szCs w:val="28"/>
          <w:lang w:val="zh-CN"/>
        </w:rPr>
        <w:t>系统集成服务层：</w:t>
      </w:r>
    </w:p>
    <w:p w14:paraId="565022D7" w14:textId="0795EA44" w:rsidR="00554190" w:rsidRPr="00E1599B" w:rsidRDefault="00554190" w:rsidP="00554190">
      <w:pPr>
        <w:spacing w:beforeLines="50" w:before="156" w:line="360" w:lineRule="auto"/>
        <w:ind w:leftChars="450" w:left="945" w:firstLineChars="200" w:firstLine="560"/>
        <w:rPr>
          <w:rFonts w:ascii="Arial" w:eastAsia="新宋体" w:hAnsi="Arial" w:cs="Arial"/>
          <w:sz w:val="28"/>
          <w:szCs w:val="28"/>
        </w:rPr>
      </w:pPr>
      <w:r w:rsidRPr="00E1599B">
        <w:rPr>
          <w:rFonts w:ascii="Arial" w:eastAsia="新宋体" w:hAnsi="Arial" w:cs="Arial" w:hint="eastAsia"/>
          <w:sz w:val="28"/>
          <w:szCs w:val="28"/>
        </w:rPr>
        <w:t>根据对</w:t>
      </w:r>
      <w:r w:rsidR="00D46818">
        <w:rPr>
          <w:rFonts w:ascii="Arial" w:eastAsia="新宋体" w:hAnsi="Arial" w:cs="Arial" w:hint="eastAsia"/>
          <w:sz w:val="28"/>
          <w:szCs w:val="28"/>
        </w:rPr>
        <w:t>XX</w:t>
      </w:r>
      <w:r w:rsidR="00E1599B" w:rsidRPr="00E1599B">
        <w:rPr>
          <w:rFonts w:ascii="Arial" w:eastAsia="新宋体" w:hAnsi="Arial" w:cs="Arial" w:hint="eastAsia"/>
          <w:sz w:val="28"/>
          <w:szCs w:val="28"/>
        </w:rPr>
        <w:t>橡胶</w:t>
      </w:r>
      <w:r w:rsidRPr="00E1599B">
        <w:rPr>
          <w:rFonts w:ascii="Arial" w:eastAsia="新宋体" w:hAnsi="Arial" w:cs="Arial" w:hint="eastAsia"/>
          <w:sz w:val="28"/>
          <w:szCs w:val="28"/>
        </w:rPr>
        <w:t>的信息化状况的调研，</w:t>
      </w:r>
      <w:r w:rsidRPr="00E1599B">
        <w:rPr>
          <w:rFonts w:ascii="Arial" w:eastAsia="新宋体" w:hAnsi="Arial" w:cs="Arial"/>
          <w:sz w:val="28"/>
          <w:szCs w:val="28"/>
        </w:rPr>
        <w:t>在</w:t>
      </w:r>
      <w:r w:rsidRPr="00E1599B">
        <w:rPr>
          <w:rFonts w:ascii="Arial" w:eastAsia="新宋体" w:hAnsi="Arial" w:cs="Arial" w:hint="eastAsia"/>
          <w:sz w:val="28"/>
          <w:szCs w:val="28"/>
        </w:rPr>
        <w:t>MES</w:t>
      </w:r>
      <w:r w:rsidRPr="00E1599B">
        <w:rPr>
          <w:rFonts w:ascii="Arial" w:eastAsia="新宋体" w:hAnsi="Arial" w:cs="Arial"/>
          <w:sz w:val="28"/>
          <w:szCs w:val="28"/>
        </w:rPr>
        <w:t>信息化项目里面，涉及到</w:t>
      </w:r>
      <w:r w:rsidRPr="00E1599B">
        <w:rPr>
          <w:rFonts w:ascii="Arial" w:eastAsia="新宋体" w:hAnsi="Arial" w:cs="Arial"/>
          <w:sz w:val="28"/>
          <w:szCs w:val="28"/>
        </w:rPr>
        <w:t>ERP</w:t>
      </w:r>
      <w:r w:rsidRPr="00E1599B">
        <w:rPr>
          <w:rFonts w:ascii="Arial" w:eastAsia="新宋体" w:hAnsi="Arial" w:cs="Arial"/>
          <w:sz w:val="28"/>
          <w:szCs w:val="28"/>
        </w:rPr>
        <w:t>、</w:t>
      </w:r>
      <w:r w:rsidRPr="00E1599B">
        <w:rPr>
          <w:rFonts w:ascii="Arial" w:eastAsia="新宋体" w:hAnsi="Arial" w:cs="Arial"/>
          <w:sz w:val="28"/>
          <w:szCs w:val="28"/>
        </w:rPr>
        <w:t>MES</w:t>
      </w:r>
      <w:r w:rsidRPr="00E1599B">
        <w:rPr>
          <w:rFonts w:ascii="Arial" w:eastAsia="新宋体" w:hAnsi="Arial" w:cs="Arial"/>
          <w:sz w:val="28"/>
          <w:szCs w:val="28"/>
        </w:rPr>
        <w:t>的一体化集成，保证整个系统信息化高效工作；</w:t>
      </w:r>
    </w:p>
    <w:p w14:paraId="5B5568B9" w14:textId="77777777" w:rsidR="00554190" w:rsidRPr="00E1599B" w:rsidRDefault="00554190" w:rsidP="00554190">
      <w:pPr>
        <w:spacing w:beforeLines="50" w:before="156" w:line="360" w:lineRule="auto"/>
        <w:ind w:leftChars="450" w:left="945" w:firstLineChars="200" w:firstLine="560"/>
        <w:rPr>
          <w:rFonts w:ascii="Arial" w:eastAsia="新宋体" w:hAnsi="Arial" w:cs="Arial"/>
          <w:sz w:val="28"/>
          <w:szCs w:val="28"/>
        </w:rPr>
      </w:pPr>
      <w:r w:rsidRPr="00E1599B">
        <w:rPr>
          <w:rFonts w:ascii="Arial" w:eastAsia="新宋体" w:hAnsi="Arial" w:cs="Arial"/>
          <w:sz w:val="28"/>
          <w:szCs w:val="28"/>
        </w:rPr>
        <w:t>MES</w:t>
      </w:r>
      <w:r w:rsidRPr="00E1599B">
        <w:rPr>
          <w:rFonts w:ascii="Arial" w:eastAsia="新宋体" w:hAnsi="Arial" w:cs="Arial"/>
          <w:sz w:val="28"/>
          <w:szCs w:val="28"/>
        </w:rPr>
        <w:t>系统提供了一个开放的集成层，</w:t>
      </w:r>
      <w:r w:rsidRPr="00E1599B">
        <w:rPr>
          <w:rFonts w:ascii="Arial" w:eastAsia="新宋体" w:hAnsi="Arial" w:cs="Arial" w:hint="eastAsia"/>
          <w:sz w:val="28"/>
          <w:szCs w:val="28"/>
        </w:rPr>
        <w:t>通过</w:t>
      </w:r>
      <w:r w:rsidRPr="00E1599B">
        <w:rPr>
          <w:rFonts w:ascii="Arial" w:eastAsia="新宋体" w:hAnsi="Arial" w:cs="Arial" w:hint="eastAsia"/>
          <w:sz w:val="28"/>
          <w:szCs w:val="28"/>
        </w:rPr>
        <w:t>SOA</w:t>
      </w:r>
      <w:r w:rsidRPr="00E1599B">
        <w:rPr>
          <w:rFonts w:ascii="Arial" w:eastAsia="新宋体" w:hAnsi="Arial" w:cs="Arial" w:hint="eastAsia"/>
          <w:sz w:val="28"/>
          <w:szCs w:val="28"/>
        </w:rPr>
        <w:t>架构</w:t>
      </w:r>
      <w:r w:rsidRPr="00E1599B">
        <w:rPr>
          <w:rFonts w:ascii="Arial" w:eastAsia="新宋体" w:hAnsi="Arial" w:cs="Arial"/>
          <w:sz w:val="28"/>
          <w:szCs w:val="28"/>
        </w:rPr>
        <w:t>来实现和</w:t>
      </w:r>
      <w:r w:rsidRPr="00E1599B">
        <w:rPr>
          <w:rFonts w:ascii="Arial" w:eastAsia="新宋体" w:hAnsi="Arial" w:cs="Arial"/>
          <w:sz w:val="28"/>
          <w:szCs w:val="28"/>
        </w:rPr>
        <w:t>ERP</w:t>
      </w:r>
      <w:r w:rsidRPr="00E1599B">
        <w:rPr>
          <w:rFonts w:ascii="Arial" w:eastAsia="新宋体" w:hAnsi="Arial" w:cs="Arial"/>
          <w:sz w:val="28"/>
          <w:szCs w:val="28"/>
        </w:rPr>
        <w:t>的集成关系，从而满足企业一体化解决方案的要求。</w:t>
      </w:r>
    </w:p>
    <w:p w14:paraId="769F5A25" w14:textId="77777777" w:rsidR="00554190" w:rsidRPr="00E1599B" w:rsidRDefault="00554190" w:rsidP="00554190">
      <w:pPr>
        <w:pStyle w:val="a7"/>
        <w:numPr>
          <w:ilvl w:val="0"/>
          <w:numId w:val="14"/>
        </w:numPr>
        <w:spacing w:beforeLines="50" w:before="156" w:beforeAutospacing="0" w:after="0" w:afterAutospacing="0" w:line="360" w:lineRule="auto"/>
        <w:rPr>
          <w:rFonts w:ascii="Arial" w:eastAsia="新宋体" w:hAnsi="Arial" w:cs="Arial"/>
          <w:b/>
          <w:sz w:val="28"/>
          <w:szCs w:val="28"/>
          <w:lang w:val="zh-CN"/>
        </w:rPr>
      </w:pPr>
      <w:r w:rsidRPr="00E1599B">
        <w:rPr>
          <w:rFonts w:ascii="Arial" w:eastAsia="新宋体" w:hAnsi="Arial" w:cs="Arial"/>
          <w:b/>
          <w:sz w:val="28"/>
          <w:szCs w:val="28"/>
          <w:lang w:val="zh-CN"/>
        </w:rPr>
        <w:t>设备采集服务层：</w:t>
      </w:r>
    </w:p>
    <w:p w14:paraId="5A522E95" w14:textId="74D5F414" w:rsidR="00554190" w:rsidRPr="00E1599B" w:rsidRDefault="00554190" w:rsidP="00554190">
      <w:pPr>
        <w:spacing w:beforeLines="50" w:before="156" w:line="360" w:lineRule="auto"/>
        <w:ind w:leftChars="450" w:left="945" w:firstLineChars="200" w:firstLine="560"/>
        <w:rPr>
          <w:rFonts w:ascii="Arial" w:eastAsia="新宋体" w:hAnsi="Arial" w:cs="Arial"/>
          <w:sz w:val="28"/>
          <w:szCs w:val="28"/>
        </w:rPr>
      </w:pPr>
      <w:r w:rsidRPr="00E1599B">
        <w:rPr>
          <w:rFonts w:ascii="Arial" w:eastAsia="新宋体" w:hAnsi="Arial" w:cs="Arial"/>
          <w:sz w:val="28"/>
          <w:szCs w:val="28"/>
          <w:lang w:val="zh-CN"/>
        </w:rPr>
        <w:t xml:space="preserve">   </w:t>
      </w:r>
      <w:r w:rsidRPr="00E1599B">
        <w:rPr>
          <w:rFonts w:ascii="Arial" w:eastAsia="新宋体" w:hAnsi="Arial" w:cs="Arial"/>
          <w:sz w:val="28"/>
          <w:szCs w:val="28"/>
        </w:rPr>
        <w:t>通过采用</w:t>
      </w:r>
      <w:r w:rsidRPr="00E1599B">
        <w:rPr>
          <w:rFonts w:ascii="Arial" w:eastAsia="新宋体" w:hAnsi="Arial" w:cs="Arial" w:hint="eastAsia"/>
          <w:sz w:val="28"/>
          <w:szCs w:val="28"/>
        </w:rPr>
        <w:t>采集服务各种自动化</w:t>
      </w:r>
      <w:r w:rsidRPr="00E1599B">
        <w:rPr>
          <w:rFonts w:ascii="Arial" w:eastAsia="新宋体" w:hAnsi="Arial" w:cs="Arial"/>
          <w:sz w:val="28"/>
          <w:szCs w:val="28"/>
        </w:rPr>
        <w:t>设备数据</w:t>
      </w:r>
      <w:r w:rsidRPr="00E1599B">
        <w:rPr>
          <w:rFonts w:ascii="Arial" w:eastAsia="新宋体" w:hAnsi="Arial" w:cs="Arial" w:hint="eastAsia"/>
          <w:sz w:val="28"/>
          <w:szCs w:val="28"/>
        </w:rPr>
        <w:t>的</w:t>
      </w:r>
      <w:r w:rsidRPr="00E1599B">
        <w:rPr>
          <w:rFonts w:ascii="Arial" w:eastAsia="新宋体" w:hAnsi="Arial" w:cs="Arial"/>
          <w:sz w:val="28"/>
          <w:szCs w:val="28"/>
        </w:rPr>
        <w:t>采集，</w:t>
      </w:r>
      <w:r w:rsidRPr="00E1599B">
        <w:rPr>
          <w:rFonts w:ascii="Arial" w:eastAsia="新宋体" w:hAnsi="Arial" w:cs="Arial" w:hint="eastAsia"/>
          <w:sz w:val="28"/>
          <w:szCs w:val="28"/>
        </w:rPr>
        <w:t>根据调研分析，目前有</w:t>
      </w:r>
      <w:r w:rsidR="00E1599B">
        <w:rPr>
          <w:rFonts w:ascii="Arial" w:eastAsia="新宋体" w:hAnsi="Arial" w:cs="Arial" w:hint="eastAsia"/>
          <w:sz w:val="28"/>
          <w:szCs w:val="28"/>
        </w:rPr>
        <w:t>X</w:t>
      </w:r>
      <w:r w:rsidRPr="00E1599B">
        <w:rPr>
          <w:rFonts w:ascii="Arial" w:eastAsia="新宋体" w:hAnsi="Arial" w:cs="Arial" w:hint="eastAsia"/>
          <w:sz w:val="28"/>
          <w:szCs w:val="28"/>
        </w:rPr>
        <w:t>台设备具备数据采集条件，具体的采集方案参加详细技术路线章节；通过对这些设备实时数据（开关机时间、开始</w:t>
      </w:r>
      <w:r w:rsidRPr="00E1599B">
        <w:rPr>
          <w:rFonts w:ascii="Arial" w:eastAsia="新宋体" w:hAnsi="Arial" w:cs="Arial" w:hint="eastAsia"/>
          <w:sz w:val="28"/>
          <w:szCs w:val="28"/>
        </w:rPr>
        <w:t>/</w:t>
      </w:r>
      <w:r w:rsidRPr="00E1599B">
        <w:rPr>
          <w:rFonts w:ascii="Arial" w:eastAsia="新宋体" w:hAnsi="Arial" w:cs="Arial" w:hint="eastAsia"/>
          <w:sz w:val="28"/>
          <w:szCs w:val="28"/>
        </w:rPr>
        <w:t>结束时间、报警信息、效率统计、</w:t>
      </w:r>
      <w:r w:rsidR="00E1599B">
        <w:rPr>
          <w:rFonts w:ascii="Arial" w:eastAsia="新宋体" w:hAnsi="Arial" w:cs="Arial" w:hint="eastAsia"/>
          <w:sz w:val="28"/>
          <w:szCs w:val="28"/>
        </w:rPr>
        <w:t>模</w:t>
      </w:r>
      <w:r w:rsidRPr="00E1599B">
        <w:rPr>
          <w:rFonts w:ascii="Arial" w:eastAsia="新宋体" w:hAnsi="Arial" w:cs="Arial" w:hint="eastAsia"/>
          <w:sz w:val="28"/>
          <w:szCs w:val="28"/>
        </w:rPr>
        <w:t>具信息等）的采集和管理服务，为</w:t>
      </w:r>
      <w:r w:rsidRPr="00E1599B">
        <w:rPr>
          <w:rFonts w:ascii="Arial" w:eastAsia="新宋体" w:hAnsi="Arial" w:cs="Arial" w:hint="eastAsia"/>
          <w:sz w:val="28"/>
          <w:szCs w:val="28"/>
        </w:rPr>
        <w:t>MES</w:t>
      </w:r>
      <w:r w:rsidRPr="00E1599B">
        <w:rPr>
          <w:rFonts w:ascii="Arial" w:eastAsia="新宋体" w:hAnsi="Arial" w:cs="Arial" w:hint="eastAsia"/>
          <w:sz w:val="28"/>
          <w:szCs w:val="28"/>
        </w:rPr>
        <w:t>生产管理层提供了生产现场数据；</w:t>
      </w:r>
    </w:p>
    <w:p w14:paraId="1DD1EEC3" w14:textId="4F018CD7" w:rsidR="00554190" w:rsidRPr="00E1599B" w:rsidRDefault="00554190" w:rsidP="00554190">
      <w:pPr>
        <w:pStyle w:val="a7"/>
        <w:spacing w:beforeLines="50" w:before="156" w:beforeAutospacing="0" w:afterLines="50" w:after="156" w:afterAutospacing="0" w:line="360" w:lineRule="auto"/>
        <w:ind w:firstLine="482"/>
        <w:rPr>
          <w:rFonts w:ascii="新宋体" w:eastAsia="新宋体" w:hAnsi="新宋体"/>
          <w:sz w:val="28"/>
          <w:szCs w:val="28"/>
          <w:lang w:val="zh-CN"/>
        </w:rPr>
      </w:pPr>
      <w:r w:rsidRPr="00E1599B">
        <w:rPr>
          <w:rFonts w:ascii="Arial" w:eastAsia="新宋体" w:hAnsi="Arial" w:cs="Arial" w:hint="eastAsia"/>
          <w:kern w:val="2"/>
          <w:sz w:val="28"/>
          <w:szCs w:val="28"/>
        </w:rPr>
        <w:t>至此，我们基本勾划了</w:t>
      </w:r>
      <w:r w:rsidRPr="00E1599B">
        <w:rPr>
          <w:rFonts w:ascii="Arial" w:eastAsia="新宋体" w:hAnsi="Arial" w:cs="Arial" w:hint="eastAsia"/>
          <w:kern w:val="2"/>
          <w:sz w:val="28"/>
          <w:szCs w:val="28"/>
        </w:rPr>
        <w:t>MES</w:t>
      </w:r>
      <w:r w:rsidRPr="00E1599B">
        <w:rPr>
          <w:rFonts w:ascii="Arial" w:eastAsia="新宋体" w:hAnsi="Arial" w:cs="Arial" w:hint="eastAsia"/>
          <w:kern w:val="2"/>
          <w:sz w:val="28"/>
          <w:szCs w:val="28"/>
        </w:rPr>
        <w:t>系统的业务功能轮廓，系统的核心部分是生产管理服务层的相关服务的提供和采集服务的提供；</w:t>
      </w:r>
      <w:r w:rsidRPr="00E1599B">
        <w:rPr>
          <w:rFonts w:ascii="新宋体" w:eastAsia="新宋体" w:hAnsi="新宋体" w:hint="eastAsia"/>
          <w:sz w:val="28"/>
          <w:szCs w:val="28"/>
          <w:lang w:val="zh-CN"/>
        </w:rPr>
        <w:t xml:space="preserve"> </w:t>
      </w:r>
    </w:p>
    <w:p w14:paraId="2D789E34" w14:textId="679EC3D9" w:rsidR="00554190" w:rsidRDefault="00C04153" w:rsidP="00C04153">
      <w:pPr>
        <w:pStyle w:val="1"/>
      </w:pPr>
      <w:r>
        <w:rPr>
          <w:rFonts w:hint="eastAsia"/>
        </w:rPr>
        <w:t>项目详细业务解决方案</w:t>
      </w:r>
    </w:p>
    <w:p w14:paraId="3069D861" w14:textId="28B0810B" w:rsidR="00C04153" w:rsidRPr="00E1599B" w:rsidRDefault="00C04153" w:rsidP="00983A2D">
      <w:pPr>
        <w:jc w:val="left"/>
        <w:rPr>
          <w:sz w:val="28"/>
          <w:szCs w:val="28"/>
        </w:rPr>
      </w:pPr>
      <w:r>
        <w:rPr>
          <w:rFonts w:hint="eastAsia"/>
          <w:sz w:val="28"/>
          <w:szCs w:val="28"/>
        </w:rPr>
        <w:t>4</w:t>
      </w:r>
      <w:r>
        <w:rPr>
          <w:sz w:val="28"/>
          <w:szCs w:val="28"/>
        </w:rPr>
        <w:t xml:space="preserve">.1 </w:t>
      </w:r>
      <w:r>
        <w:rPr>
          <w:rFonts w:hint="eastAsia"/>
          <w:sz w:val="28"/>
          <w:szCs w:val="28"/>
        </w:rPr>
        <w:t>生产建模</w:t>
      </w:r>
    </w:p>
    <w:p w14:paraId="43EAA109" w14:textId="77777777" w:rsidR="00C04153" w:rsidRPr="00C04153" w:rsidRDefault="00C04153" w:rsidP="00C04153">
      <w:pPr>
        <w:spacing w:beforeLines="50" w:before="156" w:afterLines="50" w:after="156" w:line="360" w:lineRule="auto"/>
        <w:ind w:firstLineChars="200" w:firstLine="560"/>
        <w:rPr>
          <w:rFonts w:ascii="宋体" w:hAnsi="宋体"/>
          <w:sz w:val="28"/>
          <w:szCs w:val="28"/>
        </w:rPr>
      </w:pPr>
      <w:r w:rsidRPr="00C04153">
        <w:rPr>
          <w:rFonts w:ascii="宋体" w:hAnsi="宋体" w:hint="eastAsia"/>
          <w:sz w:val="28"/>
          <w:szCs w:val="28"/>
        </w:rPr>
        <w:t>用来对车间生产状况进行逻辑建模，构建一个数字化的生产模型，这个模型将会作为指导生产的一个原型，每次生产任务将是这个模型的一次实例化；</w:t>
      </w:r>
    </w:p>
    <w:p w14:paraId="24071D5C" w14:textId="6144AEEB" w:rsidR="00554190" w:rsidRDefault="00C04153" w:rsidP="00C04153">
      <w:pPr>
        <w:jc w:val="left"/>
        <w:rPr>
          <w:rFonts w:ascii="宋体" w:hAnsi="宋体"/>
          <w:sz w:val="28"/>
          <w:szCs w:val="28"/>
        </w:rPr>
      </w:pPr>
      <w:r w:rsidRPr="00C04153">
        <w:rPr>
          <w:rFonts w:ascii="宋体" w:hAnsi="宋体" w:hint="eastAsia"/>
          <w:sz w:val="28"/>
          <w:szCs w:val="28"/>
        </w:rPr>
        <w:t>在这个模型里面主要定义了生产某个产品所需要的制造</w:t>
      </w:r>
      <w:r w:rsidRPr="00C04153">
        <w:rPr>
          <w:rFonts w:ascii="宋体" w:hAnsi="宋体" w:hint="eastAsia"/>
          <w:sz w:val="28"/>
          <w:szCs w:val="28"/>
        </w:rPr>
        <w:t>BOM</w:t>
      </w:r>
      <w:r w:rsidRPr="00C04153">
        <w:rPr>
          <w:rFonts w:ascii="宋体" w:hAnsi="宋体" w:hint="eastAsia"/>
          <w:sz w:val="28"/>
          <w:szCs w:val="28"/>
        </w:rPr>
        <w:t>，在这个</w:t>
      </w:r>
      <w:r w:rsidRPr="00C04153">
        <w:rPr>
          <w:rFonts w:ascii="宋体" w:hAnsi="宋体" w:hint="eastAsia"/>
          <w:sz w:val="28"/>
          <w:szCs w:val="28"/>
        </w:rPr>
        <w:t>BOM</w:t>
      </w:r>
      <w:r w:rsidRPr="00C04153">
        <w:rPr>
          <w:rFonts w:ascii="宋体" w:hAnsi="宋体" w:hint="eastAsia"/>
          <w:sz w:val="28"/>
          <w:szCs w:val="28"/>
        </w:rPr>
        <w:t>结构里面定义了产品是如何加工出来的，以及在加工过程中所有的约束；包括物料属性、生产工位、加工路径、加工方法、加工资源、定额工时、相关约束等</w:t>
      </w:r>
    </w:p>
    <w:p w14:paraId="2381F16F" w14:textId="34B06A45" w:rsidR="00C04153" w:rsidRDefault="00C04153" w:rsidP="00C04153">
      <w:pPr>
        <w:ind w:firstLineChars="600" w:firstLine="1680"/>
        <w:jc w:val="left"/>
        <w:rPr>
          <w:sz w:val="28"/>
          <w:szCs w:val="28"/>
        </w:rPr>
      </w:pPr>
      <w:r>
        <w:rPr>
          <w:noProof/>
          <w:sz w:val="28"/>
          <w:szCs w:val="28"/>
        </w:rPr>
        <w:drawing>
          <wp:inline distT="0" distB="0" distL="0" distR="0" wp14:anchorId="0E2032BD" wp14:editId="09A22ADC">
            <wp:extent cx="4580890" cy="35521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890" cy="3552190"/>
                    </a:xfrm>
                    <a:prstGeom prst="rect">
                      <a:avLst/>
                    </a:prstGeom>
                    <a:noFill/>
                  </pic:spPr>
                </pic:pic>
              </a:graphicData>
            </a:graphic>
          </wp:inline>
        </w:drawing>
      </w:r>
    </w:p>
    <w:p w14:paraId="6EE9B78C" w14:textId="49540A6F" w:rsidR="00C04153" w:rsidRDefault="00C04153" w:rsidP="00C04153">
      <w:pPr>
        <w:pStyle w:val="3"/>
      </w:pPr>
      <w:r>
        <w:rPr>
          <w:rFonts w:hint="eastAsia"/>
        </w:rPr>
        <w:t>物料主文件</w:t>
      </w:r>
    </w:p>
    <w:p w14:paraId="76B7D3A1"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sz w:val="28"/>
          <w:szCs w:val="28"/>
        </w:rPr>
        <w:t>物料是</w:t>
      </w:r>
      <w:r w:rsidRPr="00C04153">
        <w:rPr>
          <w:rFonts w:ascii="宋体" w:hAnsi="宋体" w:hint="eastAsia"/>
          <w:sz w:val="28"/>
          <w:szCs w:val="28"/>
        </w:rPr>
        <w:t>ERP</w:t>
      </w:r>
      <w:r w:rsidRPr="00C04153">
        <w:rPr>
          <w:rFonts w:ascii="宋体" w:hAnsi="宋体" w:hint="eastAsia"/>
          <w:sz w:val="28"/>
          <w:szCs w:val="28"/>
        </w:rPr>
        <w:t>和</w:t>
      </w:r>
      <w:r w:rsidRPr="00C04153">
        <w:rPr>
          <w:rFonts w:ascii="宋体" w:hAnsi="宋体" w:hint="eastAsia"/>
          <w:sz w:val="28"/>
          <w:szCs w:val="28"/>
        </w:rPr>
        <w:t>MES</w:t>
      </w:r>
      <w:r w:rsidRPr="00C04153">
        <w:rPr>
          <w:rFonts w:ascii="宋体" w:hAnsi="宋体" w:hint="eastAsia"/>
          <w:sz w:val="28"/>
          <w:szCs w:val="28"/>
        </w:rPr>
        <w:t>系统的基本管理对象，通过</w:t>
      </w:r>
      <w:r w:rsidRPr="00C04153">
        <w:rPr>
          <w:rFonts w:ascii="宋体" w:hAnsi="宋体" w:hint="eastAsia"/>
          <w:kern w:val="0"/>
          <w:sz w:val="28"/>
          <w:szCs w:val="28"/>
        </w:rPr>
        <w:t>动态制造数据管理模块</w:t>
      </w:r>
      <w:r w:rsidRPr="00C04153">
        <w:rPr>
          <w:rFonts w:ascii="宋体" w:hAnsi="宋体" w:hint="eastAsia"/>
          <w:sz w:val="28"/>
          <w:szCs w:val="28"/>
        </w:rPr>
        <w:t>,</w:t>
      </w:r>
      <w:r w:rsidRPr="00C04153">
        <w:rPr>
          <w:rFonts w:ascii="宋体" w:hAnsi="宋体" w:hint="eastAsia"/>
          <w:sz w:val="28"/>
          <w:szCs w:val="28"/>
        </w:rPr>
        <w:t>将实现与</w:t>
      </w:r>
      <w:r w:rsidRPr="00C04153">
        <w:rPr>
          <w:rFonts w:ascii="宋体" w:hAnsi="宋体" w:hint="eastAsia"/>
          <w:sz w:val="28"/>
          <w:szCs w:val="28"/>
        </w:rPr>
        <w:t>ERP</w:t>
      </w:r>
      <w:r w:rsidRPr="00C04153">
        <w:rPr>
          <w:rFonts w:ascii="宋体" w:hAnsi="宋体" w:hint="eastAsia"/>
          <w:sz w:val="28"/>
          <w:szCs w:val="28"/>
        </w:rPr>
        <w:t>共享的主物料库</w:t>
      </w:r>
      <w:r w:rsidRPr="00C04153">
        <w:rPr>
          <w:rFonts w:ascii="宋体" w:hAnsi="宋体" w:hint="eastAsia"/>
          <w:sz w:val="28"/>
          <w:szCs w:val="28"/>
        </w:rPr>
        <w:t>,</w:t>
      </w:r>
      <w:r w:rsidRPr="00C04153">
        <w:rPr>
          <w:rFonts w:ascii="宋体" w:hAnsi="宋体" w:hint="eastAsia"/>
          <w:sz w:val="28"/>
          <w:szCs w:val="28"/>
        </w:rPr>
        <w:t>以保证跨系统物流信息的一致性和对物料基本属性、设计属性、工艺属性等的统一管理</w:t>
      </w:r>
      <w:r w:rsidRPr="00C04153">
        <w:rPr>
          <w:rFonts w:ascii="宋体" w:hAnsi="宋体" w:hint="eastAsia"/>
          <w:kern w:val="0"/>
          <w:sz w:val="28"/>
          <w:szCs w:val="28"/>
        </w:rPr>
        <w:t>。</w:t>
      </w:r>
    </w:p>
    <w:p w14:paraId="053EC167"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物料种类包括：产品类、原材料类、自制件类、工装类、辅料类、量具类；</w:t>
      </w:r>
    </w:p>
    <w:p w14:paraId="538E2DE9"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这些物料基本信息将由</w:t>
      </w:r>
      <w:r w:rsidRPr="00C04153">
        <w:rPr>
          <w:rFonts w:ascii="宋体" w:hAnsi="宋体" w:hint="eastAsia"/>
          <w:kern w:val="0"/>
          <w:sz w:val="28"/>
          <w:szCs w:val="28"/>
        </w:rPr>
        <w:t>ERP</w:t>
      </w:r>
      <w:r w:rsidRPr="00C04153">
        <w:rPr>
          <w:rFonts w:ascii="宋体" w:hAnsi="宋体" w:hint="eastAsia"/>
          <w:kern w:val="0"/>
          <w:sz w:val="28"/>
          <w:szCs w:val="28"/>
        </w:rPr>
        <w:t>维护并传递到</w:t>
      </w:r>
      <w:r w:rsidRPr="00C04153">
        <w:rPr>
          <w:rFonts w:ascii="宋体" w:hAnsi="宋体" w:hint="eastAsia"/>
          <w:kern w:val="0"/>
          <w:sz w:val="28"/>
          <w:szCs w:val="28"/>
        </w:rPr>
        <w:t>MES</w:t>
      </w:r>
      <w:r w:rsidRPr="00C04153">
        <w:rPr>
          <w:rFonts w:ascii="宋体" w:hAnsi="宋体" w:hint="eastAsia"/>
          <w:kern w:val="0"/>
          <w:sz w:val="28"/>
          <w:szCs w:val="28"/>
        </w:rPr>
        <w:t>系统，并可以在</w:t>
      </w:r>
      <w:r w:rsidRPr="00C04153">
        <w:rPr>
          <w:rFonts w:ascii="宋体" w:hAnsi="宋体" w:hint="eastAsia"/>
          <w:kern w:val="0"/>
          <w:sz w:val="28"/>
          <w:szCs w:val="28"/>
        </w:rPr>
        <w:t>MES</w:t>
      </w:r>
      <w:r w:rsidRPr="00C04153">
        <w:rPr>
          <w:rFonts w:ascii="宋体" w:hAnsi="宋体" w:hint="eastAsia"/>
          <w:kern w:val="0"/>
          <w:sz w:val="28"/>
          <w:szCs w:val="28"/>
        </w:rPr>
        <w:t>系统中进行维护；</w:t>
      </w:r>
    </w:p>
    <w:p w14:paraId="0B766D4B" w14:textId="77777777" w:rsidR="00C04153" w:rsidRPr="00C04153" w:rsidRDefault="00C04153" w:rsidP="00C04153">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66" w:name="_Toc265766195"/>
      <w:bookmarkStart w:id="67" w:name="_Toc266215495"/>
      <w:bookmarkStart w:id="68" w:name="_Toc266280385"/>
      <w:r w:rsidRPr="00C04153">
        <w:rPr>
          <w:rFonts w:ascii="宋体" w:eastAsia="宋体" w:hAnsi="宋体" w:hint="eastAsia"/>
          <w:kern w:val="0"/>
          <w14:shadow w14:blurRad="50800" w14:dist="38100" w14:dir="2700000" w14:sx="100000" w14:sy="100000" w14:kx="0" w14:ky="0" w14:algn="tl">
            <w14:srgbClr w14:val="000000">
              <w14:alpha w14:val="60000"/>
            </w14:srgbClr>
          </w14:shadow>
        </w:rPr>
        <w:t>生产资源建模</w:t>
      </w:r>
      <w:bookmarkEnd w:id="66"/>
      <w:bookmarkEnd w:id="67"/>
      <w:bookmarkEnd w:id="68"/>
    </w:p>
    <w:p w14:paraId="63F0A6F2" w14:textId="7E58BA66" w:rsidR="00C04153" w:rsidRPr="00C04153" w:rsidRDefault="00C04153" w:rsidP="00C04153">
      <w:pPr>
        <w:spacing w:beforeLines="50" w:before="156" w:afterLines="50" w:after="156" w:line="360" w:lineRule="auto"/>
        <w:ind w:firstLineChars="225" w:firstLine="630"/>
        <w:rPr>
          <w:rFonts w:ascii="宋体" w:hAnsi="宋体"/>
          <w:kern w:val="0"/>
          <w:sz w:val="28"/>
          <w:szCs w:val="28"/>
        </w:rPr>
      </w:pPr>
      <w:r w:rsidRPr="00C04153">
        <w:rPr>
          <w:rFonts w:hint="eastAsia"/>
          <w:sz w:val="28"/>
          <w:szCs w:val="28"/>
        </w:rPr>
        <w:t xml:space="preserve"> </w:t>
      </w:r>
      <w:r w:rsidRPr="00C04153">
        <w:rPr>
          <w:rFonts w:ascii="宋体" w:hAnsi="宋体" w:hint="eastAsia"/>
          <w:sz w:val="28"/>
          <w:szCs w:val="28"/>
        </w:rPr>
        <w:t>生产资源同样是</w:t>
      </w:r>
      <w:r w:rsidRPr="00C04153">
        <w:rPr>
          <w:rFonts w:ascii="宋体" w:hAnsi="宋体" w:hint="eastAsia"/>
          <w:sz w:val="28"/>
          <w:szCs w:val="28"/>
        </w:rPr>
        <w:t>MES</w:t>
      </w:r>
      <w:r w:rsidRPr="00C04153">
        <w:rPr>
          <w:rFonts w:ascii="宋体" w:hAnsi="宋体" w:hint="eastAsia"/>
          <w:sz w:val="28"/>
          <w:szCs w:val="28"/>
        </w:rPr>
        <w:t>系统的基本管理对象，包括设备、人员、工装、</w:t>
      </w:r>
      <w:r>
        <w:rPr>
          <w:rFonts w:ascii="宋体" w:hAnsi="宋体" w:hint="eastAsia"/>
          <w:sz w:val="28"/>
          <w:szCs w:val="28"/>
        </w:rPr>
        <w:t>模</w:t>
      </w:r>
      <w:r w:rsidRPr="00C04153">
        <w:rPr>
          <w:rFonts w:ascii="宋体" w:hAnsi="宋体" w:hint="eastAsia"/>
          <w:sz w:val="28"/>
          <w:szCs w:val="28"/>
        </w:rPr>
        <w:t>具、工位</w:t>
      </w:r>
      <w:r w:rsidRPr="00C04153">
        <w:rPr>
          <w:rFonts w:ascii="宋体" w:hAnsi="宋体" w:hint="eastAsia"/>
          <w:kern w:val="0"/>
          <w:sz w:val="28"/>
          <w:szCs w:val="28"/>
        </w:rPr>
        <w:t>。</w:t>
      </w:r>
    </w:p>
    <w:p w14:paraId="22416BFB" w14:textId="77777777" w:rsidR="00C04153" w:rsidRPr="00C04153" w:rsidRDefault="00C04153" w:rsidP="00C04153">
      <w:pPr>
        <w:spacing w:beforeLines="50" w:before="156" w:afterLines="50" w:after="156" w:line="360" w:lineRule="auto"/>
        <w:ind w:firstLineChars="225" w:firstLine="630"/>
        <w:rPr>
          <w:rFonts w:ascii="宋体" w:hAnsi="宋体"/>
          <w:kern w:val="0"/>
          <w:sz w:val="28"/>
          <w:szCs w:val="28"/>
        </w:rPr>
      </w:pPr>
      <w:r w:rsidRPr="00C04153">
        <w:rPr>
          <w:rFonts w:ascii="宋体" w:hAnsi="宋体" w:hint="eastAsia"/>
          <w:kern w:val="0"/>
          <w:sz w:val="28"/>
          <w:szCs w:val="28"/>
        </w:rPr>
        <w:t>这些资源信息可以由</w:t>
      </w:r>
      <w:r w:rsidRPr="00C04153">
        <w:rPr>
          <w:rFonts w:ascii="宋体" w:hAnsi="宋体" w:hint="eastAsia"/>
          <w:kern w:val="0"/>
          <w:sz w:val="28"/>
          <w:szCs w:val="28"/>
        </w:rPr>
        <w:t>ERP</w:t>
      </w:r>
      <w:r w:rsidRPr="00C04153">
        <w:rPr>
          <w:rFonts w:ascii="宋体" w:hAnsi="宋体" w:hint="eastAsia"/>
          <w:kern w:val="0"/>
          <w:sz w:val="28"/>
          <w:szCs w:val="28"/>
        </w:rPr>
        <w:t>维护并传递到</w:t>
      </w:r>
      <w:r w:rsidRPr="00C04153">
        <w:rPr>
          <w:rFonts w:ascii="宋体" w:hAnsi="宋体" w:hint="eastAsia"/>
          <w:kern w:val="0"/>
          <w:sz w:val="28"/>
          <w:szCs w:val="28"/>
        </w:rPr>
        <w:t>MES</w:t>
      </w:r>
      <w:r w:rsidRPr="00C04153">
        <w:rPr>
          <w:rFonts w:ascii="宋体" w:hAnsi="宋体" w:hint="eastAsia"/>
          <w:kern w:val="0"/>
          <w:sz w:val="28"/>
          <w:szCs w:val="28"/>
        </w:rPr>
        <w:t>系统，并可以在</w:t>
      </w:r>
      <w:r w:rsidRPr="00C04153">
        <w:rPr>
          <w:rFonts w:ascii="宋体" w:hAnsi="宋体" w:hint="eastAsia"/>
          <w:kern w:val="0"/>
          <w:sz w:val="28"/>
          <w:szCs w:val="28"/>
        </w:rPr>
        <w:t>MES</w:t>
      </w:r>
      <w:r w:rsidRPr="00C04153">
        <w:rPr>
          <w:rFonts w:ascii="宋体" w:hAnsi="宋体" w:hint="eastAsia"/>
          <w:kern w:val="0"/>
          <w:sz w:val="28"/>
          <w:szCs w:val="28"/>
        </w:rPr>
        <w:t>系统中进行维护；</w:t>
      </w:r>
    </w:p>
    <w:p w14:paraId="42D83C66"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设备：关联设备台账，并和设备管理环节保持连接；</w:t>
      </w:r>
    </w:p>
    <w:p w14:paraId="7C91E214"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人员：关联人员台账，为后续绩效管理，责任追溯提供依据；</w:t>
      </w:r>
    </w:p>
    <w:p w14:paraId="039B0EFB"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工装：关联工装台账；</w:t>
      </w:r>
    </w:p>
    <w:p w14:paraId="6E9A7472" w14:textId="1D964E6F" w:rsidR="00C04153" w:rsidRDefault="00C04153" w:rsidP="00C04153">
      <w:pPr>
        <w:spacing w:beforeLines="50" w:before="156" w:afterLines="50" w:after="156" w:line="360" w:lineRule="auto"/>
        <w:ind w:firstLineChars="175" w:firstLine="490"/>
        <w:rPr>
          <w:rFonts w:ascii="宋体" w:hAnsi="宋体"/>
          <w:kern w:val="0"/>
          <w:sz w:val="28"/>
          <w:szCs w:val="28"/>
        </w:rPr>
      </w:pPr>
      <w:r>
        <w:rPr>
          <w:rFonts w:ascii="宋体" w:hAnsi="宋体" w:hint="eastAsia"/>
          <w:kern w:val="0"/>
          <w:sz w:val="28"/>
          <w:szCs w:val="28"/>
        </w:rPr>
        <w:t>模</w:t>
      </w:r>
      <w:r w:rsidRPr="00C04153">
        <w:rPr>
          <w:rFonts w:ascii="宋体" w:hAnsi="宋体" w:hint="eastAsia"/>
          <w:kern w:val="0"/>
          <w:sz w:val="28"/>
          <w:szCs w:val="28"/>
        </w:rPr>
        <w:t>具：关联</w:t>
      </w:r>
      <w:r>
        <w:rPr>
          <w:rFonts w:ascii="宋体" w:hAnsi="宋体" w:hint="eastAsia"/>
          <w:kern w:val="0"/>
          <w:sz w:val="28"/>
          <w:szCs w:val="28"/>
        </w:rPr>
        <w:t>模</w:t>
      </w:r>
      <w:r w:rsidRPr="00C04153">
        <w:rPr>
          <w:rFonts w:ascii="宋体" w:hAnsi="宋体" w:hint="eastAsia"/>
          <w:kern w:val="0"/>
          <w:sz w:val="28"/>
          <w:szCs w:val="28"/>
        </w:rPr>
        <w:t>具台账；</w:t>
      </w:r>
    </w:p>
    <w:p w14:paraId="60B5E939" w14:textId="77777777" w:rsidR="00C04153" w:rsidRPr="00C04153" w:rsidRDefault="00C04153" w:rsidP="00C04153">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69" w:name="_Toc265766196"/>
      <w:bookmarkStart w:id="70" w:name="_Toc266215496"/>
      <w:bookmarkStart w:id="71" w:name="_Toc266280386"/>
      <w:r w:rsidRPr="00C04153">
        <w:rPr>
          <w:rFonts w:ascii="宋体" w:eastAsia="宋体" w:hAnsi="宋体" w:hint="eastAsia"/>
          <w:kern w:val="0"/>
          <w14:shadow w14:blurRad="50800" w14:dist="38100" w14:dir="2700000" w14:sx="100000" w14:sy="100000" w14:kx="0" w14:ky="0" w14:algn="tl">
            <w14:srgbClr w14:val="000000">
              <w14:alpha w14:val="60000"/>
            </w14:srgbClr>
          </w14:shadow>
        </w:rPr>
        <w:t>生产工位建模</w:t>
      </w:r>
      <w:bookmarkEnd w:id="69"/>
      <w:bookmarkEnd w:id="70"/>
      <w:bookmarkEnd w:id="71"/>
    </w:p>
    <w:p w14:paraId="74949461" w14:textId="77777777" w:rsidR="00C04153" w:rsidRPr="00C04153" w:rsidRDefault="00C04153" w:rsidP="00C04153">
      <w:pPr>
        <w:spacing w:beforeLines="50" w:before="156" w:afterLines="50" w:after="156" w:line="360" w:lineRule="auto"/>
        <w:ind w:firstLineChars="175" w:firstLine="490"/>
        <w:rPr>
          <w:rFonts w:ascii="宋体" w:hAnsi="宋体"/>
          <w:kern w:val="0"/>
          <w:sz w:val="28"/>
          <w:szCs w:val="28"/>
        </w:rPr>
      </w:pPr>
      <w:r w:rsidRPr="00C04153">
        <w:rPr>
          <w:rFonts w:ascii="宋体" w:hAnsi="宋体" w:hint="eastAsia"/>
          <w:kern w:val="0"/>
          <w:sz w:val="28"/>
          <w:szCs w:val="28"/>
        </w:rPr>
        <w:t>生产工位：是一个基本生产单元，在</w:t>
      </w:r>
      <w:r w:rsidRPr="00C04153">
        <w:rPr>
          <w:rFonts w:ascii="宋体" w:hAnsi="宋体" w:hint="eastAsia"/>
          <w:kern w:val="0"/>
          <w:sz w:val="28"/>
          <w:szCs w:val="28"/>
        </w:rPr>
        <w:t>ERP</w:t>
      </w:r>
      <w:r w:rsidRPr="00C04153">
        <w:rPr>
          <w:rFonts w:ascii="宋体" w:hAnsi="宋体" w:hint="eastAsia"/>
          <w:kern w:val="0"/>
          <w:sz w:val="28"/>
          <w:szCs w:val="28"/>
        </w:rPr>
        <w:t>里面一般称之为工作中心，是一些生产资源的组合体，这个组合体用来完成特定工序作业；一般工位都是以设备为主要资源；当然也有以人员为主要资源的工位，工位是生产过程里面管理的最小粒度，包括：生产任务派工、生产进度跟踪、成本核算等；</w:t>
      </w:r>
    </w:p>
    <w:p w14:paraId="030D371E" w14:textId="77777777" w:rsidR="00C04153" w:rsidRPr="00C04153" w:rsidRDefault="00C04153" w:rsidP="00C04153">
      <w:pPr>
        <w:spacing w:beforeLines="50" w:before="156" w:afterLines="50" w:after="156" w:line="360" w:lineRule="auto"/>
        <w:ind w:firstLineChars="200" w:firstLine="560"/>
        <w:rPr>
          <w:rFonts w:ascii="宋体" w:hAnsi="宋体"/>
          <w:kern w:val="0"/>
          <w:sz w:val="28"/>
          <w:szCs w:val="28"/>
        </w:rPr>
      </w:pPr>
      <w:r w:rsidRPr="00C04153">
        <w:rPr>
          <w:rFonts w:ascii="宋体" w:hAnsi="宋体" w:hint="eastAsia"/>
          <w:kern w:val="0"/>
          <w:sz w:val="28"/>
          <w:szCs w:val="28"/>
        </w:rPr>
        <w:t>生产工位的数字化定义是整个</w:t>
      </w:r>
      <w:r w:rsidRPr="00C04153">
        <w:rPr>
          <w:rFonts w:ascii="宋体" w:hAnsi="宋体" w:hint="eastAsia"/>
          <w:kern w:val="0"/>
          <w:sz w:val="28"/>
          <w:szCs w:val="28"/>
        </w:rPr>
        <w:t>MES</w:t>
      </w:r>
      <w:r w:rsidRPr="00C04153">
        <w:rPr>
          <w:rFonts w:ascii="宋体" w:hAnsi="宋体" w:hint="eastAsia"/>
          <w:kern w:val="0"/>
          <w:sz w:val="28"/>
          <w:szCs w:val="28"/>
        </w:rPr>
        <w:t>系统的一项重要工作，这里定义的范围和准确度直接影响</w:t>
      </w:r>
      <w:r w:rsidRPr="00C04153">
        <w:rPr>
          <w:rFonts w:ascii="宋体" w:hAnsi="宋体" w:hint="eastAsia"/>
          <w:kern w:val="0"/>
          <w:sz w:val="28"/>
          <w:szCs w:val="28"/>
        </w:rPr>
        <w:t>MES</w:t>
      </w:r>
      <w:r w:rsidRPr="00C04153">
        <w:rPr>
          <w:rFonts w:ascii="宋体" w:hAnsi="宋体" w:hint="eastAsia"/>
          <w:kern w:val="0"/>
          <w:sz w:val="28"/>
          <w:szCs w:val="28"/>
        </w:rPr>
        <w:t>系统的管理范围和管理粒度；</w:t>
      </w:r>
    </w:p>
    <w:p w14:paraId="4D53ED5C" w14:textId="77777777" w:rsidR="00C04153" w:rsidRPr="00C04153" w:rsidRDefault="00C04153" w:rsidP="00C04153">
      <w:pPr>
        <w:numPr>
          <w:ilvl w:val="0"/>
          <w:numId w:val="15"/>
        </w:numPr>
        <w:spacing w:beforeLines="50" w:before="156" w:afterLines="50" w:after="156" w:line="360" w:lineRule="auto"/>
        <w:rPr>
          <w:rFonts w:ascii="宋体" w:hAnsi="宋体"/>
          <w:kern w:val="0"/>
          <w:sz w:val="24"/>
          <w:szCs w:val="24"/>
        </w:rPr>
      </w:pPr>
      <w:r w:rsidRPr="00C04153">
        <w:rPr>
          <w:rFonts w:ascii="宋体" w:hAnsi="宋体" w:hint="eastAsia"/>
          <w:kern w:val="0"/>
          <w:sz w:val="24"/>
          <w:szCs w:val="24"/>
        </w:rPr>
        <w:t>工位编号；</w:t>
      </w:r>
    </w:p>
    <w:p w14:paraId="27C5D1C4" w14:textId="77777777" w:rsidR="00C04153" w:rsidRPr="00C04153" w:rsidRDefault="00C04153" w:rsidP="00C04153">
      <w:pPr>
        <w:numPr>
          <w:ilvl w:val="0"/>
          <w:numId w:val="15"/>
        </w:numPr>
        <w:spacing w:beforeLines="50" w:before="156" w:afterLines="50" w:after="156" w:line="360" w:lineRule="auto"/>
        <w:rPr>
          <w:rFonts w:ascii="宋体" w:hAnsi="宋体"/>
          <w:kern w:val="0"/>
          <w:sz w:val="24"/>
          <w:szCs w:val="24"/>
        </w:rPr>
      </w:pPr>
      <w:r w:rsidRPr="00C04153">
        <w:rPr>
          <w:rFonts w:ascii="宋体" w:hAnsi="宋体" w:hint="eastAsia"/>
          <w:kern w:val="0"/>
          <w:sz w:val="24"/>
          <w:szCs w:val="24"/>
        </w:rPr>
        <w:t>所属部门、车间、</w:t>
      </w:r>
    </w:p>
    <w:p w14:paraId="6B0D22E5" w14:textId="77777777" w:rsidR="00C04153" w:rsidRPr="00C04153" w:rsidRDefault="00C04153" w:rsidP="00C04153">
      <w:pPr>
        <w:numPr>
          <w:ilvl w:val="0"/>
          <w:numId w:val="15"/>
        </w:numPr>
        <w:spacing w:beforeLines="50" w:before="156" w:afterLines="50" w:after="156" w:line="360" w:lineRule="auto"/>
        <w:rPr>
          <w:rFonts w:ascii="宋体" w:hAnsi="宋体"/>
          <w:kern w:val="0"/>
          <w:sz w:val="24"/>
          <w:szCs w:val="24"/>
        </w:rPr>
      </w:pPr>
      <w:r w:rsidRPr="00C04153">
        <w:rPr>
          <w:rFonts w:ascii="宋体" w:hAnsi="宋体" w:hint="eastAsia"/>
          <w:kern w:val="0"/>
          <w:sz w:val="24"/>
          <w:szCs w:val="24"/>
        </w:rPr>
        <w:t>生产资源配置（人员、工装、设备）、</w:t>
      </w:r>
    </w:p>
    <w:p w14:paraId="72008B19" w14:textId="01F6EF97" w:rsidR="00C04153" w:rsidRDefault="00C04153" w:rsidP="00C04153">
      <w:pPr>
        <w:numPr>
          <w:ilvl w:val="0"/>
          <w:numId w:val="15"/>
        </w:numPr>
        <w:spacing w:beforeLines="50" w:before="156" w:afterLines="50" w:after="156" w:line="360" w:lineRule="auto"/>
        <w:rPr>
          <w:rFonts w:ascii="宋体" w:hAnsi="宋体"/>
          <w:kern w:val="0"/>
          <w:sz w:val="24"/>
          <w:szCs w:val="24"/>
        </w:rPr>
      </w:pPr>
      <w:r w:rsidRPr="00C04153">
        <w:rPr>
          <w:rFonts w:ascii="宋体" w:hAnsi="宋体" w:hint="eastAsia"/>
          <w:kern w:val="0"/>
          <w:sz w:val="24"/>
          <w:szCs w:val="24"/>
        </w:rPr>
        <w:t>工位控制属性、</w:t>
      </w:r>
    </w:p>
    <w:p w14:paraId="2D082057" w14:textId="19E52B1B" w:rsidR="00C04153" w:rsidRPr="00C04153" w:rsidRDefault="00C04153" w:rsidP="00C04153">
      <w:pPr>
        <w:numPr>
          <w:ilvl w:val="0"/>
          <w:numId w:val="15"/>
        </w:numPr>
        <w:spacing w:beforeLines="50" w:before="156" w:afterLines="50" w:after="156" w:line="360" w:lineRule="auto"/>
        <w:rPr>
          <w:rFonts w:ascii="宋体" w:hAnsi="宋体"/>
          <w:kern w:val="0"/>
          <w:sz w:val="24"/>
          <w:szCs w:val="24"/>
        </w:rPr>
      </w:pPr>
      <w:r w:rsidRPr="00C04153">
        <w:rPr>
          <w:rFonts w:ascii="宋体" w:hAnsi="宋体" w:hint="eastAsia"/>
          <w:kern w:val="0"/>
          <w:sz w:val="24"/>
          <w:szCs w:val="24"/>
        </w:rPr>
        <w:t>生产节拍（产能）</w:t>
      </w:r>
    </w:p>
    <w:p w14:paraId="5486D4E2" w14:textId="42A3E543" w:rsidR="00C04153" w:rsidRDefault="00C04153" w:rsidP="00C04153">
      <w:pPr>
        <w:pStyle w:val="a4"/>
        <w:spacing w:beforeLines="50" w:before="156" w:afterLines="50" w:after="156" w:line="360" w:lineRule="auto"/>
        <w:ind w:left="840" w:firstLineChars="0" w:firstLine="0"/>
        <w:rPr>
          <w:rFonts w:ascii="宋体" w:hAnsi="宋体"/>
          <w:kern w:val="0"/>
          <w:sz w:val="24"/>
          <w:szCs w:val="24"/>
        </w:rPr>
      </w:pPr>
      <w:r w:rsidRPr="00C04153">
        <w:rPr>
          <w:rFonts w:ascii="宋体" w:hAnsi="宋体" w:hint="eastAsia"/>
          <w:kern w:val="0"/>
          <w:sz w:val="24"/>
          <w:szCs w:val="24"/>
        </w:rPr>
        <w:t>这些数据作为产能分析和在制品控制的重要模型数据；在这里，管理人员可以增加、修改、维护生产工位的信息；同时生成版本号、期限、状态；可以有多个版本存在；</w:t>
      </w:r>
    </w:p>
    <w:p w14:paraId="369F207B" w14:textId="77777777" w:rsidR="00C04153" w:rsidRPr="00C04153" w:rsidRDefault="00C04153" w:rsidP="00C04153">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72" w:name="_Toc265766197"/>
      <w:bookmarkStart w:id="73" w:name="_Toc266215497"/>
      <w:bookmarkStart w:id="74" w:name="_Toc266280387"/>
      <w:r w:rsidRPr="00C04153">
        <w:rPr>
          <w:rFonts w:ascii="宋体" w:eastAsia="宋体" w:hAnsi="宋体" w:hint="eastAsia"/>
          <w:kern w:val="0"/>
          <w14:shadow w14:blurRad="50800" w14:dist="38100" w14:dir="2700000" w14:sx="100000" w14:sy="100000" w14:kx="0" w14:ky="0" w14:algn="tl">
            <w14:srgbClr w14:val="000000">
              <w14:alpha w14:val="60000"/>
            </w14:srgbClr>
          </w14:shadow>
        </w:rPr>
        <w:t>制造BOM建模</w:t>
      </w:r>
      <w:bookmarkEnd w:id="72"/>
      <w:bookmarkEnd w:id="73"/>
      <w:bookmarkEnd w:id="74"/>
    </w:p>
    <w:p w14:paraId="74D91D66" w14:textId="77777777" w:rsidR="00C04153" w:rsidRPr="00344C62" w:rsidRDefault="00C04153" w:rsidP="00C04153">
      <w:pPr>
        <w:spacing w:beforeLines="50" w:before="156" w:afterLines="50" w:after="156" w:line="360" w:lineRule="auto"/>
        <w:ind w:firstLineChars="200" w:firstLine="420"/>
        <w:rPr>
          <w:rFonts w:ascii="宋体" w:hAnsi="宋体"/>
        </w:rPr>
      </w:pPr>
      <w:r w:rsidRPr="00344C62">
        <w:rPr>
          <w:rFonts w:ascii="宋体" w:hAnsi="宋体" w:hint="eastAsia"/>
        </w:rPr>
        <w:t>制造</w:t>
      </w:r>
      <w:r w:rsidRPr="00344C62">
        <w:rPr>
          <w:rFonts w:ascii="宋体" w:hAnsi="宋体" w:hint="eastAsia"/>
        </w:rPr>
        <w:t>BOM</w:t>
      </w:r>
      <w:r w:rsidRPr="00344C62">
        <w:rPr>
          <w:rFonts w:ascii="宋体" w:hAnsi="宋体" w:hint="eastAsia"/>
        </w:rPr>
        <w:t>是从产品生产的角度描述产品的加工过程，在</w:t>
      </w:r>
      <w:r w:rsidRPr="00344C62">
        <w:rPr>
          <w:rFonts w:ascii="宋体" w:hAnsi="宋体" w:hint="eastAsia"/>
        </w:rPr>
        <w:t>MBOM</w:t>
      </w:r>
      <w:r w:rsidRPr="00344C62">
        <w:rPr>
          <w:rFonts w:ascii="宋体" w:hAnsi="宋体" w:hint="eastAsia"/>
        </w:rPr>
        <w:t>里面定义了生产某种类型的产品的制造结构，以及每道工序的工时、资源、物料、检验的相关设定，</w:t>
      </w:r>
      <w:r w:rsidRPr="00344C62">
        <w:rPr>
          <w:rFonts w:ascii="宋体" w:hAnsi="宋体" w:hint="eastAsia"/>
        </w:rPr>
        <w:t xml:space="preserve"> </w:t>
      </w:r>
      <w:r w:rsidRPr="00344C62">
        <w:rPr>
          <w:rFonts w:ascii="宋体" w:hAnsi="宋体" w:hint="eastAsia"/>
        </w:rPr>
        <w:t>包括：</w:t>
      </w:r>
    </w:p>
    <w:p w14:paraId="4849D913"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工序定义、</w:t>
      </w:r>
    </w:p>
    <w:p w14:paraId="54199407"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工序顺序、</w:t>
      </w:r>
    </w:p>
    <w:p w14:paraId="7450C07C"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工序资源，通过建立与工位的关联，可以在此进一步维护（人员、设备、工装、刀具）、</w:t>
      </w:r>
    </w:p>
    <w:p w14:paraId="58F53D1F"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流水节拍（产能），直接集成生产线的定义，可以在此进一步维护、</w:t>
      </w:r>
    </w:p>
    <w:p w14:paraId="5336B3A4"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工序用料；</w:t>
      </w:r>
    </w:p>
    <w:p w14:paraId="74966B33" w14:textId="77777777" w:rsidR="00C04153" w:rsidRPr="00344C62" w:rsidRDefault="00C04153" w:rsidP="00C04153">
      <w:pPr>
        <w:numPr>
          <w:ilvl w:val="0"/>
          <w:numId w:val="15"/>
        </w:numPr>
        <w:spacing w:beforeLines="50" w:before="156" w:afterLines="50" w:after="156" w:line="360" w:lineRule="auto"/>
        <w:rPr>
          <w:rFonts w:ascii="宋体" w:hAnsi="宋体"/>
          <w:kern w:val="0"/>
        </w:rPr>
      </w:pPr>
      <w:r w:rsidRPr="00344C62">
        <w:rPr>
          <w:rFonts w:ascii="宋体" w:hAnsi="宋体" w:hint="eastAsia"/>
          <w:kern w:val="0"/>
        </w:rPr>
        <w:t>质量检验属性；包括是否检验控制，检验模型设定；</w:t>
      </w:r>
    </w:p>
    <w:p w14:paraId="499B6E73" w14:textId="77777777" w:rsidR="00C04153" w:rsidRPr="00C04153" w:rsidRDefault="00C04153" w:rsidP="00C04153">
      <w:pPr>
        <w:spacing w:beforeLines="100" w:before="312" w:afterLines="50" w:after="156" w:line="360" w:lineRule="auto"/>
        <w:ind w:firstLineChars="200" w:firstLine="560"/>
        <w:rPr>
          <w:rFonts w:ascii="宋体" w:hAnsi="宋体"/>
          <w:sz w:val="28"/>
          <w:szCs w:val="28"/>
        </w:rPr>
      </w:pPr>
      <w:r w:rsidRPr="00C04153">
        <w:rPr>
          <w:rFonts w:ascii="宋体" w:hAnsi="宋体" w:hint="eastAsia"/>
          <w:sz w:val="28"/>
          <w:szCs w:val="28"/>
        </w:rPr>
        <w:t>制造</w:t>
      </w:r>
      <w:r w:rsidRPr="00C04153">
        <w:rPr>
          <w:rFonts w:ascii="宋体" w:hAnsi="宋体" w:hint="eastAsia"/>
          <w:sz w:val="28"/>
          <w:szCs w:val="28"/>
        </w:rPr>
        <w:t>BOM</w:t>
      </w:r>
      <w:r w:rsidRPr="00C04153">
        <w:rPr>
          <w:rFonts w:ascii="宋体" w:hAnsi="宋体" w:hint="eastAsia"/>
          <w:sz w:val="28"/>
          <w:szCs w:val="28"/>
        </w:rPr>
        <w:t>管理模块支持对工艺路线主要数据的可视化管理。工艺路线是详细描述每一种物料制造过程的文件，包括要进行的加工及其顺序。工艺模型管理涉及到的工作中心以及加工所需的工时定额，是</w:t>
      </w:r>
      <w:r w:rsidRPr="00C04153">
        <w:rPr>
          <w:rFonts w:ascii="宋体" w:hAnsi="宋体" w:hint="eastAsia"/>
          <w:sz w:val="28"/>
          <w:szCs w:val="28"/>
        </w:rPr>
        <w:t>MES</w:t>
      </w:r>
      <w:r w:rsidRPr="00C04153">
        <w:rPr>
          <w:rFonts w:ascii="宋体" w:hAnsi="宋体" w:hint="eastAsia"/>
          <w:sz w:val="28"/>
          <w:szCs w:val="28"/>
        </w:rPr>
        <w:t>的重要约束条件，是生成工序计划和作业的基础。系统支持对物料的多工艺路线维护，即允许物料有多种加工方式。</w:t>
      </w:r>
    </w:p>
    <w:p w14:paraId="6AE91368" w14:textId="77777777" w:rsidR="00C04153" w:rsidRPr="00C04153" w:rsidRDefault="00C04153" w:rsidP="00C04153">
      <w:pPr>
        <w:spacing w:beforeLines="100" w:before="312" w:afterLines="50" w:after="156" w:line="360" w:lineRule="auto"/>
        <w:ind w:firstLineChars="200" w:firstLine="560"/>
        <w:rPr>
          <w:rFonts w:ascii="宋体" w:hAnsi="宋体"/>
          <w:sz w:val="28"/>
          <w:szCs w:val="28"/>
        </w:rPr>
      </w:pPr>
      <w:r w:rsidRPr="00C04153">
        <w:rPr>
          <w:rFonts w:ascii="宋体" w:hAnsi="宋体" w:hint="eastAsia"/>
          <w:sz w:val="28"/>
          <w:szCs w:val="28"/>
        </w:rPr>
        <w:t>同一物料的多种</w:t>
      </w:r>
      <w:r w:rsidRPr="00C04153">
        <w:rPr>
          <w:rFonts w:ascii="宋体" w:hAnsi="宋体" w:hint="eastAsia"/>
          <w:sz w:val="28"/>
          <w:szCs w:val="28"/>
        </w:rPr>
        <w:t>MBOM</w:t>
      </w:r>
      <w:r w:rsidRPr="00C04153">
        <w:rPr>
          <w:rFonts w:ascii="宋体" w:hAnsi="宋体" w:hint="eastAsia"/>
          <w:sz w:val="28"/>
          <w:szCs w:val="28"/>
        </w:rPr>
        <w:t>是通过</w:t>
      </w:r>
      <w:r w:rsidRPr="00C04153">
        <w:rPr>
          <w:rFonts w:ascii="宋体" w:hAnsi="宋体" w:hint="eastAsia"/>
          <w:sz w:val="28"/>
          <w:szCs w:val="28"/>
        </w:rPr>
        <w:t>MBOM</w:t>
      </w:r>
      <w:r w:rsidRPr="00C04153">
        <w:rPr>
          <w:rFonts w:ascii="宋体" w:hAnsi="宋体" w:hint="eastAsia"/>
          <w:sz w:val="28"/>
          <w:szCs w:val="28"/>
        </w:rPr>
        <w:t>版本号来区分的。</w:t>
      </w:r>
    </w:p>
    <w:p w14:paraId="0A9A70A0" w14:textId="77777777" w:rsidR="00C04153" w:rsidRPr="00C04153" w:rsidRDefault="00C04153" w:rsidP="00C04153">
      <w:pPr>
        <w:pStyle w:val="a8"/>
        <w:numPr>
          <w:ilvl w:val="0"/>
          <w:numId w:val="16"/>
        </w:numPr>
        <w:tabs>
          <w:tab w:val="clear" w:pos="1348"/>
          <w:tab w:val="num" w:pos="720"/>
        </w:tabs>
        <w:spacing w:before="50" w:afterLines="50" w:after="156" w:line="360" w:lineRule="auto"/>
        <w:ind w:left="720" w:hanging="360"/>
        <w:jc w:val="both"/>
        <w:rPr>
          <w:rFonts w:ascii="宋体" w:hAnsi="宋体"/>
          <w:sz w:val="28"/>
          <w:szCs w:val="28"/>
        </w:rPr>
      </w:pPr>
      <w:r w:rsidRPr="00C04153">
        <w:rPr>
          <w:rFonts w:ascii="宋体" w:hAnsi="宋体" w:hint="eastAsia"/>
          <w:sz w:val="28"/>
          <w:szCs w:val="28"/>
        </w:rPr>
        <w:t>工艺员通过此模块来完成对物料加工路径模型的建立，这种模型的建立可以是图形化的建模，通过设定首末工序和中间工序以及工序间的关系来完成建模。</w:t>
      </w:r>
    </w:p>
    <w:p w14:paraId="61DF56B5" w14:textId="77777777" w:rsidR="00C04153" w:rsidRPr="00C04153" w:rsidRDefault="00C04153" w:rsidP="00C04153">
      <w:pPr>
        <w:pStyle w:val="a8"/>
        <w:numPr>
          <w:ilvl w:val="0"/>
          <w:numId w:val="16"/>
        </w:numPr>
        <w:tabs>
          <w:tab w:val="clear" w:pos="1348"/>
          <w:tab w:val="num" w:pos="720"/>
        </w:tabs>
        <w:spacing w:before="50" w:afterLines="50" w:after="156" w:line="360" w:lineRule="auto"/>
        <w:ind w:left="720" w:hanging="360"/>
        <w:jc w:val="both"/>
        <w:rPr>
          <w:rFonts w:ascii="宋体" w:hAnsi="宋体"/>
          <w:sz w:val="28"/>
          <w:szCs w:val="28"/>
        </w:rPr>
      </w:pPr>
      <w:r w:rsidRPr="00C04153">
        <w:rPr>
          <w:rFonts w:ascii="宋体" w:hAnsi="宋体" w:hint="eastAsia"/>
          <w:sz w:val="28"/>
          <w:szCs w:val="28"/>
        </w:rPr>
        <w:t>工艺员可以设定全部物料的工艺路径，并建立工序和BOM物料的消耗对应关系。</w:t>
      </w:r>
    </w:p>
    <w:p w14:paraId="500E3A84" w14:textId="77777777" w:rsidR="00C04153" w:rsidRPr="00C04153" w:rsidRDefault="00C04153" w:rsidP="00C04153">
      <w:pPr>
        <w:pStyle w:val="a8"/>
        <w:numPr>
          <w:ilvl w:val="0"/>
          <w:numId w:val="16"/>
        </w:numPr>
        <w:tabs>
          <w:tab w:val="clear" w:pos="1348"/>
          <w:tab w:val="num" w:pos="720"/>
        </w:tabs>
        <w:spacing w:before="50" w:afterLines="50" w:after="156" w:line="360" w:lineRule="auto"/>
        <w:ind w:left="720" w:hanging="360"/>
        <w:jc w:val="both"/>
        <w:rPr>
          <w:rFonts w:ascii="宋体" w:hAnsi="宋体"/>
          <w:sz w:val="28"/>
          <w:szCs w:val="28"/>
        </w:rPr>
      </w:pPr>
      <w:r w:rsidRPr="00C04153">
        <w:rPr>
          <w:rFonts w:ascii="宋体" w:hAnsi="宋体" w:hint="eastAsia"/>
          <w:sz w:val="28"/>
          <w:szCs w:val="28"/>
        </w:rPr>
        <w:t>系统通过2种方式来支持多工艺路线：一种由物理的多条工艺路线，每工序所引用的工作中心是1：1的关系；另一种方式，有一条物理工艺路线，但是工序可以对应多个工作中心，这些工作中心可以是不同类的，也可以是不同地点的。</w:t>
      </w:r>
    </w:p>
    <w:p w14:paraId="3BCDBBDC" w14:textId="77777777" w:rsidR="00273D68" w:rsidRPr="00B83EDA" w:rsidRDefault="00273D68" w:rsidP="00273D68">
      <w:pPr>
        <w:pStyle w:val="2"/>
        <w:pageBreakBefore/>
        <w:ind w:left="578" w:hanging="578"/>
      </w:pPr>
      <w:bookmarkStart w:id="75" w:name="_Toc266215498"/>
      <w:bookmarkStart w:id="76" w:name="_Toc266280388"/>
      <w:r w:rsidRPr="00B83EDA">
        <w:rPr>
          <w:rFonts w:hint="eastAsia"/>
        </w:rPr>
        <w:t>计划编制与调度</w:t>
      </w:r>
      <w:bookmarkEnd w:id="75"/>
      <w:bookmarkEnd w:id="76"/>
    </w:p>
    <w:p w14:paraId="6473BF99" w14:textId="11B8D89E" w:rsidR="00273D68" w:rsidRPr="00273D68" w:rsidRDefault="00273D68" w:rsidP="00273D68">
      <w:pPr>
        <w:spacing w:beforeLines="50" w:before="156" w:afterLines="50" w:after="156" w:line="360" w:lineRule="auto"/>
        <w:ind w:firstLineChars="175" w:firstLine="490"/>
        <w:rPr>
          <w:rFonts w:ascii="宋体" w:hAnsi="宋体"/>
          <w:sz w:val="28"/>
          <w:szCs w:val="28"/>
        </w:rPr>
      </w:pPr>
      <w:r w:rsidRPr="00273D68">
        <w:rPr>
          <w:rFonts w:ascii="宋体" w:hAnsi="宋体" w:hint="eastAsia"/>
          <w:sz w:val="28"/>
          <w:szCs w:val="28"/>
        </w:rPr>
        <w:t>根据对</w:t>
      </w:r>
      <w:r w:rsidR="00D46818">
        <w:rPr>
          <w:rFonts w:ascii="宋体" w:hAnsi="宋体" w:hint="eastAsia"/>
          <w:sz w:val="28"/>
          <w:szCs w:val="28"/>
        </w:rPr>
        <w:t>XX</w:t>
      </w:r>
      <w:r w:rsidRPr="00273D68">
        <w:rPr>
          <w:rFonts w:ascii="宋体" w:hAnsi="宋体" w:hint="eastAsia"/>
          <w:sz w:val="28"/>
          <w:szCs w:val="28"/>
        </w:rPr>
        <w:t>橡胶的生产计划状况了解，</w:t>
      </w:r>
      <w:r w:rsidRPr="00273D68">
        <w:rPr>
          <w:rFonts w:ascii="宋体" w:hAnsi="宋体" w:hint="eastAsia"/>
          <w:sz w:val="28"/>
          <w:szCs w:val="28"/>
        </w:rPr>
        <w:t>MES</w:t>
      </w:r>
      <w:r w:rsidRPr="00273D68">
        <w:rPr>
          <w:rFonts w:ascii="宋体" w:hAnsi="宋体"/>
          <w:sz w:val="28"/>
          <w:szCs w:val="28"/>
        </w:rPr>
        <w:t>系统</w:t>
      </w:r>
      <w:r w:rsidRPr="00273D68">
        <w:rPr>
          <w:rFonts w:ascii="宋体" w:hAnsi="宋体" w:hint="eastAsia"/>
          <w:sz w:val="28"/>
          <w:szCs w:val="28"/>
        </w:rPr>
        <w:t>需要提供以下几个功能：</w:t>
      </w:r>
    </w:p>
    <w:p w14:paraId="478A319D" w14:textId="77777777" w:rsidR="00273D68" w:rsidRPr="00273D68" w:rsidRDefault="00273D68" w:rsidP="00273D68">
      <w:pPr>
        <w:pStyle w:val="a9"/>
        <w:numPr>
          <w:ilvl w:val="0"/>
          <w:numId w:val="17"/>
        </w:numPr>
        <w:spacing w:beforeLines="50" w:before="156" w:afterLines="50" w:after="156" w:line="360" w:lineRule="auto"/>
        <w:ind w:firstLineChars="0"/>
        <w:rPr>
          <w:rFonts w:ascii="宋体" w:hAnsi="宋体"/>
          <w:sz w:val="28"/>
          <w:szCs w:val="28"/>
        </w:rPr>
      </w:pPr>
      <w:r w:rsidRPr="00273D68">
        <w:rPr>
          <w:rFonts w:ascii="宋体" w:hAnsi="宋体"/>
          <w:sz w:val="28"/>
          <w:szCs w:val="28"/>
        </w:rPr>
        <w:t>能够</w:t>
      </w:r>
      <w:r w:rsidRPr="00273D68">
        <w:rPr>
          <w:rFonts w:ascii="宋体" w:hAnsi="宋体" w:hint="eastAsia"/>
          <w:sz w:val="28"/>
          <w:szCs w:val="28"/>
        </w:rPr>
        <w:t>接收</w:t>
      </w:r>
      <w:r w:rsidRPr="00273D68">
        <w:rPr>
          <w:rFonts w:ascii="宋体" w:hAnsi="宋体"/>
          <w:sz w:val="28"/>
          <w:szCs w:val="28"/>
        </w:rPr>
        <w:t>来自ERP系统的</w:t>
      </w:r>
      <w:r w:rsidRPr="00273D68">
        <w:rPr>
          <w:rFonts w:ascii="宋体" w:hAnsi="宋体" w:hint="eastAsia"/>
          <w:sz w:val="28"/>
          <w:szCs w:val="28"/>
        </w:rPr>
        <w:t>生产任务</w:t>
      </w:r>
      <w:r w:rsidRPr="00273D68">
        <w:rPr>
          <w:rFonts w:ascii="宋体" w:hAnsi="宋体"/>
          <w:sz w:val="28"/>
          <w:szCs w:val="28"/>
        </w:rPr>
        <w:t>快速的</w:t>
      </w:r>
      <w:r w:rsidRPr="00273D68">
        <w:rPr>
          <w:rFonts w:ascii="宋体" w:hAnsi="宋体" w:hint="eastAsia"/>
          <w:sz w:val="28"/>
          <w:szCs w:val="28"/>
        </w:rPr>
        <w:t>进行排产或</w:t>
      </w:r>
      <w:r w:rsidRPr="00273D68">
        <w:rPr>
          <w:rFonts w:ascii="宋体" w:hAnsi="宋体"/>
          <w:sz w:val="28"/>
          <w:szCs w:val="28"/>
        </w:rPr>
        <w:t>分解到</w:t>
      </w:r>
      <w:r w:rsidRPr="00273D68">
        <w:rPr>
          <w:rFonts w:ascii="宋体" w:hAnsi="宋体" w:hint="eastAsia"/>
          <w:sz w:val="28"/>
          <w:szCs w:val="28"/>
        </w:rPr>
        <w:t>班组或</w:t>
      </w:r>
      <w:r w:rsidRPr="00273D68">
        <w:rPr>
          <w:rFonts w:ascii="宋体" w:hAnsi="宋体"/>
          <w:sz w:val="28"/>
          <w:szCs w:val="28"/>
        </w:rPr>
        <w:t>工位</w:t>
      </w:r>
      <w:r w:rsidRPr="00273D68">
        <w:rPr>
          <w:rFonts w:ascii="宋体" w:hAnsi="宋体" w:hint="eastAsia"/>
          <w:sz w:val="28"/>
          <w:szCs w:val="28"/>
        </w:rPr>
        <w:t>；</w:t>
      </w:r>
    </w:p>
    <w:p w14:paraId="1B9E367E" w14:textId="77777777" w:rsidR="00273D68" w:rsidRPr="00273D68" w:rsidRDefault="00273D68" w:rsidP="00273D68">
      <w:pPr>
        <w:pStyle w:val="a9"/>
        <w:numPr>
          <w:ilvl w:val="0"/>
          <w:numId w:val="17"/>
        </w:numPr>
        <w:spacing w:beforeLines="50" w:before="156" w:afterLines="50" w:after="156" w:line="360" w:lineRule="auto"/>
        <w:ind w:firstLineChars="0"/>
        <w:rPr>
          <w:rFonts w:ascii="宋体" w:hAnsi="宋体"/>
          <w:sz w:val="28"/>
          <w:szCs w:val="28"/>
        </w:rPr>
      </w:pPr>
      <w:r w:rsidRPr="00273D68">
        <w:rPr>
          <w:rFonts w:ascii="宋体" w:hAnsi="宋体" w:hint="eastAsia"/>
          <w:sz w:val="28"/>
          <w:szCs w:val="28"/>
        </w:rPr>
        <w:t>计划员可以调整车间级任务，包括预测计划追加、调整功能。</w:t>
      </w:r>
    </w:p>
    <w:p w14:paraId="1F9D4D2D" w14:textId="77777777" w:rsidR="00273D68" w:rsidRPr="00273D68" w:rsidRDefault="00273D68" w:rsidP="00273D68">
      <w:pPr>
        <w:pStyle w:val="a9"/>
        <w:numPr>
          <w:ilvl w:val="0"/>
          <w:numId w:val="17"/>
        </w:numPr>
        <w:spacing w:beforeLines="50" w:before="156" w:afterLines="50" w:after="156" w:line="360" w:lineRule="auto"/>
        <w:ind w:firstLineChars="0"/>
        <w:rPr>
          <w:rFonts w:ascii="宋体" w:hAnsi="宋体"/>
          <w:sz w:val="28"/>
          <w:szCs w:val="28"/>
        </w:rPr>
      </w:pPr>
      <w:r w:rsidRPr="00273D68">
        <w:rPr>
          <w:rFonts w:ascii="宋体" w:hAnsi="宋体" w:hint="eastAsia"/>
          <w:sz w:val="28"/>
          <w:szCs w:val="28"/>
        </w:rPr>
        <w:t>通过调度，计划员可以方便快速的处理</w:t>
      </w:r>
      <w:r w:rsidRPr="00273D68">
        <w:rPr>
          <w:rFonts w:ascii="宋体" w:hAnsi="宋体"/>
          <w:sz w:val="28"/>
          <w:szCs w:val="28"/>
        </w:rPr>
        <w:t>生产作业计划中出现的排产冲突、</w:t>
      </w:r>
      <w:r w:rsidRPr="00273D68">
        <w:rPr>
          <w:rFonts w:ascii="宋体" w:hAnsi="宋体" w:hint="eastAsia"/>
          <w:sz w:val="28"/>
          <w:szCs w:val="28"/>
        </w:rPr>
        <w:t>作业</w:t>
      </w:r>
      <w:r w:rsidRPr="00273D68">
        <w:rPr>
          <w:rFonts w:ascii="宋体" w:hAnsi="宋体"/>
          <w:sz w:val="28"/>
          <w:szCs w:val="28"/>
        </w:rPr>
        <w:t>优先权</w:t>
      </w:r>
      <w:r w:rsidRPr="00273D68">
        <w:rPr>
          <w:rFonts w:ascii="宋体" w:hAnsi="宋体" w:hint="eastAsia"/>
          <w:sz w:val="28"/>
          <w:szCs w:val="28"/>
        </w:rPr>
        <w:t>的改变、紧急插单等业务逻辑；</w:t>
      </w:r>
    </w:p>
    <w:p w14:paraId="249F1BB3" w14:textId="576834B9" w:rsidR="00C04153" w:rsidRPr="00273D68" w:rsidRDefault="00273D68" w:rsidP="00C04153">
      <w:pPr>
        <w:pStyle w:val="a4"/>
        <w:spacing w:beforeLines="50" w:before="156" w:afterLines="50" w:after="156" w:line="360" w:lineRule="auto"/>
        <w:ind w:left="840" w:firstLineChars="0" w:firstLine="0"/>
        <w:rPr>
          <w:rFonts w:ascii="宋体" w:hAnsi="宋体"/>
          <w:kern w:val="0"/>
          <w:sz w:val="24"/>
          <w:szCs w:val="24"/>
        </w:rPr>
      </w:pPr>
      <w:r>
        <w:rPr>
          <w:rFonts w:ascii="宋体" w:hAnsi="宋体"/>
          <w:noProof/>
          <w:kern w:val="0"/>
          <w:sz w:val="24"/>
          <w:szCs w:val="24"/>
        </w:rPr>
        <w:drawing>
          <wp:inline distT="0" distB="0" distL="0" distR="0" wp14:anchorId="127C5976" wp14:editId="6EA8A8FF">
            <wp:extent cx="5285740" cy="5438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5438140"/>
                    </a:xfrm>
                    <a:prstGeom prst="rect">
                      <a:avLst/>
                    </a:prstGeom>
                    <a:noFill/>
                  </pic:spPr>
                </pic:pic>
              </a:graphicData>
            </a:graphic>
          </wp:inline>
        </w:drawing>
      </w:r>
    </w:p>
    <w:p w14:paraId="7638BDAD" w14:textId="2F93EA8A" w:rsidR="00273D68" w:rsidRPr="00273D68" w:rsidRDefault="00273D68" w:rsidP="00273D68">
      <w:pPr>
        <w:spacing w:beforeLines="100" w:before="312" w:afterLines="50" w:after="156" w:line="360" w:lineRule="auto"/>
        <w:ind w:firstLineChars="200" w:firstLine="480"/>
        <w:rPr>
          <w:rFonts w:ascii="宋体" w:hAnsi="宋体"/>
          <w:sz w:val="24"/>
          <w:szCs w:val="24"/>
        </w:rPr>
      </w:pPr>
      <w:r w:rsidRPr="00273D68">
        <w:rPr>
          <w:rFonts w:ascii="宋体" w:hAnsi="宋体" w:hint="eastAsia"/>
          <w:sz w:val="24"/>
          <w:szCs w:val="24"/>
        </w:rPr>
        <w:t>上图描述了基于</w:t>
      </w:r>
      <w:r w:rsidRPr="00273D68">
        <w:rPr>
          <w:rFonts w:ascii="宋体" w:hAnsi="宋体" w:hint="eastAsia"/>
          <w:sz w:val="24"/>
          <w:szCs w:val="24"/>
        </w:rPr>
        <w:t>MES</w:t>
      </w:r>
      <w:r w:rsidRPr="00273D68">
        <w:rPr>
          <w:rFonts w:ascii="宋体" w:hAnsi="宋体" w:hint="eastAsia"/>
          <w:sz w:val="24"/>
          <w:szCs w:val="24"/>
        </w:rPr>
        <w:t>的生产计划系统业务流程，这个流程主要是提供给制造部门的，包括，负责接收导入</w:t>
      </w:r>
      <w:r w:rsidRPr="00273D68">
        <w:rPr>
          <w:rFonts w:ascii="宋体" w:hAnsi="宋体" w:hint="eastAsia"/>
          <w:sz w:val="24"/>
          <w:szCs w:val="24"/>
        </w:rPr>
        <w:t>ERP</w:t>
      </w:r>
      <w:r w:rsidRPr="00273D68">
        <w:rPr>
          <w:rFonts w:ascii="宋体" w:hAnsi="宋体" w:hint="eastAsia"/>
          <w:sz w:val="24"/>
          <w:szCs w:val="24"/>
        </w:rPr>
        <w:t>或者生产计划科下达的生产指令，并进行编排管理，包括生产什么产品、数量、交货期、由谁生产等，并进行计划分解生成工序计划，最后由各</w:t>
      </w:r>
      <w:r>
        <w:rPr>
          <w:rFonts w:ascii="宋体" w:hAnsi="宋体" w:hint="eastAsia"/>
          <w:sz w:val="24"/>
          <w:szCs w:val="24"/>
        </w:rPr>
        <w:t>车间</w:t>
      </w:r>
      <w:r w:rsidRPr="00273D68">
        <w:rPr>
          <w:rFonts w:ascii="宋体" w:hAnsi="宋体" w:hint="eastAsia"/>
          <w:sz w:val="24"/>
          <w:szCs w:val="24"/>
        </w:rPr>
        <w:t>的调度进行派工，生成作业级别的可操作的生产指令，下达给车间各生产工位班组，并通过系统监控各作业任务的执行情况，进行分析控制</w:t>
      </w:r>
      <w:r w:rsidRPr="00273D68">
        <w:rPr>
          <w:rFonts w:ascii="宋体" w:hAnsi="宋体" w:hint="eastAsia"/>
          <w:sz w:val="24"/>
          <w:szCs w:val="24"/>
        </w:rPr>
        <w:t>,</w:t>
      </w:r>
      <w:r w:rsidRPr="00273D68">
        <w:rPr>
          <w:rFonts w:ascii="宋体" w:hAnsi="宋体" w:hint="eastAsia"/>
          <w:sz w:val="24"/>
          <w:szCs w:val="24"/>
        </w:rPr>
        <w:t>并根据执行情况可以进行改派等操作；</w:t>
      </w:r>
    </w:p>
    <w:p w14:paraId="14B3C51E"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77" w:name="_Toc265766199"/>
      <w:bookmarkStart w:id="78" w:name="_Toc266215499"/>
      <w:bookmarkStart w:id="79" w:name="_Toc266280389"/>
      <w:r w:rsidRPr="00273D68">
        <w:rPr>
          <w:rFonts w:ascii="宋体" w:eastAsia="宋体" w:hAnsi="宋体" w:hint="eastAsia"/>
          <w:kern w:val="0"/>
          <w14:shadow w14:blurRad="50800" w14:dist="38100" w14:dir="2700000" w14:sx="100000" w14:sy="100000" w14:kx="0" w14:ky="0" w14:algn="tl">
            <w14:srgbClr w14:val="000000">
              <w14:alpha w14:val="60000"/>
            </w14:srgbClr>
          </w14:shadow>
        </w:rPr>
        <w:t>订单接收/导入</w:t>
      </w:r>
      <w:bookmarkEnd w:id="77"/>
      <w:bookmarkEnd w:id="78"/>
      <w:bookmarkEnd w:id="79"/>
    </w:p>
    <w:p w14:paraId="78A14D80" w14:textId="77777777" w:rsidR="00273D68" w:rsidRPr="00273D68" w:rsidRDefault="00273D68" w:rsidP="00273D68">
      <w:pPr>
        <w:spacing w:beforeLines="100" w:before="312" w:afterLines="50" w:after="156" w:line="360" w:lineRule="auto"/>
        <w:ind w:firstLineChars="200" w:firstLine="560"/>
        <w:rPr>
          <w:rFonts w:ascii="宋体" w:hAnsi="宋体"/>
          <w:sz w:val="28"/>
          <w:szCs w:val="28"/>
        </w:rPr>
      </w:pPr>
      <w:r w:rsidRPr="00273D68">
        <w:rPr>
          <w:rFonts w:ascii="宋体" w:hAnsi="宋体" w:hint="eastAsia"/>
          <w:sz w:val="28"/>
          <w:szCs w:val="28"/>
        </w:rPr>
        <w:t>根据</w:t>
      </w:r>
      <w:r w:rsidRPr="00273D68">
        <w:rPr>
          <w:rFonts w:ascii="宋体" w:hAnsi="宋体" w:hint="eastAsia"/>
          <w:sz w:val="28"/>
          <w:szCs w:val="28"/>
        </w:rPr>
        <w:t>ERP</w:t>
      </w:r>
      <w:r w:rsidRPr="00273D68">
        <w:rPr>
          <w:rFonts w:ascii="宋体" w:hAnsi="宋体" w:hint="eastAsia"/>
          <w:sz w:val="28"/>
          <w:szCs w:val="28"/>
        </w:rPr>
        <w:t>系统的下达的生成订单，通过系统集成接受到</w:t>
      </w:r>
      <w:r w:rsidRPr="00273D68">
        <w:rPr>
          <w:rFonts w:ascii="宋体" w:hAnsi="宋体" w:hint="eastAsia"/>
          <w:sz w:val="28"/>
          <w:szCs w:val="28"/>
        </w:rPr>
        <w:t>MES</w:t>
      </w:r>
      <w:r w:rsidRPr="00273D68">
        <w:rPr>
          <w:rFonts w:ascii="宋体" w:hAnsi="宋体" w:hint="eastAsia"/>
          <w:sz w:val="28"/>
          <w:szCs w:val="28"/>
        </w:rPr>
        <w:t>系统，作为所有车间生产活动的基本指令，并转化成</w:t>
      </w:r>
      <w:r w:rsidRPr="00273D68">
        <w:rPr>
          <w:rFonts w:ascii="宋体" w:hAnsi="宋体" w:hint="eastAsia"/>
          <w:sz w:val="28"/>
          <w:szCs w:val="28"/>
        </w:rPr>
        <w:t>MES</w:t>
      </w:r>
      <w:r w:rsidRPr="00273D68">
        <w:rPr>
          <w:rFonts w:ascii="宋体" w:hAnsi="宋体" w:hint="eastAsia"/>
          <w:sz w:val="28"/>
          <w:szCs w:val="28"/>
        </w:rPr>
        <w:t>系统的生产订单；</w:t>
      </w:r>
    </w:p>
    <w:p w14:paraId="5F272920" w14:textId="77777777" w:rsidR="00273D68" w:rsidRPr="00273D68" w:rsidRDefault="00273D68" w:rsidP="00273D68">
      <w:pPr>
        <w:spacing w:beforeLines="100" w:before="312" w:afterLines="50" w:after="156" w:line="360" w:lineRule="auto"/>
        <w:ind w:firstLineChars="200" w:firstLine="560"/>
        <w:rPr>
          <w:rFonts w:ascii="宋体" w:hAnsi="宋体"/>
          <w:sz w:val="28"/>
          <w:szCs w:val="28"/>
        </w:rPr>
      </w:pPr>
      <w:r w:rsidRPr="00273D68">
        <w:rPr>
          <w:rFonts w:ascii="宋体" w:hAnsi="宋体" w:hint="eastAsia"/>
          <w:sz w:val="28"/>
          <w:szCs w:val="28"/>
        </w:rPr>
        <w:t>通过该模块功能，车间计划员可以有效管理车间需要生产的全部零部件任务需求，明确各零件计划的</w:t>
      </w:r>
      <w:r w:rsidRPr="00273D68">
        <w:rPr>
          <w:rFonts w:ascii="宋体" w:hAnsi="宋体" w:hint="eastAsia"/>
          <w:sz w:val="28"/>
          <w:szCs w:val="28"/>
        </w:rPr>
        <w:t>4W</w:t>
      </w:r>
      <w:r w:rsidRPr="00273D68">
        <w:rPr>
          <w:rFonts w:ascii="宋体" w:hAnsi="宋体" w:hint="eastAsia"/>
          <w:sz w:val="28"/>
          <w:szCs w:val="28"/>
        </w:rPr>
        <w:t>（生产什么</w:t>
      </w:r>
      <w:r w:rsidRPr="00273D68">
        <w:rPr>
          <w:rFonts w:ascii="宋体" w:hAnsi="宋体" w:hint="eastAsia"/>
          <w:sz w:val="28"/>
          <w:szCs w:val="28"/>
        </w:rPr>
        <w:t>What</w:t>
      </w:r>
      <w:r w:rsidRPr="00273D68">
        <w:rPr>
          <w:rFonts w:ascii="宋体" w:hAnsi="宋体" w:hint="eastAsia"/>
          <w:sz w:val="28"/>
          <w:szCs w:val="28"/>
        </w:rPr>
        <w:t>，生产车间</w:t>
      </w:r>
      <w:r w:rsidRPr="00273D68">
        <w:rPr>
          <w:rFonts w:ascii="宋体" w:hAnsi="宋体" w:hint="eastAsia"/>
          <w:sz w:val="28"/>
          <w:szCs w:val="28"/>
        </w:rPr>
        <w:t>Where</w:t>
      </w:r>
      <w:r w:rsidRPr="00273D68">
        <w:rPr>
          <w:rFonts w:ascii="宋体" w:hAnsi="宋体" w:hint="eastAsia"/>
          <w:sz w:val="28"/>
          <w:szCs w:val="28"/>
        </w:rPr>
        <w:t>，生产多少</w:t>
      </w:r>
      <w:r w:rsidRPr="00273D68">
        <w:rPr>
          <w:rFonts w:ascii="宋体" w:hAnsi="宋体" w:hint="eastAsia"/>
          <w:sz w:val="28"/>
          <w:szCs w:val="28"/>
        </w:rPr>
        <w:t>How Many</w:t>
      </w:r>
      <w:r w:rsidRPr="00273D68">
        <w:rPr>
          <w:rFonts w:ascii="宋体" w:hAnsi="宋体" w:hint="eastAsia"/>
          <w:sz w:val="28"/>
          <w:szCs w:val="28"/>
        </w:rPr>
        <w:t>，交货日期</w:t>
      </w:r>
      <w:r w:rsidRPr="00273D68">
        <w:rPr>
          <w:rFonts w:ascii="宋体" w:hAnsi="宋体" w:hint="eastAsia"/>
          <w:sz w:val="28"/>
          <w:szCs w:val="28"/>
        </w:rPr>
        <w:t>When Needed</w:t>
      </w:r>
      <w:r w:rsidRPr="00273D68">
        <w:rPr>
          <w:rFonts w:ascii="宋体" w:hAnsi="宋体" w:hint="eastAsia"/>
          <w:sz w:val="28"/>
          <w:szCs w:val="28"/>
        </w:rPr>
        <w:t>），以及各计划的优先级别状况。能够完成：</w:t>
      </w:r>
    </w:p>
    <w:p w14:paraId="7C6193C0" w14:textId="77777777" w:rsidR="00273D68" w:rsidRPr="00273D68" w:rsidRDefault="00273D68" w:rsidP="00273D68">
      <w:pPr>
        <w:numPr>
          <w:ilvl w:val="0"/>
          <w:numId w:val="18"/>
        </w:numPr>
        <w:tabs>
          <w:tab w:val="clear" w:pos="360"/>
          <w:tab w:val="num" w:pos="1260"/>
        </w:tabs>
        <w:spacing w:beforeLines="20" w:before="62" w:line="400" w:lineRule="exact"/>
        <w:ind w:left="1259" w:hanging="357"/>
        <w:rPr>
          <w:rFonts w:ascii="宋体" w:hAnsi="宋体"/>
          <w:sz w:val="28"/>
          <w:szCs w:val="28"/>
        </w:rPr>
      </w:pPr>
      <w:r w:rsidRPr="00273D68">
        <w:rPr>
          <w:rFonts w:ascii="宋体" w:hAnsi="宋体" w:hint="eastAsia"/>
          <w:sz w:val="28"/>
          <w:szCs w:val="28"/>
        </w:rPr>
        <w:t>对生产任务的综合查询；</w:t>
      </w:r>
    </w:p>
    <w:p w14:paraId="466E38DE" w14:textId="77777777" w:rsidR="00273D68" w:rsidRPr="00273D68" w:rsidRDefault="00273D68" w:rsidP="00273D68">
      <w:pPr>
        <w:numPr>
          <w:ilvl w:val="0"/>
          <w:numId w:val="18"/>
        </w:numPr>
        <w:tabs>
          <w:tab w:val="clear" w:pos="360"/>
          <w:tab w:val="num" w:pos="1260"/>
        </w:tabs>
        <w:spacing w:beforeLines="20" w:before="62" w:line="400" w:lineRule="exact"/>
        <w:ind w:left="1259" w:hanging="357"/>
        <w:rPr>
          <w:rFonts w:ascii="宋体" w:hAnsi="宋体"/>
          <w:sz w:val="28"/>
          <w:szCs w:val="28"/>
        </w:rPr>
      </w:pPr>
      <w:r w:rsidRPr="00273D68">
        <w:rPr>
          <w:rFonts w:ascii="宋体" w:hAnsi="宋体" w:hint="eastAsia"/>
          <w:sz w:val="28"/>
          <w:szCs w:val="28"/>
        </w:rPr>
        <w:t>对车间全部任务</w:t>
      </w:r>
      <w:r w:rsidRPr="00273D68">
        <w:rPr>
          <w:rFonts w:ascii="宋体" w:hAnsi="宋体" w:hint="eastAsia"/>
          <w:sz w:val="28"/>
          <w:szCs w:val="28"/>
        </w:rPr>
        <w:t>(</w:t>
      </w:r>
      <w:r w:rsidRPr="00273D68">
        <w:rPr>
          <w:rFonts w:ascii="宋体" w:hAnsi="宋体" w:hint="eastAsia"/>
          <w:sz w:val="28"/>
          <w:szCs w:val="28"/>
        </w:rPr>
        <w:t>零件计划</w:t>
      </w:r>
      <w:r w:rsidRPr="00273D68">
        <w:rPr>
          <w:rFonts w:ascii="宋体" w:hAnsi="宋体" w:hint="eastAsia"/>
          <w:sz w:val="28"/>
          <w:szCs w:val="28"/>
        </w:rPr>
        <w:t>)</w:t>
      </w:r>
      <w:r w:rsidRPr="00273D68">
        <w:rPr>
          <w:rFonts w:ascii="宋体" w:hAnsi="宋体" w:hint="eastAsia"/>
          <w:sz w:val="28"/>
          <w:szCs w:val="28"/>
        </w:rPr>
        <w:t>的维护（修改、增加、删除）；</w:t>
      </w:r>
    </w:p>
    <w:p w14:paraId="0D8869E7" w14:textId="77777777" w:rsidR="00273D68" w:rsidRPr="00273D68" w:rsidRDefault="00273D68" w:rsidP="00273D68">
      <w:pPr>
        <w:numPr>
          <w:ilvl w:val="0"/>
          <w:numId w:val="18"/>
        </w:numPr>
        <w:tabs>
          <w:tab w:val="clear" w:pos="360"/>
          <w:tab w:val="num" w:pos="1260"/>
        </w:tabs>
        <w:spacing w:beforeLines="20" w:before="62" w:line="400" w:lineRule="exact"/>
        <w:ind w:left="1259" w:hanging="357"/>
        <w:rPr>
          <w:rFonts w:ascii="宋体" w:hAnsi="宋体"/>
          <w:sz w:val="28"/>
          <w:szCs w:val="28"/>
        </w:rPr>
      </w:pPr>
      <w:r w:rsidRPr="00273D68">
        <w:rPr>
          <w:rFonts w:ascii="宋体" w:hAnsi="宋体" w:hint="eastAsia"/>
          <w:sz w:val="28"/>
          <w:szCs w:val="28"/>
        </w:rPr>
        <w:t>对任务进行状态管理。</w:t>
      </w:r>
    </w:p>
    <w:p w14:paraId="0FE4955C"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80" w:name="_Toc265766200"/>
      <w:bookmarkStart w:id="81" w:name="_Toc266215500"/>
      <w:bookmarkStart w:id="82" w:name="_Toc266280390"/>
      <w:r w:rsidRPr="00273D68">
        <w:rPr>
          <w:rFonts w:ascii="宋体" w:eastAsia="宋体" w:hAnsi="宋体" w:hint="eastAsia"/>
          <w:kern w:val="0"/>
          <w14:shadow w14:blurRad="50800" w14:dist="38100" w14:dir="2700000" w14:sx="100000" w14:sy="100000" w14:kx="0" w14:ky="0" w14:algn="tl">
            <w14:srgbClr w14:val="000000">
              <w14:alpha w14:val="60000"/>
            </w14:srgbClr>
          </w14:shadow>
        </w:rPr>
        <w:t>计划编排</w:t>
      </w:r>
      <w:bookmarkEnd w:id="80"/>
      <w:bookmarkEnd w:id="81"/>
      <w:bookmarkEnd w:id="82"/>
    </w:p>
    <w:p w14:paraId="68AF1D13" w14:textId="77777777" w:rsidR="00273D68" w:rsidRPr="00273D68" w:rsidRDefault="00273D68" w:rsidP="00273D68">
      <w:pPr>
        <w:spacing w:beforeLines="50" w:before="156" w:afterLines="50" w:after="156" w:line="360" w:lineRule="auto"/>
        <w:ind w:firstLineChars="175" w:firstLine="490"/>
        <w:rPr>
          <w:rFonts w:ascii="宋体" w:hAnsi="宋体"/>
          <w:sz w:val="28"/>
          <w:szCs w:val="28"/>
        </w:rPr>
      </w:pPr>
      <w:r w:rsidRPr="00273D68">
        <w:rPr>
          <w:rFonts w:ascii="宋体" w:hAnsi="宋体" w:hint="eastAsia"/>
          <w:sz w:val="28"/>
          <w:szCs w:val="28"/>
        </w:rPr>
        <w:t>系统对生产生产订单进行系统自动分解，根据生产模型定义的约束条件，以及生产实绩状况进行优化排产，计划编排逻辑：</w:t>
      </w:r>
    </w:p>
    <w:p w14:paraId="6C5597FB" w14:textId="513DF346"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sidRPr="00273D68">
        <w:rPr>
          <w:rFonts w:ascii="宋体" w:hAnsi="宋体"/>
          <w:noProof/>
          <w:kern w:val="0"/>
          <w:sz w:val="28"/>
          <w:szCs w:val="28"/>
        </w:rPr>
        <mc:AlternateContent>
          <mc:Choice Requires="wpg">
            <w:drawing>
              <wp:anchor distT="0" distB="0" distL="114300" distR="114300" simplePos="0" relativeHeight="251659264" behindDoc="0" locked="0" layoutInCell="1" allowOverlap="1" wp14:anchorId="77FDE9F4" wp14:editId="022B468B">
                <wp:simplePos x="0" y="0"/>
                <wp:positionH relativeFrom="column">
                  <wp:posOffset>1078230</wp:posOffset>
                </wp:positionH>
                <wp:positionV relativeFrom="paragraph">
                  <wp:posOffset>20320</wp:posOffset>
                </wp:positionV>
                <wp:extent cx="3150870" cy="3368040"/>
                <wp:effectExtent l="11430" t="10795" r="9525" b="2540"/>
                <wp:wrapNone/>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3368040"/>
                          <a:chOff x="3495" y="11112"/>
                          <a:chExt cx="5142" cy="5148"/>
                        </a:xfrm>
                      </wpg:grpSpPr>
                      <wpg:grpSp>
                        <wpg:cNvPr id="7" name="Group 7"/>
                        <wpg:cNvGrpSpPr>
                          <a:grpSpLocks/>
                        </wpg:cNvGrpSpPr>
                        <wpg:grpSpPr bwMode="auto">
                          <a:xfrm>
                            <a:off x="3495" y="11112"/>
                            <a:ext cx="5142" cy="4568"/>
                            <a:chOff x="3495" y="11112"/>
                            <a:chExt cx="5142" cy="4568"/>
                          </a:xfrm>
                        </wpg:grpSpPr>
                        <wps:wsp>
                          <wps:cNvPr id="8" name="Line 8"/>
                          <wps:cNvCnPr>
                            <a:cxnSpLocks noChangeShapeType="1"/>
                          </wps:cNvCnPr>
                          <wps:spPr bwMode="auto">
                            <a:xfrm>
                              <a:off x="5967" y="15123"/>
                              <a:ext cx="0" cy="312"/>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g:grpSp>
                          <wpg:cNvPr id="9" name="Group 9"/>
                          <wpg:cNvGrpSpPr>
                            <a:grpSpLocks/>
                          </wpg:cNvGrpSpPr>
                          <wpg:grpSpPr bwMode="auto">
                            <a:xfrm>
                              <a:off x="3495" y="11112"/>
                              <a:ext cx="5142" cy="4568"/>
                              <a:chOff x="3495" y="3312"/>
                              <a:chExt cx="5142" cy="5660"/>
                            </a:xfrm>
                          </wpg:grpSpPr>
                          <wps:wsp>
                            <wps:cNvPr id="10" name="Text Box 10"/>
                            <wps:cNvSpPr txBox="1">
                              <a:spLocks noChangeArrowheads="1"/>
                            </wps:cNvSpPr>
                            <wps:spPr bwMode="auto">
                              <a:xfrm>
                                <a:off x="4733" y="4790"/>
                                <a:ext cx="3904" cy="312"/>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63054008" w14:textId="77777777" w:rsidR="00EB2CFB" w:rsidRDefault="00EB2CFB" w:rsidP="00273D68">
                                  <w:pPr>
                                    <w:jc w:val="left"/>
                                    <w:rPr>
                                      <w:color w:val="000000"/>
                                      <w:sz w:val="18"/>
                                      <w:szCs w:val="18"/>
                                    </w:rPr>
                                  </w:pPr>
                                  <w:r>
                                    <w:rPr>
                                      <w:rFonts w:hint="eastAsia"/>
                                      <w:color w:val="000000"/>
                                      <w:sz w:val="18"/>
                                      <w:szCs w:val="18"/>
                                    </w:rPr>
                                    <w:t>2．生产订单接收/导入/维护</w:t>
                                  </w:r>
                                </w:p>
                              </w:txbxContent>
                            </wps:txbx>
                            <wps:bodyPr rot="0" vert="horz" wrap="square" lIns="0" tIns="0" rIns="0" bIns="0" anchor="t" anchorCtr="0" upright="1">
                              <a:noAutofit/>
                            </wps:bodyPr>
                          </wps:wsp>
                          <wps:wsp>
                            <wps:cNvPr id="11" name="Text Box 11"/>
                            <wps:cNvSpPr txBox="1">
                              <a:spLocks noChangeArrowheads="1"/>
                            </wps:cNvSpPr>
                            <wps:spPr bwMode="auto">
                              <a:xfrm>
                                <a:off x="4733" y="6194"/>
                                <a:ext cx="2466" cy="312"/>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673F6C77" w14:textId="77777777" w:rsidR="00EB2CFB" w:rsidRDefault="00EB2CFB" w:rsidP="00273D68">
                                  <w:pPr>
                                    <w:jc w:val="left"/>
                                    <w:rPr>
                                      <w:color w:val="000000"/>
                                      <w:sz w:val="18"/>
                                      <w:szCs w:val="18"/>
                                    </w:rPr>
                                  </w:pPr>
                                  <w:r>
                                    <w:rPr>
                                      <w:rFonts w:hint="eastAsia"/>
                                      <w:color w:val="000000"/>
                                      <w:sz w:val="18"/>
                                      <w:szCs w:val="18"/>
                                    </w:rPr>
                                    <w:t>4．自动生成排产结果</w:t>
                                  </w:r>
                                </w:p>
                              </w:txbxContent>
                            </wps:txbx>
                            <wps:bodyPr rot="0" vert="horz" wrap="square" lIns="0" tIns="0" rIns="0" bIns="0" anchor="t" anchorCtr="0" upright="1">
                              <a:noAutofit/>
                            </wps:bodyPr>
                          </wps:wsp>
                          <wps:wsp>
                            <wps:cNvPr id="12" name="Text Box 12"/>
                            <wps:cNvSpPr txBox="1">
                              <a:spLocks noChangeArrowheads="1"/>
                            </wps:cNvSpPr>
                            <wps:spPr bwMode="auto">
                              <a:xfrm>
                                <a:off x="4733" y="6744"/>
                                <a:ext cx="3435" cy="386"/>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7FFDE66D" w14:textId="77777777" w:rsidR="00EB2CFB" w:rsidRDefault="00EB2CFB" w:rsidP="00273D68">
                                  <w:pPr>
                                    <w:jc w:val="left"/>
                                    <w:rPr>
                                      <w:color w:val="000000"/>
                                      <w:sz w:val="18"/>
                                      <w:szCs w:val="18"/>
                                    </w:rPr>
                                  </w:pPr>
                                  <w:r>
                                    <w:rPr>
                                      <w:rFonts w:hint="eastAsia"/>
                                      <w:color w:val="000000"/>
                                      <w:sz w:val="18"/>
                                      <w:szCs w:val="18"/>
                                    </w:rPr>
                                    <w:t>5．排产计划分析和人工交互调整</w:t>
                                  </w:r>
                                </w:p>
                              </w:txbxContent>
                            </wps:txbx>
                            <wps:bodyPr rot="0" vert="horz" wrap="square" lIns="0" tIns="0" rIns="0" bIns="0" anchor="t" anchorCtr="0" upright="1">
                              <a:noAutofit/>
                            </wps:bodyPr>
                          </wps:wsp>
                          <wps:wsp>
                            <wps:cNvPr id="13" name="Text Box 13"/>
                            <wps:cNvSpPr txBox="1">
                              <a:spLocks noChangeArrowheads="1"/>
                            </wps:cNvSpPr>
                            <wps:spPr bwMode="auto">
                              <a:xfrm>
                                <a:off x="4821" y="8660"/>
                                <a:ext cx="2671" cy="312"/>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57B92253" w14:textId="77777777" w:rsidR="00EB2CFB" w:rsidRDefault="00EB2CFB" w:rsidP="00273D68">
                                  <w:pPr>
                                    <w:jc w:val="left"/>
                                    <w:rPr>
                                      <w:color w:val="000000"/>
                                      <w:sz w:val="18"/>
                                      <w:szCs w:val="18"/>
                                    </w:rPr>
                                  </w:pPr>
                                  <w:r>
                                    <w:rPr>
                                      <w:rFonts w:hint="eastAsia"/>
                                      <w:color w:val="000000"/>
                                      <w:sz w:val="18"/>
                                      <w:szCs w:val="18"/>
                                    </w:rPr>
                                    <w:t>7．计划发布至工位</w:t>
                                  </w:r>
                                </w:p>
                              </w:txbxContent>
                            </wps:txbx>
                            <wps:bodyPr rot="0" vert="horz" wrap="square" lIns="0" tIns="0" rIns="0" bIns="0" anchor="t" anchorCtr="0" upright="1">
                              <a:noAutofit/>
                            </wps:bodyPr>
                          </wps:wsp>
                          <wps:wsp>
                            <wps:cNvPr id="14" name="Oval 14"/>
                            <wps:cNvSpPr>
                              <a:spLocks noChangeArrowheads="1"/>
                            </wps:cNvSpPr>
                            <wps:spPr bwMode="auto">
                              <a:xfrm>
                                <a:off x="3495" y="4331"/>
                                <a:ext cx="822" cy="312"/>
                              </a:xfrm>
                              <a:prstGeom prst="ellipse">
                                <a:avLst/>
                              </a:prstGeom>
                              <a:solidFill>
                                <a:srgbClr val="CCFFCC"/>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rot="0" vert="horz" wrap="square" lIns="0" tIns="0" rIns="0" bIns="0" anchor="t" anchorCtr="0" upright="1">
                              <a:noAutofit/>
                            </wps:bodyPr>
                          </wps:wsp>
                          <wps:wsp>
                            <wps:cNvPr id="15" name="Text Box 15"/>
                            <wps:cNvSpPr txBox="1">
                              <a:spLocks noChangeArrowheads="1"/>
                            </wps:cNvSpPr>
                            <wps:spPr bwMode="auto">
                              <a:xfrm>
                                <a:off x="3906" y="4331"/>
                                <a:ext cx="411" cy="3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880C97" w14:textId="77777777" w:rsidR="00EB2CFB" w:rsidRDefault="00EB2CFB" w:rsidP="00273D68">
                                  <w:pPr>
                                    <w:rPr>
                                      <w:color w:val="000000"/>
                                      <w:sz w:val="18"/>
                                      <w:szCs w:val="18"/>
                                    </w:rPr>
                                  </w:pPr>
                                  <w:r>
                                    <w:rPr>
                                      <w:rFonts w:hint="eastAsia"/>
                                      <w:color w:val="000000"/>
                                      <w:sz w:val="18"/>
                                      <w:szCs w:val="18"/>
                                    </w:rPr>
                                    <w:t>B</w:t>
                                  </w:r>
                                </w:p>
                              </w:txbxContent>
                            </wps:txbx>
                            <wps:bodyPr rot="0" vert="horz" wrap="square" lIns="0" tIns="0" rIns="0" bIns="0" anchor="t" anchorCtr="0" upright="1">
                              <a:noAutofit/>
                            </wps:bodyPr>
                          </wps:wsp>
                          <wps:wsp>
                            <wps:cNvPr id="16" name="Line 16"/>
                            <wps:cNvCnPr>
                              <a:cxnSpLocks noChangeShapeType="1"/>
                            </wps:cNvCnPr>
                            <wps:spPr bwMode="auto">
                              <a:xfrm>
                                <a:off x="5966" y="5102"/>
                                <a:ext cx="0" cy="312"/>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17" name="Line 17"/>
                            <wps:cNvCnPr>
                              <a:cxnSpLocks noChangeShapeType="1"/>
                            </wps:cNvCnPr>
                            <wps:spPr bwMode="auto">
                              <a:xfrm>
                                <a:off x="5937" y="4167"/>
                                <a:ext cx="0" cy="624"/>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18" name="Line 18"/>
                            <wps:cNvCnPr>
                              <a:cxnSpLocks noChangeShapeType="1"/>
                            </wps:cNvCnPr>
                            <wps:spPr bwMode="auto">
                              <a:xfrm>
                                <a:off x="5937" y="5562"/>
                                <a:ext cx="0" cy="624"/>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19" name="Line 19"/>
                            <wps:cNvCnPr>
                              <a:cxnSpLocks noChangeShapeType="1"/>
                            </wps:cNvCnPr>
                            <wps:spPr bwMode="auto">
                              <a:xfrm>
                                <a:off x="5966" y="6431"/>
                                <a:ext cx="0" cy="312"/>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0" name="Line 20"/>
                            <wps:cNvCnPr>
                              <a:cxnSpLocks noChangeShapeType="1"/>
                            </wps:cNvCnPr>
                            <wps:spPr bwMode="auto">
                              <a:xfrm>
                                <a:off x="5966" y="7130"/>
                                <a:ext cx="0" cy="312"/>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1" name="Line 21"/>
                            <wps:cNvCnPr>
                              <a:cxnSpLocks noChangeShapeType="1"/>
                            </wps:cNvCnPr>
                            <wps:spPr bwMode="auto">
                              <a:xfrm>
                                <a:off x="5966" y="3624"/>
                                <a:ext cx="0" cy="386"/>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2" name="Line 22"/>
                            <wps:cNvCnPr>
                              <a:cxnSpLocks noChangeShapeType="1"/>
                            </wps:cNvCnPr>
                            <wps:spPr bwMode="auto">
                              <a:xfrm>
                                <a:off x="4293" y="4478"/>
                                <a:ext cx="1644" cy="0"/>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3" name="Text Box 23"/>
                            <wps:cNvSpPr txBox="1">
                              <a:spLocks noChangeArrowheads="1"/>
                            </wps:cNvSpPr>
                            <wps:spPr bwMode="auto">
                              <a:xfrm>
                                <a:off x="6172" y="8284"/>
                                <a:ext cx="616" cy="3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934FB" w14:textId="77777777" w:rsidR="00EB2CFB" w:rsidRDefault="00EB2CFB" w:rsidP="00273D68">
                                  <w:pPr>
                                    <w:jc w:val="center"/>
                                    <w:rPr>
                                      <w:color w:val="000000"/>
                                      <w:sz w:val="18"/>
                                      <w:szCs w:val="18"/>
                                    </w:rPr>
                                  </w:pPr>
                                  <w:r>
                                    <w:rPr>
                                      <w:rFonts w:hint="eastAsia"/>
                                      <w:color w:val="000000"/>
                                      <w:sz w:val="18"/>
                                      <w:szCs w:val="18"/>
                                    </w:rPr>
                                    <w:t>Yes</w:t>
                                  </w:r>
                                </w:p>
                              </w:txbxContent>
                            </wps:txbx>
                            <wps:bodyPr rot="0" vert="horz" wrap="square" lIns="0" tIns="0" rIns="0" bIns="0" anchor="t" anchorCtr="0" upright="1">
                              <a:noAutofit/>
                            </wps:bodyPr>
                          </wps:wsp>
                          <wpg:grpSp>
                            <wpg:cNvPr id="24" name="Group 24"/>
                            <wpg:cNvGrpSpPr>
                              <a:grpSpLocks/>
                            </wpg:cNvGrpSpPr>
                            <wpg:grpSpPr bwMode="auto">
                              <a:xfrm>
                                <a:off x="3882" y="5258"/>
                                <a:ext cx="2055" cy="2652"/>
                                <a:chOff x="3706" y="5258"/>
                                <a:chExt cx="2055" cy="2652"/>
                              </a:xfrm>
                            </wpg:grpSpPr>
                            <wps:wsp>
                              <wps:cNvPr id="25" name="Line 25"/>
                              <wps:cNvCnPr>
                                <a:cxnSpLocks noChangeShapeType="1"/>
                              </wps:cNvCnPr>
                              <wps:spPr bwMode="auto">
                                <a:xfrm flipV="1">
                                  <a:off x="3706" y="5258"/>
                                  <a:ext cx="0" cy="2652"/>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6" name="Line 26"/>
                              <wps:cNvCnPr>
                                <a:cxnSpLocks noChangeShapeType="1"/>
                              </wps:cNvCnPr>
                              <wps:spPr bwMode="auto">
                                <a:xfrm>
                                  <a:off x="3706" y="7910"/>
                                  <a:ext cx="1027"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7" name="Line 27"/>
                              <wps:cNvCnPr>
                                <a:cxnSpLocks noChangeShapeType="1"/>
                              </wps:cNvCnPr>
                              <wps:spPr bwMode="auto">
                                <a:xfrm>
                                  <a:off x="3706" y="5258"/>
                                  <a:ext cx="2055" cy="0"/>
                                </a:xfrm>
                                <a:prstGeom prst="line">
                                  <a:avLst/>
                                </a:prstGeom>
                                <a:noFill/>
                                <a:ln w="9525">
                                  <a:solidFill>
                                    <a:srgbClr val="000000"/>
                                  </a:solidFill>
                                  <a:round/>
                                  <a:headEnd/>
                                  <a:tailEnd type="triangle" w="med" len="me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wps:wsp>
                            <wps:wsp>
                              <wps:cNvPr id="28" name="Text Box 28"/>
                              <wps:cNvSpPr txBox="1">
                                <a:spLocks noChangeArrowheads="1"/>
                              </wps:cNvSpPr>
                              <wps:spPr bwMode="auto">
                                <a:xfrm>
                                  <a:off x="3706" y="7504"/>
                                  <a:ext cx="616" cy="3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C44443" w14:textId="77777777" w:rsidR="00EB2CFB" w:rsidRDefault="00EB2CFB" w:rsidP="00273D68">
                                    <w:pPr>
                                      <w:jc w:val="center"/>
                                      <w:rPr>
                                        <w:color w:val="000000"/>
                                        <w:sz w:val="18"/>
                                        <w:szCs w:val="18"/>
                                      </w:rPr>
                                    </w:pPr>
                                    <w:r>
                                      <w:rPr>
                                        <w:rFonts w:hint="eastAsia"/>
                                        <w:color w:val="000000"/>
                                        <w:sz w:val="18"/>
                                        <w:szCs w:val="18"/>
                                      </w:rPr>
                                      <w:t>No</w:t>
                                    </w:r>
                                  </w:p>
                                </w:txbxContent>
                              </wps:txbx>
                              <wps:bodyPr rot="0" vert="horz" wrap="square" lIns="0" tIns="0" rIns="0" bIns="0" anchor="t" anchorCtr="0" upright="1">
                                <a:noAutofit/>
                              </wps:bodyPr>
                            </wps:wsp>
                          </wpg:grpSp>
                          <wpg:grpSp>
                            <wpg:cNvPr id="29" name="Group 29"/>
                            <wpg:cNvGrpSpPr>
                              <a:grpSpLocks/>
                            </wpg:cNvGrpSpPr>
                            <wpg:grpSpPr bwMode="auto">
                              <a:xfrm>
                                <a:off x="5550" y="3312"/>
                                <a:ext cx="822" cy="312"/>
                                <a:chOff x="5466" y="3156"/>
                                <a:chExt cx="822" cy="312"/>
                              </a:xfrm>
                            </wpg:grpSpPr>
                            <wps:wsp>
                              <wps:cNvPr id="30" name="Oval 30"/>
                              <wps:cNvSpPr>
                                <a:spLocks noChangeArrowheads="1"/>
                              </wps:cNvSpPr>
                              <wps:spPr bwMode="auto">
                                <a:xfrm>
                                  <a:off x="5466" y="3156"/>
                                  <a:ext cx="822" cy="312"/>
                                </a:xfrm>
                                <a:prstGeom prst="ellipse">
                                  <a:avLst/>
                                </a:prstGeom>
                                <a:solidFill>
                                  <a:srgbClr val="CCFFCC"/>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rot="0" vert="horz" wrap="square" lIns="0" tIns="0" rIns="0" bIns="0" anchor="t" anchorCtr="0" upright="1">
                                <a:noAutofit/>
                              </wps:bodyPr>
                            </wps:wsp>
                            <wps:wsp>
                              <wps:cNvPr id="31" name="Text Box 31"/>
                              <wps:cNvSpPr txBox="1">
                                <a:spLocks noChangeArrowheads="1"/>
                              </wps:cNvSpPr>
                              <wps:spPr bwMode="auto">
                                <a:xfrm>
                                  <a:off x="5780" y="3156"/>
                                  <a:ext cx="411" cy="3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5DF6DA" w14:textId="77777777" w:rsidR="00EB2CFB" w:rsidRDefault="00EB2CFB" w:rsidP="00273D68">
                                    <w:pPr>
                                      <w:rPr>
                                        <w:color w:val="000000"/>
                                        <w:sz w:val="18"/>
                                        <w:szCs w:val="18"/>
                                      </w:rPr>
                                    </w:pPr>
                                    <w:r>
                                      <w:rPr>
                                        <w:rFonts w:hint="eastAsia"/>
                                        <w:color w:val="000000"/>
                                        <w:sz w:val="18"/>
                                        <w:szCs w:val="18"/>
                                      </w:rPr>
                                      <w:t>A</w:t>
                                    </w:r>
                                  </w:p>
                                </w:txbxContent>
                              </wps:txbx>
                              <wps:bodyPr rot="0" vert="horz" wrap="square" lIns="0" tIns="0" rIns="0" bIns="0" anchor="t" anchorCtr="0" upright="1">
                                <a:noAutofit/>
                              </wps:bodyPr>
                            </wps:wsp>
                          </wpg:grpSp>
                          <wps:wsp>
                            <wps:cNvPr id="32" name="Text Box 32"/>
                            <wps:cNvSpPr txBox="1">
                              <a:spLocks noChangeArrowheads="1"/>
                            </wps:cNvSpPr>
                            <wps:spPr bwMode="auto">
                              <a:xfrm>
                                <a:off x="4733" y="4010"/>
                                <a:ext cx="1849" cy="312"/>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52DD2573" w14:textId="77777777" w:rsidR="00EB2CFB" w:rsidRDefault="00EB2CFB" w:rsidP="00273D68">
                                  <w:pPr>
                                    <w:jc w:val="left"/>
                                    <w:rPr>
                                      <w:color w:val="000000"/>
                                      <w:sz w:val="18"/>
                                      <w:szCs w:val="18"/>
                                    </w:rPr>
                                  </w:pPr>
                                  <w:r>
                                    <w:rPr>
                                      <w:rFonts w:hint="eastAsia"/>
                                      <w:color w:val="000000"/>
                                      <w:sz w:val="18"/>
                                      <w:szCs w:val="18"/>
                                    </w:rPr>
                                    <w:t>1．生产建模</w:t>
                                  </w:r>
                                </w:p>
                              </w:txbxContent>
                            </wps:txbx>
                            <wps:bodyPr rot="0" vert="horz" wrap="square" lIns="0" tIns="0" rIns="0" bIns="0" anchor="t" anchorCtr="0" upright="1">
                              <a:noAutofit/>
                            </wps:bodyPr>
                          </wps:wsp>
                          <wps:wsp>
                            <wps:cNvPr id="33" name="Text Box 33"/>
                            <wps:cNvSpPr txBox="1">
                              <a:spLocks noChangeArrowheads="1"/>
                            </wps:cNvSpPr>
                            <wps:spPr bwMode="auto">
                              <a:xfrm>
                                <a:off x="4733" y="5414"/>
                                <a:ext cx="2379" cy="342"/>
                              </a:xfrm>
                              <a:prstGeom prst="rect">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txbx>
                              <w:txbxContent>
                                <w:p w14:paraId="5B7F28EE" w14:textId="77777777" w:rsidR="00EB2CFB" w:rsidRDefault="00EB2CFB" w:rsidP="00273D68">
                                  <w:pPr>
                                    <w:jc w:val="left"/>
                                    <w:rPr>
                                      <w:color w:val="000000"/>
                                      <w:sz w:val="18"/>
                                      <w:szCs w:val="18"/>
                                    </w:rPr>
                                  </w:pPr>
                                  <w:r>
                                    <w:rPr>
                                      <w:rFonts w:hint="eastAsia"/>
                                      <w:color w:val="000000"/>
                                      <w:sz w:val="18"/>
                                      <w:szCs w:val="18"/>
                                    </w:rPr>
                                    <w:t>3．定义相关条件约束</w:t>
                                  </w:r>
                                </w:p>
                              </w:txbxContent>
                            </wps:txbx>
                            <wps:bodyPr rot="0" vert="horz" wrap="square" lIns="0" tIns="0" rIns="0" bIns="0" anchor="t" anchorCtr="0" upright="1">
                              <a:noAutofit/>
                            </wps:bodyPr>
                          </wps:wsp>
                          <wpg:grpSp>
                            <wpg:cNvPr id="34" name="Group 34"/>
                            <wpg:cNvGrpSpPr>
                              <a:grpSpLocks/>
                            </wpg:cNvGrpSpPr>
                            <wpg:grpSpPr bwMode="auto">
                              <a:xfrm>
                                <a:off x="4644" y="7416"/>
                                <a:ext cx="2671" cy="936"/>
                                <a:chOff x="4644" y="7416"/>
                                <a:chExt cx="2671" cy="936"/>
                              </a:xfrm>
                            </wpg:grpSpPr>
                            <wps:wsp>
                              <wps:cNvPr id="35" name="AutoShape 35"/>
                              <wps:cNvSpPr>
                                <a:spLocks noChangeArrowheads="1"/>
                              </wps:cNvSpPr>
                              <wps:spPr bwMode="auto">
                                <a:xfrm>
                                  <a:off x="4644" y="7416"/>
                                  <a:ext cx="2671" cy="936"/>
                                </a:xfrm>
                                <a:prstGeom prst="flowChartDecision">
                                  <a:avLst/>
                                </a:prstGeom>
                                <a:solidFill>
                                  <a:srgbClr val="CCFFCC"/>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CCFFCC"/>
                                        </a:outerShdw>
                                      </a:effectLst>
                                    </a14:hiddenEffects>
                                  </a:ext>
                                </a:extLst>
                              </wps:spPr>
                              <wps:bodyPr rot="0" vert="horz" wrap="square" lIns="0" tIns="0" rIns="0" bIns="0" anchor="t" anchorCtr="0" upright="1">
                                <a:noAutofit/>
                              </wps:bodyPr>
                            </wps:wsp>
                            <wps:wsp>
                              <wps:cNvPr id="36" name="Text Box 36"/>
                              <wps:cNvSpPr txBox="1">
                                <a:spLocks noChangeArrowheads="1"/>
                              </wps:cNvSpPr>
                              <wps:spPr bwMode="auto">
                                <a:xfrm>
                                  <a:off x="5261" y="7728"/>
                                  <a:ext cx="1643" cy="312"/>
                                </a:xfrm>
                                <a:prstGeom prst="rect">
                                  <a:avLst/>
                                </a:prstGeom>
                                <a:noFill/>
                                <a:ln>
                                  <a:noFill/>
                                </a:ln>
                                <a:effectLst/>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D9532D" w14:textId="77777777" w:rsidR="00EB2CFB" w:rsidRDefault="00EB2CFB" w:rsidP="00273D68">
                                    <w:pPr>
                                      <w:rPr>
                                        <w:color w:val="000000"/>
                                        <w:sz w:val="18"/>
                                        <w:szCs w:val="18"/>
                                      </w:rPr>
                                    </w:pPr>
                                    <w:r>
                                      <w:rPr>
                                        <w:rFonts w:hint="eastAsia"/>
                                        <w:color w:val="000000"/>
                                        <w:sz w:val="18"/>
                                        <w:szCs w:val="18"/>
                                      </w:rPr>
                                      <w:t>6.生产状况核准？</w:t>
                                    </w:r>
                                  </w:p>
                                </w:txbxContent>
                              </wps:txbx>
                              <wps:bodyPr rot="0" vert="horz" wrap="square" lIns="0" tIns="0" rIns="0" bIns="0" anchor="t" anchorCtr="0" upright="1">
                                <a:noAutofit/>
                              </wps:bodyPr>
                            </wps:wsp>
                          </wpg:grpSp>
                        </wpg:grpSp>
                      </wpg:grpSp>
                      <wps:wsp>
                        <wps:cNvPr id="37" name="Text Box 37"/>
                        <wps:cNvSpPr txBox="1">
                          <a:spLocks noChangeArrowheads="1"/>
                        </wps:cNvSpPr>
                        <wps:spPr bwMode="auto">
                          <a:xfrm>
                            <a:off x="4677" y="15948"/>
                            <a:ext cx="2700" cy="312"/>
                          </a:xfrm>
                          <a:prstGeom prst="rect">
                            <a:avLst/>
                          </a:prstGeom>
                          <a:noFill/>
                          <a:ln>
                            <a:noFill/>
                          </a:ln>
                          <a:effectLst/>
                          <a:extLst>
                            <a:ext uri="{909E8E84-426E-40DD-AFC4-6F175D3DCCD1}">
                              <a14:hiddenFill xmlns:a14="http://schemas.microsoft.com/office/drawing/2010/main">
                                <a:solidFill>
                                  <a:srgbClr val="6666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AEAFA48" w14:textId="77777777" w:rsidR="00EB2CFB" w:rsidRDefault="00EB2CFB" w:rsidP="00273D68">
                              <w:pPr>
                                <w:jc w:val="center"/>
                                <w:rPr>
                                  <w:sz w:val="18"/>
                                  <w:szCs w:val="18"/>
                                </w:rPr>
                              </w:pPr>
                              <w:r>
                                <w:rPr>
                                  <w:rFonts w:hint="eastAsia"/>
                                  <w:sz w:val="18"/>
                                  <w:szCs w:val="18"/>
                                </w:rPr>
                                <w:t>生产排产模拟逻辑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DE9F4" id="组合 6" o:spid="_x0000_s1026" style="position:absolute;left:0;text-align:left;margin-left:84.9pt;margin-top:1.6pt;width:248.1pt;height:265.2pt;z-index:251659264" coordorigin="3495,11112" coordsize="5142,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">
                <v:group id="Group 7" o:spid="_x0000_s1027" style="position:absolute;left:3495;top:11112;width:5142;height:4568" coordorigin="3495,11112" coordsize="5142,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8" o:spid="_x0000_s1028" style="position:absolute;visibility:visible;mso-wrap-style:square" from="5967,15123" to="5967,1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">
                    <v:stroke endarrow="block"/>
                    <v:shadow color="#cfc" offset="6pt,6pt"/>
                  </v:line>
                  <v:group id="Group 9" o:spid="_x0000_s1029" style="position:absolute;left:3495;top:11112;width:5142;height:4568" coordorigin="3495,3312" coordsize="5142,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 Box 10" o:spid="_x0000_s1030" type="#_x0000_t202" style="position:absolute;left:4733;top:4790;width:390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" fillcolor="#cfc">
                      <v:shadow color="#cfc" offset="6pt,6pt"/>
                      <v:textbox inset="0,0,0,0">
                        <w:txbxContent>
                          <w:p w14:paraId="63054008" w14:textId="77777777" w:rsidR="00EB2CFB" w:rsidRDefault="00EB2CFB" w:rsidP="00273D68">
                            <w:pPr>
                              <w:jc w:val="left"/>
                              <w:rPr>
                                <w:color w:val="000000"/>
                                <w:sz w:val="18"/>
                                <w:szCs w:val="18"/>
                              </w:rPr>
                            </w:pPr>
                            <w:r>
                              <w:rPr>
                                <w:rFonts w:hint="eastAsia"/>
                                <w:color w:val="000000"/>
                                <w:sz w:val="18"/>
                                <w:szCs w:val="18"/>
                              </w:rPr>
                              <w:t>2．生产订单接收/导入/维护</w:t>
                            </w:r>
                          </w:p>
                        </w:txbxContent>
                      </v:textbox>
                    </v:shape>
                    <v:shape id="Text Box 11" o:spid="_x0000_s1031" type="#_x0000_t202" style="position:absolute;left:4733;top:6194;width:246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" fillcolor="#cfc">
                      <v:shadow color="#cfc" offset="6pt,6pt"/>
                      <v:textbox inset="0,0,0,0">
                        <w:txbxContent>
                          <w:p w14:paraId="673F6C77" w14:textId="77777777" w:rsidR="00EB2CFB" w:rsidRDefault="00EB2CFB" w:rsidP="00273D68">
                            <w:pPr>
                              <w:jc w:val="left"/>
                              <w:rPr>
                                <w:color w:val="000000"/>
                                <w:sz w:val="18"/>
                                <w:szCs w:val="18"/>
                              </w:rPr>
                            </w:pPr>
                            <w:r>
                              <w:rPr>
                                <w:rFonts w:hint="eastAsia"/>
                                <w:color w:val="000000"/>
                                <w:sz w:val="18"/>
                                <w:szCs w:val="18"/>
                              </w:rPr>
                              <w:t>4．自动生成排产结果</w:t>
                            </w:r>
                          </w:p>
                        </w:txbxContent>
                      </v:textbox>
                    </v:shape>
                    <v:shape id="Text Box 12" o:spid="_x0000_s1032" type="#_x0000_t202" style="position:absolute;left:4733;top:6744;width:3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" fillcolor="#cfc">
                      <v:shadow color="#cfc" offset="6pt,6pt"/>
                      <v:textbox inset="0,0,0,0">
                        <w:txbxContent>
                          <w:p w14:paraId="7FFDE66D" w14:textId="77777777" w:rsidR="00EB2CFB" w:rsidRDefault="00EB2CFB" w:rsidP="00273D68">
                            <w:pPr>
                              <w:jc w:val="left"/>
                              <w:rPr>
                                <w:color w:val="000000"/>
                                <w:sz w:val="18"/>
                                <w:szCs w:val="18"/>
                              </w:rPr>
                            </w:pPr>
                            <w:r>
                              <w:rPr>
                                <w:rFonts w:hint="eastAsia"/>
                                <w:color w:val="000000"/>
                                <w:sz w:val="18"/>
                                <w:szCs w:val="18"/>
                              </w:rPr>
                              <w:t>5．排产计划分析和人工交互调整</w:t>
                            </w:r>
                          </w:p>
                        </w:txbxContent>
                      </v:textbox>
                    </v:shape>
                    <v:shape id="Text Box 13" o:spid="_x0000_s1033" type="#_x0000_t202" style="position:absolute;left:4821;top:8660;width:267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" fillcolor="#cfc">
                      <v:shadow color="#cfc" offset="6pt,6pt"/>
                      <v:textbox inset="0,0,0,0">
                        <w:txbxContent>
                          <w:p w14:paraId="57B92253" w14:textId="77777777" w:rsidR="00EB2CFB" w:rsidRDefault="00EB2CFB" w:rsidP="00273D68">
                            <w:pPr>
                              <w:jc w:val="left"/>
                              <w:rPr>
                                <w:color w:val="000000"/>
                                <w:sz w:val="18"/>
                                <w:szCs w:val="18"/>
                              </w:rPr>
                            </w:pPr>
                            <w:r>
                              <w:rPr>
                                <w:rFonts w:hint="eastAsia"/>
                                <w:color w:val="000000"/>
                                <w:sz w:val="18"/>
                                <w:szCs w:val="18"/>
                              </w:rPr>
                              <w:t>7．计划发布至工位</w:t>
                            </w:r>
                          </w:p>
                        </w:txbxContent>
                      </v:textbox>
                    </v:shape>
                    <v:oval id="Oval 14" o:spid="_x0000_s1034" style="position:absolute;left:3495;top:4331;width:8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" fillcolor="#cfc">
                      <v:shadow color="#cfc" offset="6pt,6pt"/>
                      <v:textbox inset="0,0,0,0"/>
                    </v:oval>
                    <v:shape id="Text Box 15" o:spid="_x0000_s1035" type="#_x0000_t202" style="position:absolute;left:3906;top:4331;width:4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" filled="f" fillcolor="#cfc" stroked="f">
                      <v:textbox inset="0,0,0,0">
                        <w:txbxContent>
                          <w:p w14:paraId="24880C97" w14:textId="77777777" w:rsidR="00EB2CFB" w:rsidRDefault="00EB2CFB" w:rsidP="00273D68">
                            <w:pPr>
                              <w:rPr>
                                <w:color w:val="000000"/>
                                <w:sz w:val="18"/>
                                <w:szCs w:val="18"/>
                              </w:rPr>
                            </w:pPr>
                            <w:r>
                              <w:rPr>
                                <w:rFonts w:hint="eastAsia"/>
                                <w:color w:val="000000"/>
                                <w:sz w:val="18"/>
                                <w:szCs w:val="18"/>
                              </w:rPr>
                              <w:t>B</w:t>
                            </w:r>
                          </w:p>
                        </w:txbxContent>
                      </v:textbox>
                    </v:shape>
                    <v:line id="Line 16" o:spid="_x0000_s1036" style="position:absolute;visibility:visible;mso-wrap-style:square" from="5966,5102" to="5966,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">
                      <v:stroke endarrow="block"/>
                      <v:shadow color="#cfc" offset="6pt,6pt"/>
                    </v:line>
                    <v:line id="Line 17" o:spid="_x0000_s1037" style="position:absolute;visibility:visible;mso-wrap-style:square" from="5937,4167" to="5937,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">
                      <v:stroke endarrow="block"/>
                      <v:shadow color="#cfc" offset="6pt,6pt"/>
                    </v:line>
                    <v:line id="Line 18" o:spid="_x0000_s1038" style="position:absolute;visibility:visible;mso-wrap-style:square" from="5937,5562" to="5937,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">
                      <v:stroke endarrow="block"/>
                      <v:shadow color="#cfc" offset="6pt,6pt"/>
                    </v:line>
                    <v:line id="Line 19" o:spid="_x0000_s1039" style="position:absolute;visibility:visible;mso-wrap-style:square" from="5966,6431" to="5966,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">
                      <v:stroke endarrow="block"/>
                      <v:shadow color="#cfc" offset="6pt,6pt"/>
                    </v:line>
                    <v:line id="Line 20" o:spid="_x0000_s1040" style="position:absolute;visibility:visible;mso-wrap-style:square" from="5966,7130" to="596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">
                      <v:stroke endarrow="block"/>
                      <v:shadow color="#cfc" offset="6pt,6pt"/>
                    </v:line>
                    <v:line id="Line 21" o:spid="_x0000_s1041" style="position:absolute;visibility:visible;mso-wrap-style:square" from="5966,3624" to="5966,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">
                      <v:stroke endarrow="block"/>
                      <v:shadow color="#cfc" offset="6pt,6pt"/>
                    </v:line>
                    <v:line id="Line 22" o:spid="_x0000_s1042" style="position:absolute;visibility:visible;mso-wrap-style:square" from="4293,4478" to="593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">
                      <v:stroke endarrow="block"/>
                      <v:shadow color="#cfc" offset="6pt,6pt"/>
                    </v:line>
                    <v:shape id="Text Box 23" o:spid="_x0000_s1043" type="#_x0000_t202" style="position:absolute;left:6172;top:8284;width:61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" filled="f" fillcolor="#cfc" stroked="f">
                      <v:textbox inset="0,0,0,0">
                        <w:txbxContent>
                          <w:p w14:paraId="49E934FB" w14:textId="77777777" w:rsidR="00EB2CFB" w:rsidRDefault="00EB2CFB" w:rsidP="00273D68">
                            <w:pPr>
                              <w:jc w:val="center"/>
                              <w:rPr>
                                <w:color w:val="000000"/>
                                <w:sz w:val="18"/>
                                <w:szCs w:val="18"/>
                              </w:rPr>
                            </w:pPr>
                            <w:r>
                              <w:rPr>
                                <w:rFonts w:hint="eastAsia"/>
                                <w:color w:val="000000"/>
                                <w:sz w:val="18"/>
                                <w:szCs w:val="18"/>
                              </w:rPr>
                              <w:t>Yes</w:t>
                            </w:r>
                          </w:p>
                        </w:txbxContent>
                      </v:textbox>
                    </v:shape>
                    <v:group id="Group 24" o:spid="_x0000_s1044" style="position:absolute;left:3882;top:5258;width:2055;height:2652" coordorigin="3706,5258" coordsize="2055,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25" o:spid="_x0000_s1045" style="position:absolute;flip:y;visibility:visible;mso-wrap-style:square" from="3706,5258" to="3706,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">
                        <v:shadow color="#cfc" offset="6pt,6pt"/>
                      </v:line>
                      <v:line id="Line 26" o:spid="_x0000_s1046" style="position:absolute;visibility:visible;mso-wrap-style:square" from="3706,7910" to="4733,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">
                        <v:shadow color="#cfc" offset="6pt,6pt"/>
                      </v:line>
                      <v:line id="Line 27" o:spid="_x0000_s1047" style="position:absolute;visibility:visible;mso-wrap-style:square" from="3706,5258" to="5761,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">
                        <v:stroke endarrow="block"/>
                        <v:shadow color="#cfc" offset="6pt,6pt"/>
                      </v:line>
                      <v:shape id="Text Box 28" o:spid="_x0000_s1048" type="#_x0000_t202" style="position:absolute;left:3706;top:7504;width:61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" filled="f" fillcolor="#cfc" stroked="f">
                        <v:textbox inset="0,0,0,0">
                          <w:txbxContent>
                            <w:p w14:paraId="79C44443" w14:textId="77777777" w:rsidR="00EB2CFB" w:rsidRDefault="00EB2CFB" w:rsidP="00273D68">
                              <w:pPr>
                                <w:jc w:val="center"/>
                                <w:rPr>
                                  <w:color w:val="000000"/>
                                  <w:sz w:val="18"/>
                                  <w:szCs w:val="18"/>
                                </w:rPr>
                              </w:pPr>
                              <w:r>
                                <w:rPr>
                                  <w:rFonts w:hint="eastAsia"/>
                                  <w:color w:val="000000"/>
                                  <w:sz w:val="18"/>
                                  <w:szCs w:val="18"/>
                                </w:rPr>
                                <w:t>No</w:t>
                              </w:r>
                            </w:p>
                          </w:txbxContent>
                        </v:textbox>
                      </v:shape>
                    </v:group>
                    <v:group id="Group 29" o:spid="_x0000_s1049" style="position:absolute;left:5550;top:3312;width:822;height:312" coordorigin="5466,3156" coordsize="8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50" style="position:absolute;left:5466;top:3156;width:82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" fillcolor="#cfc">
                        <v:shadow color="#cfc" offset="6pt,6pt"/>
                        <v:textbox inset="0,0,0,0"/>
                      </v:oval>
                      <v:shape id="Text Box 31" o:spid="_x0000_s1051" type="#_x0000_t202" style="position:absolute;left:5780;top:3156;width:41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" filled="f" fillcolor="#cfc" stroked="f">
                        <v:textbox inset="0,0,0,0">
                          <w:txbxContent>
                            <w:p w14:paraId="1A5DF6DA" w14:textId="77777777" w:rsidR="00EB2CFB" w:rsidRDefault="00EB2CFB" w:rsidP="00273D68">
                              <w:pPr>
                                <w:rPr>
                                  <w:color w:val="000000"/>
                                  <w:sz w:val="18"/>
                                  <w:szCs w:val="18"/>
                                </w:rPr>
                              </w:pPr>
                              <w:r>
                                <w:rPr>
                                  <w:rFonts w:hint="eastAsia"/>
                                  <w:color w:val="000000"/>
                                  <w:sz w:val="18"/>
                                  <w:szCs w:val="18"/>
                                </w:rPr>
                                <w:t>A</w:t>
                              </w:r>
                            </w:p>
                          </w:txbxContent>
                        </v:textbox>
                      </v:shape>
                    </v:group>
                    <v:shape id="Text Box 32" o:spid="_x0000_s1052" type="#_x0000_t202" style="position:absolute;left:4733;top:4010;width:18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" fillcolor="#cfc">
                      <v:shadow color="#cfc" offset="6pt,6pt"/>
                      <v:textbox inset="0,0,0,0">
                        <w:txbxContent>
                          <w:p w14:paraId="52DD2573" w14:textId="77777777" w:rsidR="00EB2CFB" w:rsidRDefault="00EB2CFB" w:rsidP="00273D68">
                            <w:pPr>
                              <w:jc w:val="left"/>
                              <w:rPr>
                                <w:color w:val="000000"/>
                                <w:sz w:val="18"/>
                                <w:szCs w:val="18"/>
                              </w:rPr>
                            </w:pPr>
                            <w:r>
                              <w:rPr>
                                <w:rFonts w:hint="eastAsia"/>
                                <w:color w:val="000000"/>
                                <w:sz w:val="18"/>
                                <w:szCs w:val="18"/>
                              </w:rPr>
                              <w:t>1．生产建模</w:t>
                            </w:r>
                          </w:p>
                        </w:txbxContent>
                      </v:textbox>
                    </v:shape>
                    <v:shape id="Text Box 33" o:spid="_x0000_s1053" type="#_x0000_t202" style="position:absolute;left:4733;top:5414;width:237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" fillcolor="#cfc">
                      <v:shadow color="#cfc" offset="6pt,6pt"/>
                      <v:textbox inset="0,0,0,0">
                        <w:txbxContent>
                          <w:p w14:paraId="5B7F28EE" w14:textId="77777777" w:rsidR="00EB2CFB" w:rsidRDefault="00EB2CFB" w:rsidP="00273D68">
                            <w:pPr>
                              <w:jc w:val="left"/>
                              <w:rPr>
                                <w:color w:val="000000"/>
                                <w:sz w:val="18"/>
                                <w:szCs w:val="18"/>
                              </w:rPr>
                            </w:pPr>
                            <w:r>
                              <w:rPr>
                                <w:rFonts w:hint="eastAsia"/>
                                <w:color w:val="000000"/>
                                <w:sz w:val="18"/>
                                <w:szCs w:val="18"/>
                              </w:rPr>
                              <w:t>3．定义相关条件约束</w:t>
                            </w:r>
                          </w:p>
                        </w:txbxContent>
                      </v:textbox>
                    </v:shape>
                    <v:group id="Group 34" o:spid="_x0000_s1054" style="position:absolute;left:4644;top:7416;width:2671;height:936" coordorigin="4644,7416" coordsize="267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AutoShape 35" o:spid="_x0000_s1055" type="#_x0000_t110" style="position:absolute;left:4644;top:7416;width:267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" fillcolor="#cfc">
                        <v:shadow color="#cfc" offset="6pt,6pt"/>
                        <v:textbox inset="0,0,0,0"/>
                      </v:shape>
                      <v:shape id="Text Box 36" o:spid="_x0000_s1056" type="#_x0000_t202" style="position:absolute;left:5261;top:7728;width:16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" filled="f" fillcolor="#cfc" stroked="f">
                        <v:textbox inset="0,0,0,0">
                          <w:txbxContent>
                            <w:p w14:paraId="41D9532D" w14:textId="77777777" w:rsidR="00EB2CFB" w:rsidRDefault="00EB2CFB" w:rsidP="00273D68">
                              <w:pPr>
                                <w:rPr>
                                  <w:color w:val="000000"/>
                                  <w:sz w:val="18"/>
                                  <w:szCs w:val="18"/>
                                </w:rPr>
                              </w:pPr>
                              <w:r>
                                <w:rPr>
                                  <w:rFonts w:hint="eastAsia"/>
                                  <w:color w:val="000000"/>
                                  <w:sz w:val="18"/>
                                  <w:szCs w:val="18"/>
                                </w:rPr>
                                <w:t>6.生产状况核准？</w:t>
                              </w:r>
                            </w:p>
                          </w:txbxContent>
                        </v:textbox>
                      </v:shape>
                    </v:group>
                  </v:group>
                </v:group>
                <v:shape id="Text Box 37" o:spid="_x0000_s1057" type="#_x0000_t202" style="position:absolute;left:4677;top:15948;width:27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" filled="f" fillcolor="#669" stroked="f" strokecolor="white">
                  <v:textbox inset="0,0,0,0">
                    <w:txbxContent>
                      <w:p w14:paraId="6AEAFA48" w14:textId="77777777" w:rsidR="00EB2CFB" w:rsidRDefault="00EB2CFB" w:rsidP="00273D68">
                        <w:pPr>
                          <w:jc w:val="center"/>
                          <w:rPr>
                            <w:sz w:val="18"/>
                            <w:szCs w:val="18"/>
                          </w:rPr>
                        </w:pPr>
                        <w:r>
                          <w:rPr>
                            <w:rFonts w:hint="eastAsia"/>
                            <w:sz w:val="18"/>
                            <w:szCs w:val="18"/>
                          </w:rPr>
                          <w:t>生产排产模拟逻辑</w:t>
                        </w:r>
                      </w:p>
                    </w:txbxContent>
                  </v:textbox>
                </v:shape>
              </v:group>
            </w:pict>
          </mc:Fallback>
        </mc:AlternateContent>
      </w:r>
    </w:p>
    <w:p w14:paraId="2AB45732"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6381D8ED"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076BEC0B"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524B23B5"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27A5BC0F"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1C2C551B"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p>
    <w:p w14:paraId="4779B376" w14:textId="77777777" w:rsidR="00273D68" w:rsidRPr="00273D68" w:rsidRDefault="00273D68" w:rsidP="00273D68">
      <w:pPr>
        <w:spacing w:beforeLines="50" w:before="156" w:line="400" w:lineRule="exact"/>
        <w:rPr>
          <w:rFonts w:ascii="宋体" w:hAnsi="宋体"/>
          <w:sz w:val="28"/>
          <w:szCs w:val="28"/>
        </w:rPr>
      </w:pPr>
      <w:r w:rsidRPr="00273D68">
        <w:rPr>
          <w:rFonts w:ascii="宋体" w:hAnsi="宋体" w:hint="eastAsia"/>
          <w:sz w:val="28"/>
          <w:szCs w:val="28"/>
        </w:rPr>
        <w:t>可考虑的约束类型：</w:t>
      </w:r>
    </w:p>
    <w:p w14:paraId="22E6A2AA" w14:textId="77777777" w:rsidR="00273D68" w:rsidRPr="00273D68" w:rsidRDefault="00273D68" w:rsidP="00273D68">
      <w:pPr>
        <w:numPr>
          <w:ilvl w:val="0"/>
          <w:numId w:val="19"/>
        </w:numPr>
        <w:tabs>
          <w:tab w:val="clear" w:pos="420"/>
          <w:tab w:val="num" w:pos="1080"/>
        </w:tabs>
        <w:spacing w:beforeLines="30" w:before="93" w:line="400" w:lineRule="exact"/>
        <w:ind w:left="1080"/>
        <w:rPr>
          <w:rFonts w:ascii="宋体" w:hAnsi="宋体"/>
          <w:sz w:val="28"/>
          <w:szCs w:val="28"/>
        </w:rPr>
      </w:pPr>
      <w:r w:rsidRPr="00273D68">
        <w:rPr>
          <w:rFonts w:ascii="宋体" w:hAnsi="宋体" w:hint="eastAsia"/>
          <w:sz w:val="28"/>
          <w:szCs w:val="28"/>
        </w:rPr>
        <w:t>资源约束（主要由</w:t>
      </w:r>
      <w:r w:rsidRPr="00273D68">
        <w:rPr>
          <w:rFonts w:ascii="宋体" w:hAnsi="宋体" w:hint="eastAsia"/>
          <w:sz w:val="28"/>
          <w:szCs w:val="28"/>
        </w:rPr>
        <w:t>Routing</w:t>
      </w:r>
      <w:r w:rsidRPr="00273D68">
        <w:rPr>
          <w:rFonts w:ascii="宋体" w:hAnsi="宋体" w:hint="eastAsia"/>
          <w:sz w:val="28"/>
          <w:szCs w:val="28"/>
        </w:rPr>
        <w:t>来定义）：</w:t>
      </w:r>
    </w:p>
    <w:p w14:paraId="04FB23B6" w14:textId="77777777" w:rsidR="00273D68" w:rsidRPr="00273D68" w:rsidRDefault="00273D68" w:rsidP="00273D68">
      <w:pPr>
        <w:tabs>
          <w:tab w:val="num" w:pos="1080"/>
        </w:tabs>
        <w:spacing w:beforeLines="30" w:before="93" w:line="400" w:lineRule="exact"/>
        <w:ind w:left="1080"/>
        <w:rPr>
          <w:rFonts w:ascii="宋体" w:hAnsi="宋体"/>
          <w:sz w:val="28"/>
          <w:szCs w:val="28"/>
        </w:rPr>
      </w:pPr>
      <w:r w:rsidRPr="00273D68">
        <w:rPr>
          <w:rFonts w:ascii="宋体" w:hAnsi="宋体" w:hint="eastAsia"/>
          <w:sz w:val="28"/>
          <w:szCs w:val="28"/>
        </w:rPr>
        <w:t>单一资源，无限资源，并发资源，共享资源，可调整共享资源；</w:t>
      </w:r>
    </w:p>
    <w:p w14:paraId="3195A953" w14:textId="77777777" w:rsidR="00273D68" w:rsidRPr="00273D68" w:rsidRDefault="00273D68" w:rsidP="00273D68">
      <w:pPr>
        <w:tabs>
          <w:tab w:val="num" w:pos="1080"/>
        </w:tabs>
        <w:spacing w:beforeLines="30" w:before="93" w:line="400" w:lineRule="exact"/>
        <w:ind w:left="1080"/>
        <w:rPr>
          <w:rFonts w:ascii="宋体" w:hAnsi="宋体"/>
          <w:sz w:val="28"/>
          <w:szCs w:val="28"/>
        </w:rPr>
      </w:pPr>
      <w:r w:rsidRPr="00273D68">
        <w:rPr>
          <w:rFonts w:ascii="宋体" w:hAnsi="宋体" w:hint="eastAsia"/>
          <w:sz w:val="28"/>
          <w:szCs w:val="28"/>
        </w:rPr>
        <w:t>主要资源与次要资源，可替代资源；</w:t>
      </w:r>
    </w:p>
    <w:p w14:paraId="558DB56F" w14:textId="77777777" w:rsidR="00273D68" w:rsidRPr="00273D68" w:rsidRDefault="00273D68" w:rsidP="00273D68">
      <w:pPr>
        <w:tabs>
          <w:tab w:val="num" w:pos="1080"/>
        </w:tabs>
        <w:spacing w:beforeLines="30" w:before="93" w:line="400" w:lineRule="exact"/>
        <w:ind w:left="1080"/>
        <w:rPr>
          <w:rFonts w:ascii="宋体" w:hAnsi="宋体"/>
          <w:sz w:val="28"/>
          <w:szCs w:val="28"/>
        </w:rPr>
      </w:pPr>
      <w:r w:rsidRPr="00273D68">
        <w:rPr>
          <w:rFonts w:ascii="宋体" w:hAnsi="宋体" w:hint="eastAsia"/>
          <w:sz w:val="28"/>
          <w:szCs w:val="28"/>
        </w:rPr>
        <w:t>班次与效率；</w:t>
      </w:r>
    </w:p>
    <w:p w14:paraId="38764CD3" w14:textId="77777777" w:rsidR="00273D68" w:rsidRPr="00273D68" w:rsidRDefault="00273D68" w:rsidP="00273D68">
      <w:pPr>
        <w:tabs>
          <w:tab w:val="num" w:pos="1080"/>
        </w:tabs>
        <w:spacing w:beforeLines="30" w:before="93" w:line="400" w:lineRule="exact"/>
        <w:ind w:left="1080"/>
        <w:rPr>
          <w:rFonts w:ascii="宋体" w:hAnsi="宋体"/>
          <w:sz w:val="28"/>
          <w:szCs w:val="28"/>
        </w:rPr>
      </w:pPr>
      <w:r w:rsidRPr="00273D68">
        <w:rPr>
          <w:rFonts w:ascii="宋体" w:hAnsi="宋体" w:hint="eastAsia"/>
          <w:sz w:val="28"/>
          <w:szCs w:val="28"/>
        </w:rPr>
        <w:t>资源组。</w:t>
      </w:r>
      <w:r w:rsidRPr="00273D68">
        <w:rPr>
          <w:rFonts w:ascii="宋体" w:hAnsi="宋体" w:hint="eastAsia"/>
          <w:sz w:val="28"/>
          <w:szCs w:val="28"/>
        </w:rPr>
        <w:t xml:space="preserve">  </w:t>
      </w:r>
    </w:p>
    <w:p w14:paraId="2D6E0AE7" w14:textId="77777777" w:rsidR="00273D68" w:rsidRPr="00273D68" w:rsidRDefault="00273D68" w:rsidP="00273D68">
      <w:pPr>
        <w:numPr>
          <w:ilvl w:val="0"/>
          <w:numId w:val="19"/>
        </w:numPr>
        <w:tabs>
          <w:tab w:val="clear" w:pos="420"/>
          <w:tab w:val="num" w:pos="1080"/>
        </w:tabs>
        <w:spacing w:beforeLines="30" w:before="93" w:line="400" w:lineRule="exact"/>
        <w:ind w:left="1080"/>
        <w:rPr>
          <w:rFonts w:ascii="宋体" w:hAnsi="宋体"/>
          <w:sz w:val="28"/>
          <w:szCs w:val="28"/>
        </w:rPr>
      </w:pPr>
      <w:r w:rsidRPr="00273D68">
        <w:rPr>
          <w:rFonts w:ascii="宋体" w:hAnsi="宋体" w:hint="eastAsia"/>
          <w:sz w:val="28"/>
          <w:szCs w:val="28"/>
        </w:rPr>
        <w:t>加工顺序约束（主要由</w:t>
      </w:r>
      <w:r w:rsidRPr="00273D68">
        <w:rPr>
          <w:rFonts w:ascii="宋体" w:hAnsi="宋体" w:hint="eastAsia"/>
          <w:sz w:val="28"/>
          <w:szCs w:val="28"/>
        </w:rPr>
        <w:t>Routing</w:t>
      </w:r>
      <w:r w:rsidRPr="00273D68">
        <w:rPr>
          <w:rFonts w:ascii="宋体" w:hAnsi="宋体" w:hint="eastAsia"/>
          <w:sz w:val="28"/>
          <w:szCs w:val="28"/>
        </w:rPr>
        <w:t>来定义）：</w:t>
      </w:r>
    </w:p>
    <w:p w14:paraId="71A507FF" w14:textId="77777777" w:rsidR="00273D68" w:rsidRPr="00273D68" w:rsidRDefault="00273D68" w:rsidP="00273D68">
      <w:pPr>
        <w:tabs>
          <w:tab w:val="num" w:pos="1080"/>
        </w:tabs>
        <w:spacing w:beforeLines="30" w:before="93" w:line="400" w:lineRule="exact"/>
        <w:ind w:leftChars="341" w:left="716" w:firstLineChars="200" w:firstLine="560"/>
        <w:rPr>
          <w:rFonts w:ascii="宋体" w:hAnsi="宋体"/>
          <w:sz w:val="28"/>
          <w:szCs w:val="28"/>
        </w:rPr>
      </w:pPr>
      <w:r w:rsidRPr="00273D68">
        <w:rPr>
          <w:rFonts w:ascii="宋体" w:hAnsi="宋体" w:hint="eastAsia"/>
          <w:sz w:val="28"/>
          <w:szCs w:val="28"/>
        </w:rPr>
        <w:t>顺序约束主要是生产的工艺流程。</w:t>
      </w:r>
      <w:r w:rsidRPr="00273D68">
        <w:rPr>
          <w:rFonts w:ascii="宋体" w:hAnsi="宋体" w:hint="eastAsia"/>
          <w:sz w:val="28"/>
          <w:szCs w:val="28"/>
        </w:rPr>
        <w:t xml:space="preserve"> </w:t>
      </w:r>
      <w:r w:rsidRPr="00273D68">
        <w:rPr>
          <w:rFonts w:ascii="宋体" w:hAnsi="宋体" w:hint="eastAsia"/>
          <w:sz w:val="28"/>
          <w:szCs w:val="28"/>
        </w:rPr>
        <w:t>要决定工序的执行、平行、并发或替换，需要动态管理网络化的工艺流程。</w:t>
      </w:r>
      <w:r w:rsidRPr="00273D68">
        <w:rPr>
          <w:rFonts w:ascii="宋体" w:hAnsi="宋体" w:hint="eastAsia"/>
          <w:sz w:val="28"/>
          <w:szCs w:val="28"/>
        </w:rPr>
        <w:t xml:space="preserve">. </w:t>
      </w:r>
    </w:p>
    <w:p w14:paraId="6330B7CC" w14:textId="77777777" w:rsidR="00273D68" w:rsidRPr="00273D68" w:rsidRDefault="00273D68" w:rsidP="00273D68">
      <w:pPr>
        <w:numPr>
          <w:ilvl w:val="0"/>
          <w:numId w:val="19"/>
        </w:numPr>
        <w:tabs>
          <w:tab w:val="clear" w:pos="420"/>
          <w:tab w:val="num" w:pos="1080"/>
        </w:tabs>
        <w:spacing w:beforeLines="30" w:before="93" w:line="400" w:lineRule="exact"/>
        <w:ind w:left="1080"/>
        <w:rPr>
          <w:rFonts w:ascii="宋体" w:hAnsi="宋体"/>
          <w:sz w:val="28"/>
          <w:szCs w:val="28"/>
        </w:rPr>
      </w:pPr>
      <w:r w:rsidRPr="00273D68">
        <w:rPr>
          <w:rFonts w:ascii="宋体" w:hAnsi="宋体" w:hint="eastAsia"/>
          <w:sz w:val="28"/>
          <w:szCs w:val="28"/>
        </w:rPr>
        <w:t>物料约束（主要由</w:t>
      </w:r>
      <w:r w:rsidRPr="00273D68">
        <w:rPr>
          <w:rFonts w:ascii="宋体" w:hAnsi="宋体" w:hint="eastAsia"/>
          <w:sz w:val="28"/>
          <w:szCs w:val="28"/>
        </w:rPr>
        <w:t>BOM</w:t>
      </w:r>
      <w:r w:rsidRPr="00273D68">
        <w:rPr>
          <w:rFonts w:ascii="宋体" w:hAnsi="宋体" w:hint="eastAsia"/>
          <w:sz w:val="28"/>
          <w:szCs w:val="28"/>
        </w:rPr>
        <w:t>来定义）：</w:t>
      </w:r>
    </w:p>
    <w:p w14:paraId="5F07F82E" w14:textId="77777777" w:rsidR="00273D68" w:rsidRPr="00273D68" w:rsidRDefault="00273D68" w:rsidP="00273D68">
      <w:pPr>
        <w:tabs>
          <w:tab w:val="num" w:pos="1080"/>
        </w:tabs>
        <w:spacing w:beforeLines="30" w:before="93" w:line="400" w:lineRule="exact"/>
        <w:ind w:left="1400" w:hangingChars="500" w:hanging="1400"/>
        <w:rPr>
          <w:rFonts w:ascii="宋体" w:hAnsi="宋体"/>
          <w:sz w:val="28"/>
          <w:szCs w:val="28"/>
        </w:rPr>
      </w:pPr>
      <w:r w:rsidRPr="00273D68">
        <w:rPr>
          <w:rFonts w:ascii="宋体" w:hAnsi="宋体" w:hint="eastAsia"/>
          <w:sz w:val="28"/>
          <w:szCs w:val="28"/>
        </w:rPr>
        <w:t xml:space="preserve">          </w:t>
      </w:r>
      <w:r w:rsidRPr="00273D68">
        <w:rPr>
          <w:rFonts w:ascii="宋体" w:hAnsi="宋体" w:hint="eastAsia"/>
          <w:sz w:val="28"/>
          <w:szCs w:val="28"/>
        </w:rPr>
        <w:t>要考虑</w:t>
      </w:r>
      <w:r w:rsidRPr="00273D68">
        <w:rPr>
          <w:rFonts w:ascii="宋体" w:hAnsi="宋体" w:hint="eastAsia"/>
          <w:sz w:val="28"/>
          <w:szCs w:val="28"/>
        </w:rPr>
        <w:t>BOM</w:t>
      </w:r>
      <w:r w:rsidRPr="00273D68">
        <w:rPr>
          <w:rFonts w:ascii="宋体" w:hAnsi="宋体" w:hint="eastAsia"/>
          <w:sz w:val="28"/>
          <w:szCs w:val="28"/>
        </w:rPr>
        <w:t>的工序用量和物料的可用量等物料约束。</w:t>
      </w:r>
    </w:p>
    <w:p w14:paraId="4FC8EC34" w14:textId="77777777" w:rsidR="00273D68" w:rsidRPr="00273D68" w:rsidRDefault="00273D68" w:rsidP="00273D68">
      <w:pPr>
        <w:numPr>
          <w:ilvl w:val="0"/>
          <w:numId w:val="19"/>
        </w:numPr>
        <w:tabs>
          <w:tab w:val="clear" w:pos="420"/>
          <w:tab w:val="num" w:pos="1080"/>
        </w:tabs>
        <w:spacing w:beforeLines="30" w:before="93" w:line="400" w:lineRule="exact"/>
        <w:ind w:left="1080"/>
        <w:rPr>
          <w:rFonts w:ascii="宋体" w:hAnsi="宋体"/>
          <w:sz w:val="28"/>
          <w:szCs w:val="28"/>
        </w:rPr>
      </w:pPr>
      <w:r w:rsidRPr="00273D68">
        <w:rPr>
          <w:rFonts w:ascii="宋体" w:hAnsi="宋体" w:hint="eastAsia"/>
          <w:sz w:val="28"/>
          <w:szCs w:val="28"/>
        </w:rPr>
        <w:t>优先级约束（静态和动态）：</w:t>
      </w:r>
    </w:p>
    <w:p w14:paraId="6A1A6B84" w14:textId="77777777" w:rsidR="00273D68" w:rsidRPr="00273D68" w:rsidRDefault="00273D68" w:rsidP="00273D68">
      <w:pPr>
        <w:tabs>
          <w:tab w:val="num" w:pos="1080"/>
        </w:tabs>
        <w:spacing w:beforeLines="30" w:before="93" w:line="400" w:lineRule="exact"/>
        <w:ind w:left="1080"/>
        <w:rPr>
          <w:rFonts w:ascii="宋体" w:hAnsi="宋体"/>
          <w:sz w:val="28"/>
          <w:szCs w:val="28"/>
        </w:rPr>
      </w:pPr>
      <w:r w:rsidRPr="00273D68">
        <w:rPr>
          <w:rFonts w:ascii="宋体" w:hAnsi="宋体" w:hint="eastAsia"/>
          <w:sz w:val="28"/>
          <w:szCs w:val="28"/>
        </w:rPr>
        <w:t>优先级是一个非常重要的排产依据，优先级包括</w:t>
      </w:r>
      <w:r w:rsidRPr="00273D68">
        <w:rPr>
          <w:rFonts w:ascii="宋体" w:hAnsi="宋体" w:hint="eastAsia"/>
          <w:sz w:val="28"/>
          <w:szCs w:val="28"/>
        </w:rPr>
        <w:t>2</w:t>
      </w:r>
      <w:r w:rsidRPr="00273D68">
        <w:rPr>
          <w:rFonts w:ascii="宋体" w:hAnsi="宋体" w:hint="eastAsia"/>
          <w:sz w:val="28"/>
          <w:szCs w:val="28"/>
        </w:rPr>
        <w:t>种：</w:t>
      </w:r>
    </w:p>
    <w:p w14:paraId="129BA4FC" w14:textId="77777777" w:rsidR="00273D68" w:rsidRPr="00273D68" w:rsidRDefault="00273D68" w:rsidP="00273D68">
      <w:pPr>
        <w:numPr>
          <w:ilvl w:val="1"/>
          <w:numId w:val="19"/>
        </w:numPr>
        <w:tabs>
          <w:tab w:val="clear" w:pos="840"/>
          <w:tab w:val="num" w:pos="1440"/>
        </w:tabs>
        <w:spacing w:beforeLines="30" w:before="93" w:line="400" w:lineRule="exact"/>
        <w:ind w:left="1441"/>
        <w:rPr>
          <w:rFonts w:ascii="宋体" w:hAnsi="宋体"/>
          <w:sz w:val="28"/>
          <w:szCs w:val="28"/>
        </w:rPr>
      </w:pPr>
      <w:r w:rsidRPr="00273D68">
        <w:rPr>
          <w:rFonts w:ascii="宋体" w:hAnsi="宋体" w:hint="eastAsia"/>
          <w:sz w:val="28"/>
          <w:szCs w:val="28"/>
        </w:rPr>
        <w:t>任务优先级别；</w:t>
      </w:r>
    </w:p>
    <w:p w14:paraId="78151EF3" w14:textId="77777777" w:rsidR="00273D68" w:rsidRPr="00273D68" w:rsidRDefault="00273D68" w:rsidP="00273D68">
      <w:pPr>
        <w:numPr>
          <w:ilvl w:val="1"/>
          <w:numId w:val="19"/>
        </w:numPr>
        <w:tabs>
          <w:tab w:val="clear" w:pos="840"/>
          <w:tab w:val="num" w:pos="1440"/>
        </w:tabs>
        <w:spacing w:beforeLines="30" w:before="93" w:line="400" w:lineRule="exact"/>
        <w:ind w:left="1441"/>
        <w:rPr>
          <w:rFonts w:ascii="宋体" w:hAnsi="宋体"/>
          <w:sz w:val="28"/>
          <w:szCs w:val="28"/>
        </w:rPr>
      </w:pPr>
      <w:r w:rsidRPr="00273D68">
        <w:rPr>
          <w:rFonts w:ascii="宋体" w:hAnsi="宋体" w:hint="eastAsia"/>
          <w:sz w:val="28"/>
          <w:szCs w:val="28"/>
        </w:rPr>
        <w:t>资源优先级别。</w:t>
      </w:r>
    </w:p>
    <w:p w14:paraId="5D515473" w14:textId="77777777" w:rsidR="00273D68" w:rsidRPr="00273D68" w:rsidRDefault="00273D68" w:rsidP="00273D68">
      <w:pPr>
        <w:numPr>
          <w:ilvl w:val="0"/>
          <w:numId w:val="19"/>
        </w:numPr>
        <w:tabs>
          <w:tab w:val="clear" w:pos="420"/>
          <w:tab w:val="num" w:pos="1080"/>
        </w:tabs>
        <w:spacing w:beforeLines="30" w:before="93" w:line="400" w:lineRule="exact"/>
        <w:ind w:left="1080"/>
        <w:rPr>
          <w:rFonts w:ascii="宋体" w:hAnsi="宋体"/>
          <w:sz w:val="28"/>
          <w:szCs w:val="28"/>
        </w:rPr>
      </w:pPr>
      <w:r w:rsidRPr="00273D68">
        <w:rPr>
          <w:rFonts w:ascii="宋体" w:hAnsi="宋体" w:hint="eastAsia"/>
          <w:sz w:val="28"/>
          <w:szCs w:val="28"/>
        </w:rPr>
        <w:t>工厂日历（作业时间表）</w:t>
      </w:r>
    </w:p>
    <w:p w14:paraId="1421A981" w14:textId="41ACAFF6" w:rsidR="00273D68" w:rsidRPr="00273D68" w:rsidRDefault="00273D68" w:rsidP="00273D68">
      <w:pPr>
        <w:spacing w:beforeLines="50" w:before="156" w:line="400" w:lineRule="exact"/>
        <w:ind w:firstLineChars="200" w:firstLine="560"/>
        <w:rPr>
          <w:rFonts w:ascii="宋体" w:hAnsi="宋体"/>
          <w:sz w:val="28"/>
          <w:szCs w:val="28"/>
        </w:rPr>
      </w:pPr>
      <w:r w:rsidRPr="00273D68">
        <w:rPr>
          <w:rFonts w:ascii="宋体" w:hAnsi="宋体" w:hint="eastAsia"/>
          <w:sz w:val="28"/>
          <w:szCs w:val="28"/>
        </w:rPr>
        <w:t>生产排产的操作对象是作业级任务－工序任务，</w:t>
      </w:r>
      <w:r w:rsidRPr="00273D68">
        <w:rPr>
          <w:rFonts w:ascii="宋体" w:hAnsi="宋体" w:hint="eastAsia"/>
          <w:sz w:val="28"/>
          <w:szCs w:val="28"/>
        </w:rPr>
        <w:t xml:space="preserve"> </w:t>
      </w:r>
      <w:r w:rsidRPr="00273D68">
        <w:rPr>
          <w:rFonts w:ascii="宋体" w:hAnsi="宋体" w:hint="eastAsia"/>
          <w:sz w:val="28"/>
          <w:szCs w:val="28"/>
        </w:rPr>
        <w:t>影响工序任务的优先级的因素有很多，包括：工作令（项目号）的优先级，</w:t>
      </w:r>
      <w:r w:rsidRPr="00273D68">
        <w:rPr>
          <w:rFonts w:ascii="宋体" w:hAnsi="宋体" w:hint="eastAsia"/>
          <w:sz w:val="28"/>
          <w:szCs w:val="28"/>
        </w:rPr>
        <w:t>BOM</w:t>
      </w:r>
      <w:r w:rsidRPr="00273D68">
        <w:rPr>
          <w:rFonts w:ascii="宋体" w:hAnsi="宋体" w:hint="eastAsia"/>
          <w:sz w:val="28"/>
          <w:szCs w:val="28"/>
        </w:rPr>
        <w:t>结构所决定的各零件的优先级别，零件的加工周期以及准备时间也影响零件的优先级别，而每个零件又有各自的加工工序序列，自然首工序的优先级别是最高的</w:t>
      </w:r>
      <w:r w:rsidRPr="00273D68">
        <w:rPr>
          <w:rFonts w:ascii="宋体" w:hAnsi="宋体"/>
          <w:noProof/>
          <w:sz w:val="28"/>
          <w:szCs w:val="28"/>
        </w:rPr>
        <mc:AlternateContent>
          <mc:Choice Requires="wps">
            <w:drawing>
              <wp:anchor distT="0" distB="0" distL="114300" distR="114300" simplePos="0" relativeHeight="251662336" behindDoc="0" locked="0" layoutInCell="1" allowOverlap="1" wp14:anchorId="3413112F" wp14:editId="2F9D5402">
                <wp:simplePos x="0" y="0"/>
                <wp:positionH relativeFrom="column">
                  <wp:posOffset>-1522095</wp:posOffset>
                </wp:positionH>
                <wp:positionV relativeFrom="paragraph">
                  <wp:posOffset>2286000</wp:posOffset>
                </wp:positionV>
                <wp:extent cx="0" cy="1066800"/>
                <wp:effectExtent l="59055" t="17780" r="55245" b="2032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F259C" id="直接连接符 4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180pt" to="-119.8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">
                <v:stroke startarrow="block" endarrow="block"/>
              </v:line>
            </w:pict>
          </mc:Fallback>
        </mc:AlternateContent>
      </w:r>
      <w:r w:rsidRPr="00273D68">
        <w:rPr>
          <w:rFonts w:ascii="宋体" w:hAnsi="宋体"/>
          <w:noProof/>
          <w:sz w:val="28"/>
          <w:szCs w:val="28"/>
        </w:rPr>
        <mc:AlternateContent>
          <mc:Choice Requires="wps">
            <w:drawing>
              <wp:anchor distT="0" distB="0" distL="114300" distR="114300" simplePos="0" relativeHeight="251661312" behindDoc="0" locked="0" layoutInCell="1" allowOverlap="1" wp14:anchorId="5A86F956" wp14:editId="74C563EB">
                <wp:simplePos x="0" y="0"/>
                <wp:positionH relativeFrom="column">
                  <wp:posOffset>-1522095</wp:posOffset>
                </wp:positionH>
                <wp:positionV relativeFrom="paragraph">
                  <wp:posOffset>-609600</wp:posOffset>
                </wp:positionV>
                <wp:extent cx="0" cy="2819400"/>
                <wp:effectExtent l="59055" t="17780" r="55245" b="20320"/>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44111" id="直接连接符 39"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48pt" to="-119.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">
                <v:stroke startarrow="block" endarrow="block"/>
              </v:line>
            </w:pict>
          </mc:Fallback>
        </mc:AlternateContent>
      </w:r>
      <w:r w:rsidRPr="00273D68">
        <w:rPr>
          <w:rFonts w:ascii="宋体" w:hAnsi="宋体"/>
          <w:noProof/>
          <w:sz w:val="28"/>
          <w:szCs w:val="28"/>
        </w:rPr>
        <mc:AlternateContent>
          <mc:Choice Requires="wps">
            <w:drawing>
              <wp:anchor distT="0" distB="0" distL="114300" distR="114300" simplePos="0" relativeHeight="251663360" behindDoc="0" locked="0" layoutInCell="1" allowOverlap="1" wp14:anchorId="07183A1A" wp14:editId="650B3D0E">
                <wp:simplePos x="0" y="0"/>
                <wp:positionH relativeFrom="column">
                  <wp:posOffset>-1522095</wp:posOffset>
                </wp:positionH>
                <wp:positionV relativeFrom="paragraph">
                  <wp:posOffset>3429000</wp:posOffset>
                </wp:positionV>
                <wp:extent cx="0" cy="685800"/>
                <wp:effectExtent l="59055" t="8255" r="55245" b="20320"/>
                <wp:wrapNone/>
                <wp:docPr id="38"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0AF58" id="直接连接符 3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270pt" to="-119.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">
                <v:stroke endarrow="block"/>
              </v:line>
            </w:pict>
          </mc:Fallback>
        </mc:AlternateContent>
      </w:r>
      <w:r w:rsidRPr="00273D68">
        <w:rPr>
          <w:rFonts w:ascii="宋体" w:hAnsi="宋体" w:hint="eastAsia"/>
          <w:sz w:val="28"/>
          <w:szCs w:val="28"/>
        </w:rPr>
        <w:t>。</w:t>
      </w:r>
    </w:p>
    <w:p w14:paraId="6A7078A7" w14:textId="77777777" w:rsidR="00273D68" w:rsidRPr="00273D68" w:rsidRDefault="00273D68" w:rsidP="00273D68">
      <w:pPr>
        <w:spacing w:beforeLines="50" w:before="156" w:line="400" w:lineRule="exact"/>
        <w:rPr>
          <w:rFonts w:ascii="宋体" w:hAnsi="宋体"/>
          <w:sz w:val="28"/>
          <w:szCs w:val="28"/>
        </w:rPr>
      </w:pPr>
      <w:r w:rsidRPr="00273D68">
        <w:rPr>
          <w:rFonts w:ascii="宋体" w:hAnsi="宋体" w:cs="Arial"/>
          <w:color w:val="666666"/>
          <w:kern w:val="0"/>
          <w:sz w:val="28"/>
          <w:szCs w:val="28"/>
        </w:rPr>
        <w:t> </w:t>
      </w:r>
      <w:r w:rsidRPr="00273D68">
        <w:rPr>
          <w:rFonts w:ascii="宋体" w:hAnsi="宋体" w:cs="Arial" w:hint="eastAsia"/>
          <w:color w:val="666666"/>
          <w:kern w:val="0"/>
          <w:sz w:val="28"/>
          <w:szCs w:val="28"/>
        </w:rPr>
        <w:t xml:space="preserve">  </w:t>
      </w:r>
      <w:r w:rsidRPr="00273D68">
        <w:rPr>
          <w:rFonts w:ascii="宋体" w:hAnsi="宋体"/>
          <w:sz w:val="28"/>
          <w:szCs w:val="28"/>
        </w:rPr>
        <w:t>最后</w:t>
      </w:r>
      <w:r w:rsidRPr="00273D68">
        <w:rPr>
          <w:rFonts w:ascii="宋体" w:hAnsi="宋体" w:hint="eastAsia"/>
          <w:sz w:val="28"/>
          <w:szCs w:val="28"/>
        </w:rPr>
        <w:t>,</w:t>
      </w:r>
      <w:r w:rsidRPr="00273D68">
        <w:rPr>
          <w:rFonts w:ascii="宋体" w:hAnsi="宋体"/>
          <w:sz w:val="28"/>
          <w:szCs w:val="28"/>
        </w:rPr>
        <w:t>还要指定一个优化目标。这些目标指导寻找一个好的、期望能接近最优的计划方案。在生产计划排程模块中选择优化目标时，</w:t>
      </w:r>
      <w:r w:rsidRPr="00273D68">
        <w:rPr>
          <w:rFonts w:ascii="宋体" w:hAnsi="宋体" w:hint="eastAsia"/>
          <w:sz w:val="28"/>
          <w:szCs w:val="28"/>
        </w:rPr>
        <w:t>通常</w:t>
      </w:r>
      <w:r w:rsidRPr="00273D68">
        <w:rPr>
          <w:rFonts w:ascii="宋体" w:hAnsi="宋体"/>
          <w:sz w:val="28"/>
          <w:szCs w:val="28"/>
        </w:rPr>
        <w:t>主要有下面一些</w:t>
      </w:r>
      <w:r w:rsidRPr="00273D68">
        <w:rPr>
          <w:rFonts w:ascii="宋体" w:hAnsi="宋体" w:hint="eastAsia"/>
          <w:sz w:val="28"/>
          <w:szCs w:val="28"/>
        </w:rPr>
        <w:t>优化</w:t>
      </w:r>
      <w:r w:rsidRPr="00273D68">
        <w:rPr>
          <w:rFonts w:ascii="宋体" w:hAnsi="宋体"/>
          <w:sz w:val="28"/>
          <w:szCs w:val="28"/>
        </w:rPr>
        <w:t>目标：</w:t>
      </w:r>
    </w:p>
    <w:p w14:paraId="1C84C65C"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83" w:name="_Toc265766201"/>
      <w:bookmarkStart w:id="84" w:name="_Toc266215501"/>
      <w:bookmarkStart w:id="85" w:name="_Toc266280391"/>
      <w:r w:rsidRPr="00273D68">
        <w:rPr>
          <w:rFonts w:ascii="宋体" w:eastAsia="宋体" w:hAnsi="宋体" w:hint="eastAsia"/>
          <w:kern w:val="0"/>
          <w14:shadow w14:blurRad="50800" w14:dist="38100" w14:dir="2700000" w14:sx="100000" w14:sy="100000" w14:kx="0" w14:ky="0" w14:algn="tl">
            <w14:srgbClr w14:val="000000">
              <w14:alpha w14:val="60000"/>
            </w14:srgbClr>
          </w14:shadow>
        </w:rPr>
        <w:t>计划发布与签收</w:t>
      </w:r>
      <w:bookmarkEnd w:id="83"/>
      <w:bookmarkEnd w:id="84"/>
      <w:bookmarkEnd w:id="85"/>
    </w:p>
    <w:p w14:paraId="6A689A9B" w14:textId="77777777" w:rsidR="00273D68" w:rsidRPr="00273D68" w:rsidRDefault="00273D68" w:rsidP="00273D68">
      <w:pPr>
        <w:spacing w:beforeLines="50" w:before="156" w:afterLines="50" w:after="156" w:line="360" w:lineRule="auto"/>
        <w:ind w:firstLineChars="225" w:firstLine="630"/>
        <w:rPr>
          <w:rFonts w:ascii="宋体" w:hAnsi="宋体"/>
          <w:kern w:val="0"/>
          <w:sz w:val="28"/>
          <w:szCs w:val="28"/>
        </w:rPr>
      </w:pPr>
      <w:r w:rsidRPr="00273D68">
        <w:rPr>
          <w:rFonts w:ascii="宋体" w:hAnsi="宋体" w:hint="eastAsia"/>
          <w:sz w:val="28"/>
          <w:szCs w:val="28"/>
        </w:rPr>
        <w:t>将审核后的计划进行发布，用来将生产订单发布到具体的生产线（或者关键工位）上，包括：任务号，批次号，工件号，工件名称，工序号，工艺名称，数量，车间，工位，班次，开工时间，完工时间，优先等级；</w:t>
      </w:r>
    </w:p>
    <w:p w14:paraId="4A001C07"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sidRPr="00273D68">
        <w:rPr>
          <w:rFonts w:ascii="宋体" w:hAnsi="宋体" w:hint="eastAsia"/>
          <w:kern w:val="0"/>
          <w:sz w:val="28"/>
          <w:szCs w:val="28"/>
        </w:rPr>
        <w:t>发布后，在生产工位作业管理模块就可以看到相应生产工位的任务分配情况，通过签收进行确认。</w:t>
      </w:r>
    </w:p>
    <w:p w14:paraId="34C1C161"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86" w:name="_Toc265766202"/>
      <w:bookmarkStart w:id="87" w:name="_Toc266215502"/>
      <w:bookmarkStart w:id="88" w:name="_Toc266280392"/>
      <w:r w:rsidRPr="00273D68">
        <w:rPr>
          <w:rFonts w:ascii="宋体" w:eastAsia="宋体" w:hAnsi="宋体" w:hint="eastAsia"/>
          <w:kern w:val="0"/>
          <w14:shadow w14:blurRad="50800" w14:dist="38100" w14:dir="2700000" w14:sx="100000" w14:sy="100000" w14:kx="0" w14:ky="0" w14:algn="tl">
            <w14:srgbClr w14:val="000000">
              <w14:alpha w14:val="60000"/>
            </w14:srgbClr>
          </w14:shadow>
        </w:rPr>
        <w:t>计划调度</w:t>
      </w:r>
      <w:bookmarkEnd w:id="86"/>
      <w:bookmarkEnd w:id="87"/>
      <w:bookmarkEnd w:id="88"/>
    </w:p>
    <w:p w14:paraId="033B98E4"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sidRPr="00273D68">
        <w:rPr>
          <w:rFonts w:ascii="宋体" w:hAnsi="宋体" w:hint="eastAsia"/>
          <w:sz w:val="28"/>
          <w:szCs w:val="28"/>
        </w:rPr>
        <w:t>签收后的计划只能通过调度功能进行计划调整；</w:t>
      </w:r>
    </w:p>
    <w:p w14:paraId="20652225"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sidRPr="00273D68">
        <w:rPr>
          <w:rFonts w:ascii="宋体" w:hAnsi="宋体" w:hint="eastAsia"/>
          <w:kern w:val="0"/>
          <w:sz w:val="28"/>
          <w:szCs w:val="28"/>
        </w:rPr>
        <w:t>根据</w:t>
      </w:r>
      <w:r w:rsidRPr="00273D68">
        <w:rPr>
          <w:rFonts w:ascii="宋体" w:hAnsi="宋体" w:hint="eastAsia"/>
          <w:kern w:val="0"/>
          <w:sz w:val="28"/>
          <w:szCs w:val="28"/>
        </w:rPr>
        <w:t>MES</w:t>
      </w:r>
      <w:r w:rsidRPr="00273D68">
        <w:rPr>
          <w:rFonts w:ascii="宋体" w:hAnsi="宋体" w:hint="eastAsia"/>
          <w:kern w:val="0"/>
          <w:sz w:val="28"/>
          <w:szCs w:val="28"/>
        </w:rPr>
        <w:t>系统同时提供相应的决策信息帮助计划员进行调度调整，包括计划进度，生产异常，优先级，生产资源可用性检查等；</w:t>
      </w:r>
    </w:p>
    <w:p w14:paraId="62DBAB93" w14:textId="77777777"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sidRPr="00273D68">
        <w:rPr>
          <w:rFonts w:ascii="宋体" w:hAnsi="宋体" w:hint="eastAsia"/>
          <w:kern w:val="0"/>
          <w:sz w:val="28"/>
          <w:szCs w:val="28"/>
        </w:rPr>
        <w:t>调度的主要内容包括：</w:t>
      </w:r>
    </w:p>
    <w:p w14:paraId="205217D9" w14:textId="3B786250"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更改生产工位：对于未来有多工位生产时候将会启用；</w:t>
      </w:r>
    </w:p>
    <w:p w14:paraId="08699376"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更改生产顺序：由于订单的优先级发现变更，或者原材料的供应问题，导致生产订单的上线先后顺序发现变更；</w:t>
      </w:r>
    </w:p>
    <w:p w14:paraId="554ACF1D"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更改完工时间：调整工序的开完工时间要求；</w:t>
      </w:r>
    </w:p>
    <w:p w14:paraId="31F85CAF"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更改生产班次：调整生产班次，这个需要和上线时间结合修改；</w:t>
      </w:r>
    </w:p>
    <w:p w14:paraId="2008748D"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拆分生产订单：处理同步生产问题；可以拆分的日计划，小时计划；然后安排混线生产；</w:t>
      </w:r>
    </w:p>
    <w:p w14:paraId="7F6C09EE" w14:textId="77777777" w:rsidR="00273D68" w:rsidRPr="00273D68" w:rsidRDefault="00273D68" w:rsidP="00273D68">
      <w:pPr>
        <w:spacing w:beforeLines="50" w:before="156" w:afterLines="50" w:after="156" w:line="360" w:lineRule="auto"/>
        <w:ind w:left="420"/>
        <w:rPr>
          <w:rFonts w:ascii="宋体" w:hAnsi="宋体"/>
          <w:kern w:val="0"/>
          <w:sz w:val="28"/>
          <w:szCs w:val="28"/>
        </w:rPr>
      </w:pPr>
      <w:r w:rsidRPr="00273D68">
        <w:rPr>
          <w:rFonts w:ascii="宋体" w:hAnsi="宋体" w:hint="eastAsia"/>
          <w:kern w:val="0"/>
          <w:sz w:val="28"/>
          <w:szCs w:val="28"/>
        </w:rPr>
        <w:t>所有这些调度都将导致物流供应（物流配送）的变化，需要同步物流配套计划；</w:t>
      </w:r>
    </w:p>
    <w:p w14:paraId="5076BB02"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89" w:name="_Toc265766203"/>
      <w:bookmarkStart w:id="90" w:name="_Toc266215503"/>
      <w:bookmarkStart w:id="91" w:name="_Toc266280393"/>
      <w:r w:rsidRPr="00273D68">
        <w:rPr>
          <w:rFonts w:ascii="宋体" w:eastAsia="宋体" w:hAnsi="宋体" w:hint="eastAsia"/>
          <w:kern w:val="0"/>
          <w14:shadow w14:blurRad="50800" w14:dist="38100" w14:dir="2700000" w14:sx="100000" w14:sy="100000" w14:kx="0" w14:ky="0" w14:algn="tl">
            <w14:srgbClr w14:val="000000">
              <w14:alpha w14:val="60000"/>
            </w14:srgbClr>
          </w14:shadow>
        </w:rPr>
        <w:t>计划监控</w:t>
      </w:r>
      <w:bookmarkEnd w:id="89"/>
      <w:bookmarkEnd w:id="90"/>
      <w:bookmarkEnd w:id="91"/>
    </w:p>
    <w:p w14:paraId="45BA0DF9" w14:textId="77777777" w:rsidR="00273D68" w:rsidRPr="00273D68" w:rsidRDefault="00273D68" w:rsidP="00273D68">
      <w:pPr>
        <w:spacing w:beforeLines="50" w:before="156" w:afterLines="50" w:after="156" w:line="360" w:lineRule="auto"/>
        <w:ind w:firstLineChars="175" w:firstLine="490"/>
        <w:rPr>
          <w:rFonts w:ascii="宋体" w:hAnsi="宋体"/>
          <w:sz w:val="28"/>
          <w:szCs w:val="28"/>
        </w:rPr>
      </w:pPr>
      <w:r w:rsidRPr="00273D68">
        <w:rPr>
          <w:rFonts w:ascii="宋体" w:hAnsi="宋体" w:hint="eastAsia"/>
          <w:sz w:val="28"/>
          <w:szCs w:val="28"/>
        </w:rPr>
        <w:t>通过多视图（生产工位或者生产订单）的方式，来监控已经下达给各车间的生产订单的执行情况和相关生产异常事件；</w:t>
      </w:r>
    </w:p>
    <w:p w14:paraId="0DB6E76C" w14:textId="77777777" w:rsidR="00273D68" w:rsidRPr="00273D68" w:rsidRDefault="00273D68" w:rsidP="00273D68">
      <w:pPr>
        <w:spacing w:beforeLines="100" w:before="312" w:afterLines="50" w:after="156" w:line="360" w:lineRule="auto"/>
        <w:ind w:firstLineChars="200" w:firstLine="560"/>
        <w:rPr>
          <w:rFonts w:ascii="宋体" w:hAnsi="宋体"/>
          <w:sz w:val="28"/>
          <w:szCs w:val="28"/>
        </w:rPr>
      </w:pPr>
      <w:r w:rsidRPr="00273D68">
        <w:rPr>
          <w:rFonts w:ascii="宋体" w:hAnsi="宋体" w:hint="eastAsia"/>
          <w:sz w:val="28"/>
          <w:szCs w:val="28"/>
        </w:rPr>
        <w:t>其中，主要的进度监控界面：</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565"/>
        <w:gridCol w:w="496"/>
        <w:gridCol w:w="496"/>
        <w:gridCol w:w="776"/>
        <w:gridCol w:w="776"/>
        <w:gridCol w:w="776"/>
        <w:gridCol w:w="776"/>
        <w:gridCol w:w="776"/>
        <w:gridCol w:w="776"/>
        <w:gridCol w:w="496"/>
        <w:gridCol w:w="496"/>
      </w:tblGrid>
      <w:tr w:rsidR="00273D68" w:rsidRPr="00273D68" w14:paraId="3108586A" w14:textId="77777777" w:rsidTr="00EB2CFB">
        <w:tc>
          <w:tcPr>
            <w:tcW w:w="576" w:type="dxa"/>
          </w:tcPr>
          <w:p w14:paraId="3CD8C52B"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工单号</w:t>
            </w:r>
          </w:p>
        </w:tc>
        <w:tc>
          <w:tcPr>
            <w:tcW w:w="565" w:type="dxa"/>
          </w:tcPr>
          <w:p w14:paraId="6310DF88"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物料号</w:t>
            </w:r>
          </w:p>
        </w:tc>
        <w:tc>
          <w:tcPr>
            <w:tcW w:w="456" w:type="dxa"/>
          </w:tcPr>
          <w:p w14:paraId="195C473D"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物料规格</w:t>
            </w:r>
          </w:p>
        </w:tc>
        <w:tc>
          <w:tcPr>
            <w:tcW w:w="456" w:type="dxa"/>
          </w:tcPr>
          <w:p w14:paraId="0425B90B"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需求日期</w:t>
            </w:r>
          </w:p>
        </w:tc>
        <w:tc>
          <w:tcPr>
            <w:tcW w:w="696" w:type="dxa"/>
          </w:tcPr>
          <w:p w14:paraId="36389238"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OP10</w:t>
            </w:r>
          </w:p>
        </w:tc>
        <w:tc>
          <w:tcPr>
            <w:tcW w:w="696" w:type="dxa"/>
          </w:tcPr>
          <w:p w14:paraId="334E432A"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OP20</w:t>
            </w:r>
          </w:p>
        </w:tc>
        <w:tc>
          <w:tcPr>
            <w:tcW w:w="696" w:type="dxa"/>
          </w:tcPr>
          <w:p w14:paraId="5C736D69"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OP30</w:t>
            </w:r>
          </w:p>
        </w:tc>
        <w:tc>
          <w:tcPr>
            <w:tcW w:w="696" w:type="dxa"/>
          </w:tcPr>
          <w:p w14:paraId="5339361A"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OP40</w:t>
            </w:r>
          </w:p>
        </w:tc>
        <w:tc>
          <w:tcPr>
            <w:tcW w:w="696" w:type="dxa"/>
          </w:tcPr>
          <w:p w14:paraId="54DD5EEF"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OP50</w:t>
            </w:r>
          </w:p>
        </w:tc>
        <w:tc>
          <w:tcPr>
            <w:tcW w:w="696" w:type="dxa"/>
          </w:tcPr>
          <w:p w14:paraId="4B8FC859"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OP50</w:t>
            </w:r>
          </w:p>
        </w:tc>
        <w:tc>
          <w:tcPr>
            <w:tcW w:w="456" w:type="dxa"/>
          </w:tcPr>
          <w:p w14:paraId="6605C9C8"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检验</w:t>
            </w:r>
          </w:p>
        </w:tc>
        <w:tc>
          <w:tcPr>
            <w:tcW w:w="456" w:type="dxa"/>
          </w:tcPr>
          <w:p w14:paraId="071AFA7E"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入库</w:t>
            </w:r>
          </w:p>
        </w:tc>
      </w:tr>
      <w:tr w:rsidR="00273D68" w:rsidRPr="00273D68" w14:paraId="52C6B010" w14:textId="77777777" w:rsidTr="00EB2CFB">
        <w:tc>
          <w:tcPr>
            <w:tcW w:w="576" w:type="dxa"/>
          </w:tcPr>
          <w:p w14:paraId="2834AD88"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001</w:t>
            </w:r>
          </w:p>
        </w:tc>
        <w:tc>
          <w:tcPr>
            <w:tcW w:w="565" w:type="dxa"/>
          </w:tcPr>
          <w:p w14:paraId="07F1F7C7"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A</w:t>
            </w:r>
          </w:p>
        </w:tc>
        <w:tc>
          <w:tcPr>
            <w:tcW w:w="456" w:type="dxa"/>
          </w:tcPr>
          <w:p w14:paraId="68BB37B3" w14:textId="77777777" w:rsidR="00273D68" w:rsidRPr="00273D68" w:rsidRDefault="00273D68" w:rsidP="00EB2CFB">
            <w:pPr>
              <w:snapToGrid w:val="0"/>
              <w:rPr>
                <w:rFonts w:ascii="宋体" w:hAnsi="宋体"/>
                <w:sz w:val="28"/>
                <w:szCs w:val="28"/>
              </w:rPr>
            </w:pPr>
          </w:p>
        </w:tc>
        <w:tc>
          <w:tcPr>
            <w:tcW w:w="456" w:type="dxa"/>
          </w:tcPr>
          <w:p w14:paraId="7154C6E2" w14:textId="77777777" w:rsidR="00273D68" w:rsidRPr="00273D68" w:rsidRDefault="00273D68" w:rsidP="00EB2CFB">
            <w:pPr>
              <w:snapToGrid w:val="0"/>
              <w:rPr>
                <w:rFonts w:ascii="宋体" w:hAnsi="宋体"/>
                <w:sz w:val="28"/>
                <w:szCs w:val="28"/>
              </w:rPr>
            </w:pPr>
          </w:p>
        </w:tc>
        <w:tc>
          <w:tcPr>
            <w:tcW w:w="696" w:type="dxa"/>
            <w:shd w:val="clear" w:color="auto" w:fill="00B050"/>
          </w:tcPr>
          <w:p w14:paraId="5C5ECBC7" w14:textId="77777777" w:rsidR="00273D68" w:rsidRPr="00273D68" w:rsidRDefault="00273D68" w:rsidP="00EB2CFB">
            <w:pPr>
              <w:snapToGrid w:val="0"/>
              <w:rPr>
                <w:rFonts w:ascii="宋体" w:hAnsi="宋体"/>
                <w:sz w:val="28"/>
                <w:szCs w:val="28"/>
              </w:rPr>
            </w:pPr>
          </w:p>
        </w:tc>
        <w:tc>
          <w:tcPr>
            <w:tcW w:w="696" w:type="dxa"/>
            <w:shd w:val="clear" w:color="auto" w:fill="00B050"/>
          </w:tcPr>
          <w:p w14:paraId="3BBC7EEA" w14:textId="77777777" w:rsidR="00273D68" w:rsidRPr="00273D68" w:rsidRDefault="00273D68" w:rsidP="00EB2CFB">
            <w:pPr>
              <w:snapToGrid w:val="0"/>
              <w:rPr>
                <w:rFonts w:ascii="宋体" w:hAnsi="宋体"/>
                <w:sz w:val="28"/>
                <w:szCs w:val="28"/>
              </w:rPr>
            </w:pPr>
          </w:p>
        </w:tc>
        <w:tc>
          <w:tcPr>
            <w:tcW w:w="696" w:type="dxa"/>
            <w:shd w:val="clear" w:color="auto" w:fill="00B050"/>
          </w:tcPr>
          <w:p w14:paraId="495DA6E2" w14:textId="77777777" w:rsidR="00273D68" w:rsidRPr="00273D68" w:rsidRDefault="00273D68" w:rsidP="00EB2CFB">
            <w:pPr>
              <w:snapToGrid w:val="0"/>
              <w:rPr>
                <w:rFonts w:ascii="宋体" w:hAnsi="宋体"/>
                <w:sz w:val="28"/>
                <w:szCs w:val="28"/>
              </w:rPr>
            </w:pPr>
          </w:p>
        </w:tc>
        <w:tc>
          <w:tcPr>
            <w:tcW w:w="696" w:type="dxa"/>
            <w:shd w:val="clear" w:color="auto" w:fill="00B050"/>
          </w:tcPr>
          <w:p w14:paraId="28D7F7B5" w14:textId="77777777" w:rsidR="00273D68" w:rsidRPr="00273D68" w:rsidRDefault="00273D68" w:rsidP="00EB2CFB">
            <w:pPr>
              <w:snapToGrid w:val="0"/>
              <w:rPr>
                <w:rFonts w:ascii="宋体" w:hAnsi="宋体"/>
                <w:sz w:val="28"/>
                <w:szCs w:val="28"/>
              </w:rPr>
            </w:pPr>
          </w:p>
        </w:tc>
        <w:tc>
          <w:tcPr>
            <w:tcW w:w="696" w:type="dxa"/>
            <w:shd w:val="clear" w:color="auto" w:fill="00B050"/>
          </w:tcPr>
          <w:p w14:paraId="004698CC" w14:textId="77777777" w:rsidR="00273D68" w:rsidRPr="00273D68" w:rsidRDefault="00273D68" w:rsidP="00EB2CFB">
            <w:pPr>
              <w:snapToGrid w:val="0"/>
              <w:rPr>
                <w:rFonts w:ascii="宋体" w:hAnsi="宋体"/>
                <w:sz w:val="28"/>
                <w:szCs w:val="28"/>
              </w:rPr>
            </w:pPr>
          </w:p>
        </w:tc>
        <w:tc>
          <w:tcPr>
            <w:tcW w:w="696" w:type="dxa"/>
            <w:shd w:val="clear" w:color="auto" w:fill="00B050"/>
          </w:tcPr>
          <w:p w14:paraId="2F608CDF" w14:textId="77777777" w:rsidR="00273D68" w:rsidRPr="00273D68" w:rsidRDefault="00273D68" w:rsidP="00EB2CFB">
            <w:pPr>
              <w:snapToGrid w:val="0"/>
              <w:rPr>
                <w:rFonts w:ascii="宋体" w:hAnsi="宋体"/>
                <w:sz w:val="28"/>
                <w:szCs w:val="28"/>
              </w:rPr>
            </w:pPr>
          </w:p>
        </w:tc>
        <w:tc>
          <w:tcPr>
            <w:tcW w:w="456" w:type="dxa"/>
            <w:shd w:val="clear" w:color="auto" w:fill="00B050"/>
          </w:tcPr>
          <w:p w14:paraId="26091AC9" w14:textId="77777777" w:rsidR="00273D68" w:rsidRPr="00273D68" w:rsidRDefault="00273D68" w:rsidP="00EB2CFB">
            <w:pPr>
              <w:snapToGrid w:val="0"/>
              <w:rPr>
                <w:rFonts w:ascii="宋体" w:hAnsi="宋体"/>
                <w:sz w:val="28"/>
                <w:szCs w:val="28"/>
              </w:rPr>
            </w:pPr>
          </w:p>
        </w:tc>
        <w:tc>
          <w:tcPr>
            <w:tcW w:w="456" w:type="dxa"/>
            <w:shd w:val="clear" w:color="auto" w:fill="00B050"/>
          </w:tcPr>
          <w:p w14:paraId="465555BB" w14:textId="77777777" w:rsidR="00273D68" w:rsidRPr="00273D68" w:rsidRDefault="00273D68" w:rsidP="00EB2CFB">
            <w:pPr>
              <w:snapToGrid w:val="0"/>
              <w:rPr>
                <w:rFonts w:ascii="宋体" w:hAnsi="宋体"/>
                <w:sz w:val="28"/>
                <w:szCs w:val="28"/>
              </w:rPr>
            </w:pPr>
          </w:p>
        </w:tc>
      </w:tr>
      <w:tr w:rsidR="00273D68" w:rsidRPr="00273D68" w14:paraId="7848DED6" w14:textId="77777777" w:rsidTr="00EB2CFB">
        <w:tc>
          <w:tcPr>
            <w:tcW w:w="576" w:type="dxa"/>
          </w:tcPr>
          <w:p w14:paraId="2B5D3A71"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002</w:t>
            </w:r>
          </w:p>
        </w:tc>
        <w:tc>
          <w:tcPr>
            <w:tcW w:w="565" w:type="dxa"/>
          </w:tcPr>
          <w:p w14:paraId="3297D8B8"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A</w:t>
            </w:r>
          </w:p>
        </w:tc>
        <w:tc>
          <w:tcPr>
            <w:tcW w:w="456" w:type="dxa"/>
          </w:tcPr>
          <w:p w14:paraId="0661D241" w14:textId="77777777" w:rsidR="00273D68" w:rsidRPr="00273D68" w:rsidRDefault="00273D68" w:rsidP="00EB2CFB">
            <w:pPr>
              <w:snapToGrid w:val="0"/>
              <w:rPr>
                <w:rFonts w:ascii="宋体" w:hAnsi="宋体"/>
                <w:sz w:val="28"/>
                <w:szCs w:val="28"/>
              </w:rPr>
            </w:pPr>
          </w:p>
        </w:tc>
        <w:tc>
          <w:tcPr>
            <w:tcW w:w="456" w:type="dxa"/>
          </w:tcPr>
          <w:p w14:paraId="71CBBF0F" w14:textId="77777777" w:rsidR="00273D68" w:rsidRPr="00273D68" w:rsidRDefault="00273D68" w:rsidP="00EB2CFB">
            <w:pPr>
              <w:snapToGrid w:val="0"/>
              <w:rPr>
                <w:rFonts w:ascii="宋体" w:hAnsi="宋体"/>
                <w:sz w:val="28"/>
                <w:szCs w:val="28"/>
              </w:rPr>
            </w:pPr>
          </w:p>
        </w:tc>
        <w:tc>
          <w:tcPr>
            <w:tcW w:w="696" w:type="dxa"/>
            <w:shd w:val="clear" w:color="auto" w:fill="00B050"/>
          </w:tcPr>
          <w:p w14:paraId="306D8C2D" w14:textId="77777777" w:rsidR="00273D68" w:rsidRPr="00273D68" w:rsidRDefault="00273D68" w:rsidP="00EB2CFB">
            <w:pPr>
              <w:snapToGrid w:val="0"/>
              <w:rPr>
                <w:rFonts w:ascii="宋体" w:hAnsi="宋体"/>
                <w:sz w:val="28"/>
                <w:szCs w:val="28"/>
              </w:rPr>
            </w:pPr>
          </w:p>
        </w:tc>
        <w:tc>
          <w:tcPr>
            <w:tcW w:w="696" w:type="dxa"/>
            <w:shd w:val="clear" w:color="auto" w:fill="00B050"/>
          </w:tcPr>
          <w:p w14:paraId="75A75936" w14:textId="77777777" w:rsidR="00273D68" w:rsidRPr="00273D68" w:rsidRDefault="00273D68" w:rsidP="00EB2CFB">
            <w:pPr>
              <w:snapToGrid w:val="0"/>
              <w:rPr>
                <w:rFonts w:ascii="宋体" w:hAnsi="宋体"/>
                <w:sz w:val="28"/>
                <w:szCs w:val="28"/>
              </w:rPr>
            </w:pPr>
          </w:p>
        </w:tc>
        <w:tc>
          <w:tcPr>
            <w:tcW w:w="696" w:type="dxa"/>
            <w:shd w:val="clear" w:color="auto" w:fill="00B050"/>
          </w:tcPr>
          <w:p w14:paraId="301655AB" w14:textId="77777777" w:rsidR="00273D68" w:rsidRPr="00273D68" w:rsidRDefault="00273D68" w:rsidP="00EB2CFB">
            <w:pPr>
              <w:snapToGrid w:val="0"/>
              <w:rPr>
                <w:rFonts w:ascii="宋体" w:hAnsi="宋体"/>
                <w:sz w:val="28"/>
                <w:szCs w:val="28"/>
              </w:rPr>
            </w:pPr>
          </w:p>
        </w:tc>
        <w:tc>
          <w:tcPr>
            <w:tcW w:w="696" w:type="dxa"/>
            <w:shd w:val="clear" w:color="auto" w:fill="00B050"/>
          </w:tcPr>
          <w:p w14:paraId="63E14E12" w14:textId="77777777" w:rsidR="00273D68" w:rsidRPr="00273D68" w:rsidRDefault="00273D68" w:rsidP="00EB2CFB">
            <w:pPr>
              <w:snapToGrid w:val="0"/>
              <w:rPr>
                <w:rFonts w:ascii="宋体" w:hAnsi="宋体"/>
                <w:sz w:val="28"/>
                <w:szCs w:val="28"/>
              </w:rPr>
            </w:pPr>
          </w:p>
        </w:tc>
        <w:tc>
          <w:tcPr>
            <w:tcW w:w="696" w:type="dxa"/>
          </w:tcPr>
          <w:p w14:paraId="557CF748" w14:textId="77777777" w:rsidR="00273D68" w:rsidRPr="00273D68" w:rsidRDefault="00273D68" w:rsidP="00EB2CFB">
            <w:pPr>
              <w:snapToGrid w:val="0"/>
              <w:rPr>
                <w:rFonts w:ascii="宋体" w:hAnsi="宋体"/>
                <w:sz w:val="28"/>
                <w:szCs w:val="28"/>
              </w:rPr>
            </w:pPr>
          </w:p>
        </w:tc>
        <w:tc>
          <w:tcPr>
            <w:tcW w:w="696" w:type="dxa"/>
          </w:tcPr>
          <w:p w14:paraId="362770D4" w14:textId="77777777" w:rsidR="00273D68" w:rsidRPr="00273D68" w:rsidRDefault="00273D68" w:rsidP="00EB2CFB">
            <w:pPr>
              <w:snapToGrid w:val="0"/>
              <w:rPr>
                <w:rFonts w:ascii="宋体" w:hAnsi="宋体"/>
                <w:sz w:val="28"/>
                <w:szCs w:val="28"/>
              </w:rPr>
            </w:pPr>
          </w:p>
        </w:tc>
        <w:tc>
          <w:tcPr>
            <w:tcW w:w="456" w:type="dxa"/>
          </w:tcPr>
          <w:p w14:paraId="22204F88" w14:textId="77777777" w:rsidR="00273D68" w:rsidRPr="00273D68" w:rsidRDefault="00273D68" w:rsidP="00EB2CFB">
            <w:pPr>
              <w:snapToGrid w:val="0"/>
              <w:rPr>
                <w:rFonts w:ascii="宋体" w:hAnsi="宋体"/>
                <w:sz w:val="28"/>
                <w:szCs w:val="28"/>
              </w:rPr>
            </w:pPr>
          </w:p>
        </w:tc>
        <w:tc>
          <w:tcPr>
            <w:tcW w:w="456" w:type="dxa"/>
          </w:tcPr>
          <w:p w14:paraId="4C97D811" w14:textId="77777777" w:rsidR="00273D68" w:rsidRPr="00273D68" w:rsidRDefault="00273D68" w:rsidP="00EB2CFB">
            <w:pPr>
              <w:snapToGrid w:val="0"/>
              <w:rPr>
                <w:rFonts w:ascii="宋体" w:hAnsi="宋体"/>
                <w:sz w:val="28"/>
                <w:szCs w:val="28"/>
              </w:rPr>
            </w:pPr>
          </w:p>
        </w:tc>
      </w:tr>
      <w:tr w:rsidR="00273D68" w:rsidRPr="00273D68" w14:paraId="1B010C15" w14:textId="77777777" w:rsidTr="00EB2CFB">
        <w:tc>
          <w:tcPr>
            <w:tcW w:w="576" w:type="dxa"/>
          </w:tcPr>
          <w:p w14:paraId="1E99AFB4"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003</w:t>
            </w:r>
          </w:p>
        </w:tc>
        <w:tc>
          <w:tcPr>
            <w:tcW w:w="565" w:type="dxa"/>
          </w:tcPr>
          <w:p w14:paraId="08F65EE4" w14:textId="77777777" w:rsidR="00273D68" w:rsidRPr="00273D68" w:rsidRDefault="00273D68" w:rsidP="00EB2CFB">
            <w:pPr>
              <w:snapToGrid w:val="0"/>
              <w:rPr>
                <w:rFonts w:ascii="宋体" w:hAnsi="宋体"/>
                <w:sz w:val="28"/>
                <w:szCs w:val="28"/>
              </w:rPr>
            </w:pPr>
            <w:r w:rsidRPr="00273D68">
              <w:rPr>
                <w:rFonts w:ascii="宋体" w:hAnsi="宋体" w:hint="eastAsia"/>
                <w:sz w:val="28"/>
                <w:szCs w:val="28"/>
              </w:rPr>
              <w:t>A</w:t>
            </w:r>
          </w:p>
        </w:tc>
        <w:tc>
          <w:tcPr>
            <w:tcW w:w="456" w:type="dxa"/>
          </w:tcPr>
          <w:p w14:paraId="6EA303C7" w14:textId="77777777" w:rsidR="00273D68" w:rsidRPr="00273D68" w:rsidRDefault="00273D68" w:rsidP="00EB2CFB">
            <w:pPr>
              <w:snapToGrid w:val="0"/>
              <w:rPr>
                <w:rFonts w:ascii="宋体" w:hAnsi="宋体"/>
                <w:sz w:val="28"/>
                <w:szCs w:val="28"/>
              </w:rPr>
            </w:pPr>
          </w:p>
        </w:tc>
        <w:tc>
          <w:tcPr>
            <w:tcW w:w="456" w:type="dxa"/>
          </w:tcPr>
          <w:p w14:paraId="7ED4D6E9" w14:textId="77777777" w:rsidR="00273D68" w:rsidRPr="00273D68" w:rsidRDefault="00273D68" w:rsidP="00EB2CFB">
            <w:pPr>
              <w:snapToGrid w:val="0"/>
              <w:rPr>
                <w:rFonts w:ascii="宋体" w:hAnsi="宋体"/>
                <w:sz w:val="28"/>
                <w:szCs w:val="28"/>
              </w:rPr>
            </w:pPr>
          </w:p>
        </w:tc>
        <w:tc>
          <w:tcPr>
            <w:tcW w:w="696" w:type="dxa"/>
            <w:shd w:val="clear" w:color="auto" w:fill="00B050"/>
          </w:tcPr>
          <w:p w14:paraId="46459EF5" w14:textId="77777777" w:rsidR="00273D68" w:rsidRPr="00273D68" w:rsidRDefault="00273D68" w:rsidP="00EB2CFB">
            <w:pPr>
              <w:snapToGrid w:val="0"/>
              <w:rPr>
                <w:rFonts w:ascii="宋体" w:hAnsi="宋体"/>
                <w:sz w:val="28"/>
                <w:szCs w:val="28"/>
              </w:rPr>
            </w:pPr>
          </w:p>
        </w:tc>
        <w:tc>
          <w:tcPr>
            <w:tcW w:w="696" w:type="dxa"/>
            <w:shd w:val="clear" w:color="auto" w:fill="00B050"/>
          </w:tcPr>
          <w:p w14:paraId="77EFEFA6" w14:textId="77777777" w:rsidR="00273D68" w:rsidRPr="00273D68" w:rsidRDefault="00273D68" w:rsidP="00EB2CFB">
            <w:pPr>
              <w:snapToGrid w:val="0"/>
              <w:rPr>
                <w:rFonts w:ascii="宋体" w:hAnsi="宋体"/>
                <w:sz w:val="28"/>
                <w:szCs w:val="28"/>
              </w:rPr>
            </w:pPr>
          </w:p>
        </w:tc>
        <w:tc>
          <w:tcPr>
            <w:tcW w:w="696" w:type="dxa"/>
          </w:tcPr>
          <w:p w14:paraId="4AC99A8E" w14:textId="77777777" w:rsidR="00273D68" w:rsidRPr="00273D68" w:rsidRDefault="00273D68" w:rsidP="00EB2CFB">
            <w:pPr>
              <w:snapToGrid w:val="0"/>
              <w:rPr>
                <w:rFonts w:ascii="宋体" w:hAnsi="宋体"/>
                <w:sz w:val="28"/>
                <w:szCs w:val="28"/>
              </w:rPr>
            </w:pPr>
          </w:p>
        </w:tc>
        <w:tc>
          <w:tcPr>
            <w:tcW w:w="696" w:type="dxa"/>
          </w:tcPr>
          <w:p w14:paraId="333B1F1D" w14:textId="77777777" w:rsidR="00273D68" w:rsidRPr="00273D68" w:rsidRDefault="00273D68" w:rsidP="00EB2CFB">
            <w:pPr>
              <w:snapToGrid w:val="0"/>
              <w:rPr>
                <w:rFonts w:ascii="宋体" w:hAnsi="宋体"/>
                <w:sz w:val="28"/>
                <w:szCs w:val="28"/>
              </w:rPr>
            </w:pPr>
          </w:p>
        </w:tc>
        <w:tc>
          <w:tcPr>
            <w:tcW w:w="696" w:type="dxa"/>
          </w:tcPr>
          <w:p w14:paraId="7E257A17" w14:textId="77777777" w:rsidR="00273D68" w:rsidRPr="00273D68" w:rsidRDefault="00273D68" w:rsidP="00EB2CFB">
            <w:pPr>
              <w:snapToGrid w:val="0"/>
              <w:rPr>
                <w:rFonts w:ascii="宋体" w:hAnsi="宋体"/>
                <w:sz w:val="28"/>
                <w:szCs w:val="28"/>
              </w:rPr>
            </w:pPr>
          </w:p>
        </w:tc>
        <w:tc>
          <w:tcPr>
            <w:tcW w:w="696" w:type="dxa"/>
          </w:tcPr>
          <w:p w14:paraId="7EC9CD65" w14:textId="77777777" w:rsidR="00273D68" w:rsidRPr="00273D68" w:rsidRDefault="00273D68" w:rsidP="00EB2CFB">
            <w:pPr>
              <w:snapToGrid w:val="0"/>
              <w:rPr>
                <w:rFonts w:ascii="宋体" w:hAnsi="宋体"/>
                <w:sz w:val="28"/>
                <w:szCs w:val="28"/>
              </w:rPr>
            </w:pPr>
          </w:p>
        </w:tc>
        <w:tc>
          <w:tcPr>
            <w:tcW w:w="456" w:type="dxa"/>
          </w:tcPr>
          <w:p w14:paraId="1ED9A470" w14:textId="77777777" w:rsidR="00273D68" w:rsidRPr="00273D68" w:rsidRDefault="00273D68" w:rsidP="00EB2CFB">
            <w:pPr>
              <w:snapToGrid w:val="0"/>
              <w:rPr>
                <w:rFonts w:ascii="宋体" w:hAnsi="宋体"/>
                <w:sz w:val="28"/>
                <w:szCs w:val="28"/>
              </w:rPr>
            </w:pPr>
          </w:p>
        </w:tc>
        <w:tc>
          <w:tcPr>
            <w:tcW w:w="456" w:type="dxa"/>
          </w:tcPr>
          <w:p w14:paraId="1E862333" w14:textId="77777777" w:rsidR="00273D68" w:rsidRPr="00273D68" w:rsidRDefault="00273D68" w:rsidP="00EB2CFB">
            <w:pPr>
              <w:snapToGrid w:val="0"/>
              <w:rPr>
                <w:rFonts w:ascii="宋体" w:hAnsi="宋体"/>
                <w:sz w:val="28"/>
                <w:szCs w:val="28"/>
              </w:rPr>
            </w:pPr>
          </w:p>
        </w:tc>
      </w:tr>
    </w:tbl>
    <w:p w14:paraId="12395015" w14:textId="77777777" w:rsidR="00273D68" w:rsidRPr="00273D68" w:rsidRDefault="00273D68" w:rsidP="00273D68">
      <w:pPr>
        <w:spacing w:beforeLines="100" w:before="312" w:afterLines="50" w:after="156" w:line="360" w:lineRule="auto"/>
        <w:ind w:firstLineChars="200" w:firstLine="560"/>
        <w:rPr>
          <w:rFonts w:ascii="宋体" w:hAnsi="宋体"/>
          <w:sz w:val="28"/>
          <w:szCs w:val="28"/>
        </w:rPr>
      </w:pPr>
      <w:r w:rsidRPr="00273D68">
        <w:rPr>
          <w:rFonts w:ascii="宋体" w:hAnsi="宋体" w:hint="eastAsia"/>
          <w:sz w:val="28"/>
          <w:szCs w:val="28"/>
        </w:rPr>
        <w:t>通过这种方式可以从工单的角度一目了然的监控全部工单的执行情况，点击具体的单元格，可以查看到该工序的实际生产作业数据和质量信息；</w:t>
      </w:r>
    </w:p>
    <w:p w14:paraId="57369A4C" w14:textId="77777777" w:rsidR="00273D68" w:rsidRPr="00273D68" w:rsidRDefault="00273D68" w:rsidP="00273D6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92" w:name="_Toc265766204"/>
      <w:bookmarkStart w:id="93" w:name="_Toc266215504"/>
      <w:bookmarkStart w:id="94" w:name="_Toc266280394"/>
      <w:r w:rsidRPr="00273D68">
        <w:rPr>
          <w:rFonts w:ascii="宋体" w:eastAsia="宋体" w:hAnsi="宋体" w:hint="eastAsia"/>
          <w:kern w:val="0"/>
          <w14:shadow w14:blurRad="50800" w14:dist="38100" w14:dir="2700000" w14:sx="100000" w14:sy="100000" w14:kx="0" w14:ky="0" w14:algn="tl">
            <w14:srgbClr w14:val="000000">
              <w14:alpha w14:val="60000"/>
            </w14:srgbClr>
          </w14:shadow>
        </w:rPr>
        <w:t>生产报表</w:t>
      </w:r>
      <w:bookmarkEnd w:id="92"/>
      <w:bookmarkEnd w:id="93"/>
      <w:bookmarkEnd w:id="94"/>
    </w:p>
    <w:p w14:paraId="1C90E5FB" w14:textId="77777777" w:rsidR="00273D68" w:rsidRPr="00273D68" w:rsidRDefault="00273D68" w:rsidP="00273D68">
      <w:pPr>
        <w:spacing w:beforeLines="100" w:before="312" w:afterLines="50" w:after="156" w:line="360" w:lineRule="auto"/>
        <w:ind w:firstLineChars="200" w:firstLine="560"/>
        <w:rPr>
          <w:rFonts w:ascii="宋体" w:hAnsi="宋体"/>
          <w:sz w:val="28"/>
          <w:szCs w:val="28"/>
        </w:rPr>
      </w:pPr>
      <w:r w:rsidRPr="00273D68">
        <w:rPr>
          <w:rFonts w:ascii="宋体" w:hAnsi="宋体" w:hint="eastAsia"/>
          <w:sz w:val="28"/>
          <w:szCs w:val="28"/>
        </w:rPr>
        <w:t>根据调度员的管理要求，可以通过图表、报表的方式自定义各种角度的报表，更好的来监视和汇报生产执行情况，包括：</w:t>
      </w:r>
    </w:p>
    <w:p w14:paraId="7DD38E8B"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生产完工进度报表</w:t>
      </w:r>
    </w:p>
    <w:p w14:paraId="38106BD3"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工位产出报表</w:t>
      </w:r>
    </w:p>
    <w:p w14:paraId="690544E8"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计划完成率报表</w:t>
      </w:r>
    </w:p>
    <w:p w14:paraId="0A316E86"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计划拖期报表</w:t>
      </w:r>
    </w:p>
    <w:p w14:paraId="2569AFEC"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产值统计表（公司、生产区、生产工位）</w:t>
      </w:r>
    </w:p>
    <w:p w14:paraId="628EAEC6"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操作工工时统计表</w:t>
      </w:r>
    </w:p>
    <w:p w14:paraId="16D3CB0F"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工废、料废列表</w:t>
      </w:r>
    </w:p>
    <w:p w14:paraId="5621ABDB" w14:textId="77777777" w:rsidR="00273D68" w:rsidRPr="00273D68" w:rsidRDefault="00273D68" w:rsidP="00273D68">
      <w:pPr>
        <w:numPr>
          <w:ilvl w:val="0"/>
          <w:numId w:val="21"/>
        </w:numPr>
        <w:spacing w:beforeLines="50" w:before="156" w:afterLines="50" w:after="156" w:line="360" w:lineRule="auto"/>
        <w:rPr>
          <w:rFonts w:ascii="宋体" w:hAnsi="宋体"/>
          <w:kern w:val="0"/>
          <w:sz w:val="28"/>
          <w:szCs w:val="28"/>
        </w:rPr>
      </w:pPr>
      <w:r w:rsidRPr="00273D68">
        <w:rPr>
          <w:rFonts w:ascii="宋体" w:hAnsi="宋体" w:hint="eastAsia"/>
          <w:kern w:val="0"/>
          <w:sz w:val="28"/>
          <w:szCs w:val="28"/>
        </w:rPr>
        <w:t>质量合格率统计表（公司、生产区、车间、操作工）</w:t>
      </w:r>
    </w:p>
    <w:p w14:paraId="4746C9DB" w14:textId="77777777" w:rsidR="00273D68" w:rsidRPr="00B83EDA" w:rsidRDefault="00273D68" w:rsidP="00273D68">
      <w:pPr>
        <w:pStyle w:val="2"/>
      </w:pPr>
      <w:bookmarkStart w:id="95" w:name="_Toc266215505"/>
      <w:bookmarkStart w:id="96" w:name="_Toc266280395"/>
      <w:r w:rsidRPr="00B83EDA">
        <w:rPr>
          <w:rFonts w:hint="eastAsia"/>
        </w:rPr>
        <w:t>现场作业过程</w:t>
      </w:r>
      <w:bookmarkEnd w:id="95"/>
      <w:bookmarkEnd w:id="96"/>
    </w:p>
    <w:p w14:paraId="6BC9B57D" w14:textId="29F08D7F" w:rsidR="00273D68" w:rsidRPr="00273D68" w:rsidRDefault="00273D68" w:rsidP="00273D68">
      <w:pPr>
        <w:spacing w:beforeLines="50" w:before="156" w:afterLines="50" w:after="156" w:line="360" w:lineRule="auto"/>
        <w:ind w:firstLineChars="175" w:firstLine="490"/>
        <w:rPr>
          <w:rFonts w:ascii="宋体" w:hAnsi="宋体"/>
          <w:kern w:val="0"/>
          <w:sz w:val="28"/>
          <w:szCs w:val="28"/>
        </w:rPr>
      </w:pPr>
      <w:r>
        <w:rPr>
          <w:rFonts w:ascii="宋体" w:hAnsi="宋体"/>
          <w:noProof/>
          <w:kern w:val="0"/>
          <w:sz w:val="28"/>
          <w:szCs w:val="28"/>
        </w:rPr>
        <w:drawing>
          <wp:inline distT="0" distB="0" distL="0" distR="0" wp14:anchorId="5BB9A7A7" wp14:editId="03ECAE8A">
            <wp:extent cx="5285740" cy="38093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3809365"/>
                    </a:xfrm>
                    <a:prstGeom prst="rect">
                      <a:avLst/>
                    </a:prstGeom>
                    <a:noFill/>
                  </pic:spPr>
                </pic:pic>
              </a:graphicData>
            </a:graphic>
          </wp:inline>
        </w:drawing>
      </w:r>
    </w:p>
    <w:p w14:paraId="4993B1D0" w14:textId="6E9E0EA1" w:rsidR="00742E4E" w:rsidRDefault="00273D68" w:rsidP="00742E4E">
      <w:pPr>
        <w:spacing w:beforeLines="50" w:before="156" w:afterLines="50" w:after="156" w:line="360" w:lineRule="auto"/>
        <w:ind w:firstLineChars="175" w:firstLine="490"/>
        <w:rPr>
          <w:rFonts w:ascii="宋体" w:hAnsi="宋体"/>
          <w:kern w:val="0"/>
          <w:sz w:val="28"/>
          <w:szCs w:val="28"/>
        </w:rPr>
      </w:pPr>
      <w:r w:rsidRPr="00273D68">
        <w:rPr>
          <w:rFonts w:ascii="宋体" w:hAnsi="宋体" w:hint="eastAsia"/>
          <w:kern w:val="0"/>
          <w:sz w:val="28"/>
          <w:szCs w:val="28"/>
        </w:rPr>
        <w:t>上图描述了生产作业管理的系统业务流程，主要角色对象包括：车间调度员、班组长、操作技工；该流程描述各生产工位（工作中心）的作业任务的处理过程，包括作业受理、数据采集、完工、转序处理，这个模块是</w:t>
      </w:r>
      <w:r w:rsidRPr="00273D68">
        <w:rPr>
          <w:rFonts w:ascii="宋体" w:hAnsi="宋体" w:hint="eastAsia"/>
          <w:kern w:val="0"/>
          <w:sz w:val="28"/>
          <w:szCs w:val="28"/>
        </w:rPr>
        <w:t>MES</w:t>
      </w:r>
      <w:r w:rsidRPr="00273D68">
        <w:rPr>
          <w:rFonts w:ascii="宋体" w:hAnsi="宋体" w:hint="eastAsia"/>
          <w:kern w:val="0"/>
          <w:sz w:val="28"/>
          <w:szCs w:val="28"/>
        </w:rPr>
        <w:t>的核心模块，他是整个</w:t>
      </w:r>
      <w:r w:rsidRPr="00273D68">
        <w:rPr>
          <w:rFonts w:ascii="宋体" w:hAnsi="宋体" w:hint="eastAsia"/>
          <w:kern w:val="0"/>
          <w:sz w:val="28"/>
          <w:szCs w:val="28"/>
        </w:rPr>
        <w:t>MES</w:t>
      </w:r>
      <w:r w:rsidRPr="00273D68">
        <w:rPr>
          <w:rFonts w:ascii="宋体" w:hAnsi="宋体" w:hint="eastAsia"/>
          <w:kern w:val="0"/>
          <w:sz w:val="28"/>
          <w:szCs w:val="28"/>
        </w:rPr>
        <w:t>的生产实际数据的最根本入口点，也是监控整个生产过程的重要控制</w:t>
      </w:r>
    </w:p>
    <w:p w14:paraId="40A4198B" w14:textId="7AF06AF3" w:rsidR="00742E4E" w:rsidRDefault="00742E4E" w:rsidP="00742E4E">
      <w:pPr>
        <w:pStyle w:val="3"/>
      </w:pPr>
      <w:r>
        <w:rPr>
          <w:rFonts w:hint="eastAsia"/>
        </w:rPr>
        <w:t>生产资源配置</w:t>
      </w:r>
    </w:p>
    <w:p w14:paraId="1CE59F89" w14:textId="77777777" w:rsidR="00742E4E" w:rsidRPr="00742E4E" w:rsidRDefault="00742E4E" w:rsidP="00742E4E">
      <w:pPr>
        <w:spacing w:beforeLines="50" w:before="156" w:afterLines="50" w:after="156" w:line="360" w:lineRule="auto"/>
        <w:ind w:firstLineChars="200" w:firstLine="560"/>
        <w:rPr>
          <w:rFonts w:ascii="宋体" w:hAnsi="宋体"/>
          <w:sz w:val="28"/>
          <w:szCs w:val="28"/>
        </w:rPr>
      </w:pPr>
      <w:r w:rsidRPr="00742E4E">
        <w:rPr>
          <w:rFonts w:ascii="宋体" w:hAnsi="宋体" w:hint="eastAsia"/>
          <w:sz w:val="28"/>
          <w:szCs w:val="28"/>
        </w:rPr>
        <w:t>通过本模块，班组可以完成对每天工作的资源配置，记录当时的资源状况、同时可以实时查看监控资源的使用状况；</w:t>
      </w:r>
    </w:p>
    <w:p w14:paraId="30261134" w14:textId="77777777" w:rsidR="00742E4E" w:rsidRPr="00742E4E" w:rsidRDefault="00742E4E" w:rsidP="00742E4E">
      <w:pPr>
        <w:spacing w:beforeLines="50" w:before="156" w:afterLines="50" w:after="156" w:line="360" w:lineRule="auto"/>
        <w:ind w:firstLineChars="200" w:firstLine="560"/>
        <w:rPr>
          <w:rFonts w:ascii="宋体" w:hAnsi="宋体"/>
          <w:sz w:val="28"/>
          <w:szCs w:val="28"/>
        </w:rPr>
      </w:pPr>
      <w:r w:rsidRPr="00742E4E">
        <w:rPr>
          <w:rFonts w:ascii="宋体" w:hAnsi="宋体" w:hint="eastAsia"/>
          <w:sz w:val="28"/>
          <w:szCs w:val="28"/>
        </w:rPr>
        <w:t>生产资源配置生成来源：继承</w:t>
      </w:r>
      <w:r w:rsidRPr="00742E4E">
        <w:rPr>
          <w:rFonts w:ascii="宋体" w:hAnsi="宋体" w:hint="eastAsia"/>
          <w:sz w:val="28"/>
          <w:szCs w:val="28"/>
        </w:rPr>
        <w:t>MBOM</w:t>
      </w:r>
      <w:r w:rsidRPr="00742E4E">
        <w:rPr>
          <w:rFonts w:ascii="宋体" w:hAnsi="宋体" w:hint="eastAsia"/>
          <w:sz w:val="28"/>
          <w:szCs w:val="28"/>
        </w:rPr>
        <w:t>的模板数据或者某一历时记录；</w:t>
      </w:r>
    </w:p>
    <w:p w14:paraId="3F6EC7D7" w14:textId="77777777" w:rsidR="00742E4E" w:rsidRPr="00742E4E" w:rsidRDefault="00742E4E" w:rsidP="00742E4E">
      <w:pPr>
        <w:spacing w:beforeLines="50" w:before="156" w:afterLines="50" w:after="156" w:line="360" w:lineRule="auto"/>
        <w:ind w:firstLineChars="200" w:firstLine="560"/>
        <w:rPr>
          <w:rFonts w:ascii="宋体" w:hAnsi="宋体"/>
          <w:sz w:val="28"/>
          <w:szCs w:val="28"/>
        </w:rPr>
      </w:pPr>
      <w:r w:rsidRPr="00742E4E">
        <w:rPr>
          <w:rFonts w:ascii="宋体" w:hAnsi="宋体" w:hint="eastAsia"/>
          <w:sz w:val="28"/>
          <w:szCs w:val="28"/>
        </w:rPr>
        <w:t>生成之后可以修改（增加、删除、修改）；</w:t>
      </w:r>
    </w:p>
    <w:p w14:paraId="17F555AE" w14:textId="77777777" w:rsidR="00742E4E" w:rsidRPr="00742E4E" w:rsidRDefault="00742E4E" w:rsidP="00742E4E">
      <w:pPr>
        <w:pStyle w:val="a7"/>
        <w:spacing w:beforeLines="50" w:before="156" w:beforeAutospacing="0" w:afterLines="50" w:after="156" w:afterAutospacing="0" w:line="360" w:lineRule="auto"/>
        <w:ind w:firstLineChars="200" w:firstLine="560"/>
        <w:rPr>
          <w:sz w:val="28"/>
          <w:szCs w:val="28"/>
          <w:lang w:val="zh-CN"/>
        </w:rPr>
      </w:pPr>
      <w:r w:rsidRPr="00742E4E">
        <w:rPr>
          <w:rFonts w:hint="eastAsia"/>
          <w:sz w:val="28"/>
          <w:szCs w:val="28"/>
        </w:rPr>
        <w:t>可以通过可视化或者列表的方式查看全部生产工位的资源配置情况和资源的实时状态；这些数据将会永久归档，用来做追溯分析使用；</w:t>
      </w:r>
    </w:p>
    <w:p w14:paraId="4000B255" w14:textId="77777777" w:rsidR="00742E4E" w:rsidRPr="00742E4E" w:rsidRDefault="00742E4E" w:rsidP="00742E4E">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97" w:name="_Toc265766207"/>
      <w:bookmarkStart w:id="98" w:name="_Toc266215507"/>
      <w:bookmarkStart w:id="99" w:name="_Toc266280397"/>
      <w:r w:rsidRPr="00742E4E">
        <w:rPr>
          <w:rFonts w:ascii="宋体" w:eastAsia="宋体" w:hAnsi="宋体" w:hint="eastAsia"/>
          <w:kern w:val="0"/>
          <w14:shadow w14:blurRad="50800" w14:dist="38100" w14:dir="2700000" w14:sx="100000" w14:sy="100000" w14:kx="0" w14:ky="0" w14:algn="tl">
            <w14:srgbClr w14:val="000000">
              <w14:alpha w14:val="60000"/>
            </w14:srgbClr>
          </w14:shadow>
        </w:rPr>
        <w:t>首工位管理</w:t>
      </w:r>
      <w:bookmarkEnd w:id="97"/>
      <w:bookmarkEnd w:id="98"/>
      <w:bookmarkEnd w:id="99"/>
    </w:p>
    <w:p w14:paraId="4B5579B6" w14:textId="77777777" w:rsidR="00742E4E" w:rsidRPr="00742E4E" w:rsidRDefault="00742E4E" w:rsidP="00742E4E">
      <w:pPr>
        <w:pStyle w:val="a7"/>
        <w:spacing w:beforeLines="50" w:before="156" w:beforeAutospacing="0" w:afterLines="50" w:after="156" w:afterAutospacing="0" w:line="360" w:lineRule="auto"/>
        <w:ind w:firstLineChars="150" w:firstLine="420"/>
        <w:rPr>
          <w:sz w:val="28"/>
          <w:szCs w:val="28"/>
        </w:rPr>
      </w:pPr>
      <w:r w:rsidRPr="00742E4E">
        <w:rPr>
          <w:rFonts w:hint="eastAsia"/>
          <w:sz w:val="28"/>
          <w:szCs w:val="28"/>
        </w:rPr>
        <w:t>首工位作为某个产品的生产过程起始受控点，这个受控点不代表真正的受工序，这个由生产建模来决定；</w:t>
      </w:r>
    </w:p>
    <w:p w14:paraId="292B0992" w14:textId="77777777" w:rsidR="00742E4E" w:rsidRPr="00742E4E" w:rsidRDefault="00742E4E" w:rsidP="00742E4E">
      <w:pPr>
        <w:pStyle w:val="a7"/>
        <w:spacing w:beforeLines="50" w:before="156" w:beforeAutospacing="0" w:afterLines="50" w:after="156" w:afterAutospacing="0" w:line="360" w:lineRule="auto"/>
        <w:ind w:firstLineChars="150" w:firstLine="420"/>
        <w:rPr>
          <w:sz w:val="28"/>
          <w:szCs w:val="28"/>
        </w:rPr>
      </w:pPr>
      <w:r w:rsidRPr="00742E4E">
        <w:rPr>
          <w:rFonts w:hint="eastAsia"/>
          <w:sz w:val="28"/>
          <w:szCs w:val="28"/>
        </w:rPr>
        <w:t>首工位分2种管理逻辑：</w:t>
      </w:r>
    </w:p>
    <w:p w14:paraId="731AE055"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正常上线：</w:t>
      </w:r>
    </w:p>
    <w:p w14:paraId="691D02DB" w14:textId="77777777" w:rsidR="00742E4E" w:rsidRPr="00742E4E" w:rsidRDefault="00742E4E" w:rsidP="00742E4E">
      <w:pPr>
        <w:pStyle w:val="a7"/>
        <w:spacing w:beforeLines="50" w:before="156" w:beforeAutospacing="0" w:afterLines="50" w:after="156" w:afterAutospacing="0" w:line="360" w:lineRule="auto"/>
        <w:ind w:left="420"/>
        <w:rPr>
          <w:sz w:val="28"/>
          <w:szCs w:val="28"/>
        </w:rPr>
      </w:pPr>
      <w:r w:rsidRPr="00742E4E">
        <w:rPr>
          <w:rFonts w:hint="eastAsia"/>
          <w:sz w:val="28"/>
          <w:szCs w:val="28"/>
        </w:rPr>
        <w:t>根据分配到当前工作中心的计划任务列表，创建工卡和产品序列号条码；</w:t>
      </w:r>
    </w:p>
    <w:p w14:paraId="19036DA4" w14:textId="77777777" w:rsidR="00742E4E" w:rsidRPr="00742E4E" w:rsidRDefault="00742E4E" w:rsidP="00742E4E">
      <w:pPr>
        <w:pStyle w:val="a7"/>
        <w:spacing w:beforeLines="50" w:before="156" w:beforeAutospacing="0" w:afterLines="50" w:after="156" w:afterAutospacing="0" w:line="360" w:lineRule="auto"/>
        <w:ind w:left="420"/>
        <w:rPr>
          <w:sz w:val="28"/>
          <w:szCs w:val="28"/>
        </w:rPr>
      </w:pPr>
      <w:r w:rsidRPr="00742E4E">
        <w:rPr>
          <w:rFonts w:hint="eastAsia"/>
          <w:sz w:val="28"/>
          <w:szCs w:val="28"/>
        </w:rPr>
        <w:t>打印当前上线的产品序列号工卡（当面附带条码），这个工卡将和实物一并流转到后续工序，直至最终下线入库；</w:t>
      </w:r>
    </w:p>
    <w:p w14:paraId="3391FD80"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异常上线：</w:t>
      </w:r>
    </w:p>
    <w:p w14:paraId="02B6F7F0" w14:textId="77777777" w:rsidR="00742E4E" w:rsidRPr="00742E4E" w:rsidRDefault="00742E4E" w:rsidP="00742E4E">
      <w:pPr>
        <w:spacing w:beforeLines="50" w:before="156" w:afterLines="50" w:after="156" w:line="360" w:lineRule="auto"/>
        <w:ind w:left="420"/>
        <w:rPr>
          <w:rFonts w:ascii="宋体" w:hAnsi="宋体"/>
          <w:sz w:val="28"/>
          <w:szCs w:val="28"/>
        </w:rPr>
      </w:pPr>
      <w:r w:rsidRPr="00742E4E">
        <w:rPr>
          <w:rFonts w:ascii="宋体" w:hAnsi="宋体" w:hint="eastAsia"/>
          <w:sz w:val="28"/>
          <w:szCs w:val="28"/>
        </w:rPr>
        <w:t>通过扫描条码，系统显示工卡信息，同时将状态改为返修上线，并记录返修次数，返修上线时间，返修原因，返修备注等；</w:t>
      </w:r>
    </w:p>
    <w:p w14:paraId="40525CE6" w14:textId="77777777" w:rsidR="00742E4E" w:rsidRPr="00742E4E" w:rsidRDefault="00742E4E" w:rsidP="00742E4E">
      <w:pPr>
        <w:pStyle w:val="a7"/>
        <w:spacing w:beforeLines="50" w:before="156" w:beforeAutospacing="0" w:afterLines="50" w:after="156" w:afterAutospacing="0" w:line="360" w:lineRule="auto"/>
        <w:ind w:firstLineChars="150" w:firstLine="420"/>
        <w:rPr>
          <w:sz w:val="28"/>
          <w:szCs w:val="28"/>
        </w:rPr>
      </w:pPr>
      <w:r w:rsidRPr="00742E4E">
        <w:rPr>
          <w:rFonts w:hint="eastAsia"/>
          <w:sz w:val="28"/>
          <w:szCs w:val="28"/>
        </w:rPr>
        <w:t>系统根据条码可检索到全部的生产信息，包括工艺图纸文件，检验标准，工艺要求等，并在终端上进行生产指示；</w:t>
      </w:r>
    </w:p>
    <w:p w14:paraId="5AF35F21" w14:textId="1C33CFC8" w:rsidR="00742E4E" w:rsidRDefault="00742E4E" w:rsidP="00742E4E">
      <w:pPr>
        <w:pStyle w:val="a7"/>
        <w:spacing w:beforeLines="50" w:before="156" w:beforeAutospacing="0" w:afterLines="50" w:after="156" w:afterAutospacing="0" w:line="360" w:lineRule="auto"/>
        <w:ind w:firstLineChars="150" w:firstLine="420"/>
        <w:rPr>
          <w:sz w:val="28"/>
          <w:szCs w:val="28"/>
        </w:rPr>
      </w:pPr>
      <w:r w:rsidRPr="00742E4E">
        <w:rPr>
          <w:rFonts w:hint="eastAsia"/>
          <w:sz w:val="28"/>
          <w:szCs w:val="28"/>
        </w:rPr>
        <w:t>同时，更改计划状态，并在计划监控界面实时反馈</w:t>
      </w:r>
    </w:p>
    <w:p w14:paraId="3ECCFB15" w14:textId="20671395" w:rsidR="00742E4E" w:rsidRPr="00742E4E" w:rsidRDefault="00742E4E" w:rsidP="00742E4E">
      <w:pPr>
        <w:keepNext/>
        <w:keepLines/>
        <w:tabs>
          <w:tab w:val="num" w:pos="1222"/>
        </w:tabs>
        <w:spacing w:beforeLines="50" w:before="156" w:afterLines="50" w:after="156" w:line="400" w:lineRule="exact"/>
        <w:outlineLvl w:val="2"/>
        <w:rPr>
          <w:rFonts w:ascii="宋体" w:eastAsia="宋体" w:hAnsi="宋体" w:cs="Times New Roman"/>
          <w:bCs/>
          <w:kern w:val="0"/>
          <w:sz w:val="28"/>
          <w:szCs w:val="28"/>
          <w14:shadow w14:blurRad="50800" w14:dist="38100" w14:dir="2700000" w14:sx="100000" w14:sy="100000" w14:kx="0" w14:ky="0" w14:algn="tl">
            <w14:srgbClr w14:val="000000">
              <w14:alpha w14:val="60000"/>
            </w14:srgbClr>
          </w14:shadow>
        </w:rPr>
      </w:pPr>
      <w:bookmarkStart w:id="100" w:name="_Toc265766208"/>
      <w:bookmarkStart w:id="101" w:name="_Toc266215508"/>
      <w:bookmarkStart w:id="102" w:name="_Toc266280398"/>
      <w:r>
        <w:rPr>
          <w:rFonts w:ascii="宋体" w:eastAsia="宋体" w:hAnsi="宋体" w:cs="Times New Roman" w:hint="eastAsia"/>
          <w:bCs/>
          <w:kern w:val="0"/>
          <w:sz w:val="28"/>
          <w:szCs w:val="28"/>
          <w14:shadow w14:blurRad="50800" w14:dist="38100" w14:dir="2700000" w14:sx="100000" w14:sy="100000" w14:kx="0" w14:ky="0" w14:algn="tl">
            <w14:srgbClr w14:val="000000">
              <w14:alpha w14:val="60000"/>
            </w14:srgbClr>
          </w14:shadow>
        </w:rPr>
        <w:t>4</w:t>
      </w:r>
      <w:r>
        <w:rPr>
          <w:rFonts w:ascii="宋体" w:eastAsia="宋体" w:hAnsi="宋体" w:cs="Times New Roman"/>
          <w:bCs/>
          <w:kern w:val="0"/>
          <w:sz w:val="28"/>
          <w:szCs w:val="28"/>
          <w14:shadow w14:blurRad="50800" w14:dist="38100" w14:dir="2700000" w14:sx="100000" w14:sy="100000" w14:kx="0" w14:ky="0" w14:algn="tl">
            <w14:srgbClr w14:val="000000">
              <w14:alpha w14:val="60000"/>
            </w14:srgbClr>
          </w14:shadow>
        </w:rPr>
        <w:t>.3.3</w:t>
      </w:r>
      <w:r w:rsidRPr="00742E4E">
        <w:rPr>
          <w:rFonts w:ascii="宋体" w:eastAsia="宋体" w:hAnsi="宋体" w:cs="Times New Roman" w:hint="eastAsia"/>
          <w:bCs/>
          <w:kern w:val="0"/>
          <w:sz w:val="28"/>
          <w:szCs w:val="28"/>
          <w14:shadow w14:blurRad="50800" w14:dist="38100" w14:dir="2700000" w14:sx="100000" w14:sy="100000" w14:kx="0" w14:ky="0" w14:algn="tl">
            <w14:srgbClr w14:val="000000">
              <w14:alpha w14:val="60000"/>
            </w14:srgbClr>
          </w14:shadow>
        </w:rPr>
        <w:t>关键工位管理</w:t>
      </w:r>
      <w:bookmarkEnd w:id="100"/>
      <w:bookmarkEnd w:id="101"/>
      <w:bookmarkEnd w:id="102"/>
    </w:p>
    <w:p w14:paraId="07740AE9" w14:textId="77777777" w:rsidR="00742E4E" w:rsidRPr="00742E4E" w:rsidRDefault="00742E4E" w:rsidP="00742E4E">
      <w:pPr>
        <w:spacing w:beforeLines="50" w:before="156" w:afterLines="50" w:after="156" w:line="360" w:lineRule="auto"/>
        <w:ind w:firstLineChars="200" w:firstLine="560"/>
        <w:rPr>
          <w:rFonts w:ascii="宋体" w:hAnsi="宋体"/>
          <w:sz w:val="28"/>
          <w:szCs w:val="28"/>
        </w:rPr>
      </w:pPr>
      <w:r w:rsidRPr="00742E4E">
        <w:rPr>
          <w:rFonts w:ascii="宋体" w:hAnsi="宋体" w:hint="eastAsia"/>
          <w:sz w:val="28"/>
          <w:szCs w:val="28"/>
        </w:rPr>
        <w:t>由于采集的精度决定了管理、监控、追溯的精度；如果要每道工序都必须准确获取全部信息，那必须在全部工序点都需要采集相关数据如：任务号、工序、时间段、设备、资源、原材料（批次）、人员、质量等；这是一种理想的状况，也要求施工难度增大、成本增加；可以采用八二法则，集中精力去处理关键工序；</w:t>
      </w:r>
      <w:r w:rsidRPr="00742E4E">
        <w:rPr>
          <w:rFonts w:ascii="宋体" w:hAnsi="宋体"/>
          <w:sz w:val="28"/>
          <w:szCs w:val="28"/>
        </w:rPr>
        <w:t xml:space="preserve"> </w:t>
      </w:r>
    </w:p>
    <w:p w14:paraId="09D33748" w14:textId="77777777" w:rsidR="00742E4E" w:rsidRPr="00742E4E" w:rsidRDefault="00742E4E" w:rsidP="00742E4E">
      <w:pPr>
        <w:spacing w:beforeLines="50" w:before="156" w:afterLines="50" w:after="156" w:line="360" w:lineRule="auto"/>
        <w:ind w:firstLineChars="200" w:firstLine="560"/>
        <w:rPr>
          <w:rFonts w:ascii="宋体" w:hAnsi="宋体"/>
          <w:sz w:val="28"/>
          <w:szCs w:val="28"/>
        </w:rPr>
      </w:pPr>
      <w:r w:rsidRPr="00742E4E">
        <w:rPr>
          <w:rFonts w:ascii="宋体" w:hAnsi="宋体" w:hint="eastAsia"/>
          <w:sz w:val="28"/>
          <w:szCs w:val="28"/>
        </w:rPr>
        <w:t>关键工位点的设计原则：一般是检验工序，或者是质量控制点；</w:t>
      </w:r>
    </w:p>
    <w:p w14:paraId="06FC8633"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首先，操作人员登录到工作中心（设备）上，输入班次，根据这些信息可以查看当天的任务分派情况；</w:t>
      </w:r>
    </w:p>
    <w:p w14:paraId="20B4F91E"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系统进行生产指示，包括</w:t>
      </w:r>
      <w:r w:rsidRPr="00742E4E">
        <w:rPr>
          <w:rFonts w:hint="eastAsia"/>
          <w:sz w:val="28"/>
          <w:szCs w:val="28"/>
        </w:rPr>
        <w:t>通过系统能及时得到对应的图文档（如图纸、工艺）；</w:t>
      </w:r>
    </w:p>
    <w:p w14:paraId="59C5BC47"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任务受理：通过条码扫描工卡上的条码号，进行受理任务；</w:t>
      </w:r>
    </w:p>
    <w:p w14:paraId="11D4DB78" w14:textId="77777777" w:rsidR="00742E4E" w:rsidRPr="00742E4E" w:rsidRDefault="00742E4E" w:rsidP="00742E4E">
      <w:pPr>
        <w:numPr>
          <w:ilvl w:val="0"/>
          <w:numId w:val="22"/>
        </w:numPr>
        <w:spacing w:beforeLines="50" w:before="156" w:afterLines="50" w:after="156" w:line="360" w:lineRule="auto"/>
        <w:rPr>
          <w:rFonts w:ascii="宋体" w:hAnsi="宋体"/>
          <w:sz w:val="28"/>
          <w:szCs w:val="28"/>
        </w:rPr>
      </w:pPr>
      <w:r w:rsidRPr="00742E4E">
        <w:rPr>
          <w:rFonts w:ascii="宋体" w:hAnsi="宋体" w:hint="eastAsia"/>
          <w:sz w:val="28"/>
          <w:szCs w:val="28"/>
        </w:rPr>
        <w:t>通过手工采集的方式，根据检验模型实时录入过程检验数据；</w:t>
      </w:r>
    </w:p>
    <w:p w14:paraId="2DF43EBF" w14:textId="77777777" w:rsidR="00742E4E" w:rsidRPr="00742E4E" w:rsidRDefault="00742E4E" w:rsidP="00742E4E">
      <w:pPr>
        <w:spacing w:beforeLines="50" w:before="156" w:afterLines="50" w:after="156" w:line="360" w:lineRule="auto"/>
        <w:ind w:left="420"/>
        <w:rPr>
          <w:rFonts w:ascii="宋体" w:hAnsi="宋体"/>
          <w:sz w:val="28"/>
          <w:szCs w:val="28"/>
        </w:rPr>
      </w:pPr>
      <w:r w:rsidRPr="00742E4E">
        <w:rPr>
          <w:rFonts w:ascii="宋体" w:hAnsi="宋体" w:hint="eastAsia"/>
          <w:sz w:val="28"/>
          <w:szCs w:val="28"/>
        </w:rPr>
        <w:t>通过关键工位，可以达到以下管理目标：</w:t>
      </w:r>
    </w:p>
    <w:p w14:paraId="0E17E90D" w14:textId="77777777" w:rsidR="00742E4E" w:rsidRPr="00742E4E" w:rsidRDefault="00742E4E" w:rsidP="00742E4E">
      <w:pPr>
        <w:numPr>
          <w:ilvl w:val="1"/>
          <w:numId w:val="11"/>
        </w:numPr>
        <w:spacing w:beforeLines="50" w:before="156" w:afterLines="50" w:after="156" w:line="360" w:lineRule="auto"/>
        <w:rPr>
          <w:rFonts w:ascii="宋体" w:hAnsi="宋体"/>
          <w:sz w:val="28"/>
          <w:szCs w:val="28"/>
        </w:rPr>
      </w:pPr>
      <w:r w:rsidRPr="00742E4E">
        <w:rPr>
          <w:rFonts w:ascii="宋体" w:hAnsi="宋体" w:hint="eastAsia"/>
          <w:sz w:val="28"/>
          <w:szCs w:val="28"/>
        </w:rPr>
        <w:t>生产进度的精确控制，可以监控到生产线具体工位的生产进度，而不仅仅是上线和下线；</w:t>
      </w:r>
    </w:p>
    <w:p w14:paraId="46544C06" w14:textId="77777777" w:rsidR="00742E4E" w:rsidRPr="00742E4E" w:rsidRDefault="00742E4E" w:rsidP="00742E4E">
      <w:pPr>
        <w:numPr>
          <w:ilvl w:val="1"/>
          <w:numId w:val="11"/>
        </w:numPr>
        <w:spacing w:beforeLines="50" w:before="156" w:afterLines="50" w:after="156" w:line="360" w:lineRule="auto"/>
        <w:rPr>
          <w:rFonts w:ascii="宋体" w:hAnsi="宋体"/>
          <w:sz w:val="28"/>
          <w:szCs w:val="28"/>
        </w:rPr>
      </w:pPr>
      <w:r w:rsidRPr="00742E4E">
        <w:rPr>
          <w:rFonts w:ascii="宋体" w:hAnsi="宋体" w:hint="eastAsia"/>
          <w:sz w:val="28"/>
          <w:szCs w:val="28"/>
        </w:rPr>
        <w:t>可以更为精确的追溯产品质量信息，如在某个关键点，是谁加工的，用到了什么原材料、当时的设备状况信息、质量参数信息、人员等；从而可以帮助企业进行持续质量改进和防错；</w:t>
      </w:r>
    </w:p>
    <w:p w14:paraId="73362DFD" w14:textId="77777777" w:rsidR="00EC5959" w:rsidRDefault="00742E4E" w:rsidP="00EC5959">
      <w:pPr>
        <w:numPr>
          <w:ilvl w:val="1"/>
          <w:numId w:val="11"/>
        </w:numPr>
        <w:spacing w:beforeLines="50" w:before="156" w:afterLines="50" w:after="156" w:line="360" w:lineRule="auto"/>
        <w:rPr>
          <w:rFonts w:ascii="宋体" w:hAnsi="宋体"/>
          <w:sz w:val="28"/>
          <w:szCs w:val="28"/>
        </w:rPr>
      </w:pPr>
      <w:r w:rsidRPr="00742E4E">
        <w:rPr>
          <w:rFonts w:ascii="宋体" w:hAnsi="宋体" w:hint="eastAsia"/>
          <w:sz w:val="28"/>
          <w:szCs w:val="28"/>
        </w:rPr>
        <w:t>可以更为精确的提供生产指示信息，从而可以进行提示性防错（包括是否漏装，是否装错，是否符合质量检验要求等），减少质量事故，降低成本；</w:t>
      </w:r>
      <w:bookmarkStart w:id="103" w:name="_Toc265766209"/>
      <w:bookmarkStart w:id="104" w:name="_Toc266215509"/>
      <w:bookmarkStart w:id="105" w:name="_Toc266280399"/>
    </w:p>
    <w:p w14:paraId="3ED0EF0F" w14:textId="2E59F176" w:rsidR="00EC5959" w:rsidRPr="00EC5959" w:rsidRDefault="00EC5959" w:rsidP="00EC5959">
      <w:pPr>
        <w:spacing w:beforeLines="50" w:before="156" w:afterLines="50" w:after="156" w:line="360" w:lineRule="auto"/>
        <w:rPr>
          <w:rFonts w:ascii="宋体" w:eastAsia="宋体" w:hAnsi="宋体"/>
          <w:kern w:val="0"/>
          <w:sz w:val="28"/>
          <w:szCs w:val="28"/>
          <w14:shadow w14:blurRad="50800" w14:dist="38100" w14:dir="2700000" w14:sx="100000" w14:sy="100000" w14:kx="0" w14:ky="0" w14:algn="tl">
            <w14:srgbClr w14:val="000000">
              <w14:alpha w14:val="60000"/>
            </w14:srgbClr>
          </w14:shadow>
        </w:rPr>
      </w:pPr>
      <w:r w:rsidRPr="00EC5959">
        <w:rPr>
          <w:rFonts w:ascii="宋体" w:hAnsi="宋体"/>
          <w:sz w:val="28"/>
          <w:szCs w:val="28"/>
        </w:rPr>
        <w:t>4.3.4</w:t>
      </w:r>
      <w:r w:rsidRPr="00EC5959">
        <w:rPr>
          <w:rFonts w:ascii="宋体" w:eastAsia="宋体" w:hAnsi="宋体" w:hint="eastAsia"/>
          <w:kern w:val="0"/>
          <w:sz w:val="28"/>
          <w:szCs w:val="28"/>
          <w14:shadow w14:blurRad="50800" w14:dist="38100" w14:dir="2700000" w14:sx="100000" w14:sy="100000" w14:kx="0" w14:ky="0" w14:algn="tl">
            <w14:srgbClr w14:val="000000">
              <w14:alpha w14:val="60000"/>
            </w14:srgbClr>
          </w14:shadow>
        </w:rPr>
        <w:t>末工位管理</w:t>
      </w:r>
      <w:bookmarkEnd w:id="103"/>
      <w:bookmarkEnd w:id="104"/>
      <w:bookmarkEnd w:id="105"/>
    </w:p>
    <w:p w14:paraId="2B48316C" w14:textId="77777777" w:rsidR="00EC5959" w:rsidRPr="00EC5959" w:rsidRDefault="00EC5959" w:rsidP="00EC5959">
      <w:pPr>
        <w:spacing w:beforeLines="50" w:before="156" w:afterLines="50" w:after="156" w:line="360" w:lineRule="auto"/>
        <w:ind w:firstLineChars="200" w:firstLine="560"/>
        <w:rPr>
          <w:rFonts w:ascii="宋体" w:hAnsi="宋体"/>
          <w:sz w:val="28"/>
          <w:szCs w:val="28"/>
        </w:rPr>
      </w:pPr>
      <w:r w:rsidRPr="00EC5959">
        <w:rPr>
          <w:rFonts w:ascii="宋体" w:hAnsi="宋体" w:hint="eastAsia"/>
          <w:sz w:val="28"/>
          <w:szCs w:val="28"/>
        </w:rPr>
        <w:t>在末道工序设定信息点，对下线的全部产品进行下线完工管理；</w:t>
      </w:r>
    </w:p>
    <w:p w14:paraId="0B9CC5D1" w14:textId="77777777" w:rsidR="00EC5959" w:rsidRPr="00EC5959" w:rsidRDefault="00EC5959" w:rsidP="00EC5959">
      <w:pPr>
        <w:spacing w:beforeLines="50" w:before="156" w:afterLines="50" w:after="156" w:line="360" w:lineRule="auto"/>
        <w:ind w:firstLineChars="200" w:firstLine="560"/>
        <w:rPr>
          <w:rFonts w:ascii="宋体" w:hAnsi="宋体"/>
          <w:sz w:val="28"/>
          <w:szCs w:val="28"/>
        </w:rPr>
      </w:pPr>
      <w:r w:rsidRPr="00EC5959">
        <w:rPr>
          <w:rFonts w:ascii="宋体" w:hAnsi="宋体" w:hint="eastAsia"/>
          <w:sz w:val="28"/>
          <w:szCs w:val="28"/>
        </w:rPr>
        <w:t>下线分为正常下线、异常下线；</w:t>
      </w:r>
    </w:p>
    <w:p w14:paraId="185DA4A4" w14:textId="77777777" w:rsidR="00EC5959" w:rsidRPr="00EC5959" w:rsidRDefault="00EC5959" w:rsidP="00EC5959">
      <w:pPr>
        <w:numPr>
          <w:ilvl w:val="0"/>
          <w:numId w:val="22"/>
        </w:numPr>
        <w:spacing w:beforeLines="50" w:before="156" w:afterLines="50" w:after="156" w:line="360" w:lineRule="auto"/>
        <w:rPr>
          <w:rFonts w:ascii="宋体" w:hAnsi="宋体"/>
          <w:sz w:val="28"/>
          <w:szCs w:val="28"/>
        </w:rPr>
      </w:pPr>
      <w:r w:rsidRPr="00EC5959">
        <w:rPr>
          <w:rFonts w:ascii="宋体" w:hAnsi="宋体" w:hint="eastAsia"/>
          <w:sz w:val="28"/>
          <w:szCs w:val="28"/>
        </w:rPr>
        <w:t>下线时，通过条码扫描枪扫描流转工卡上的条码，系统获取工卡信息；</w:t>
      </w:r>
    </w:p>
    <w:p w14:paraId="5B81E684" w14:textId="77777777" w:rsidR="00EC5959" w:rsidRPr="00EC5959" w:rsidRDefault="00EC5959" w:rsidP="00EC5959">
      <w:pPr>
        <w:numPr>
          <w:ilvl w:val="0"/>
          <w:numId w:val="22"/>
        </w:numPr>
        <w:spacing w:beforeLines="50" w:before="156" w:afterLines="50" w:after="156" w:line="360" w:lineRule="auto"/>
        <w:rPr>
          <w:rFonts w:ascii="宋体" w:hAnsi="宋体"/>
          <w:sz w:val="28"/>
          <w:szCs w:val="28"/>
        </w:rPr>
      </w:pPr>
      <w:r w:rsidRPr="00EC5959">
        <w:rPr>
          <w:rFonts w:ascii="宋体" w:hAnsi="宋体" w:hint="eastAsia"/>
          <w:sz w:val="28"/>
          <w:szCs w:val="28"/>
        </w:rPr>
        <w:t>正常下线：下线后将工卡的状态改为完工，同时记录下线时间；可以进入检验流程；</w:t>
      </w:r>
    </w:p>
    <w:p w14:paraId="6CD71EF1" w14:textId="77777777" w:rsidR="00EC5959" w:rsidRDefault="00EC5959" w:rsidP="00EC5959">
      <w:pPr>
        <w:numPr>
          <w:ilvl w:val="0"/>
          <w:numId w:val="22"/>
        </w:numPr>
        <w:spacing w:beforeLines="50" w:before="156" w:afterLines="50" w:after="156" w:line="360" w:lineRule="auto"/>
        <w:rPr>
          <w:rFonts w:ascii="宋体" w:hAnsi="宋体"/>
          <w:sz w:val="28"/>
          <w:szCs w:val="28"/>
        </w:rPr>
      </w:pPr>
      <w:r w:rsidRPr="00EC5959">
        <w:rPr>
          <w:rFonts w:ascii="宋体" w:hAnsi="宋体" w:hint="eastAsia"/>
          <w:sz w:val="28"/>
          <w:szCs w:val="28"/>
        </w:rPr>
        <w:t>异常下线：下线后将工卡的状态改为异常，同时记录下线工位点（异常工位点）；可以进入返修流程；</w:t>
      </w:r>
      <w:bookmarkStart w:id="106" w:name="_Toc265766210"/>
      <w:bookmarkStart w:id="107" w:name="_Toc266215510"/>
      <w:bookmarkStart w:id="108" w:name="_Toc266280400"/>
    </w:p>
    <w:p w14:paraId="594C48C0" w14:textId="5BB6B90D" w:rsidR="00EC5959" w:rsidRPr="00EC5959" w:rsidRDefault="00EC5959" w:rsidP="00EC5959">
      <w:pPr>
        <w:spacing w:beforeLines="50" w:before="156" w:afterLines="50" w:after="156" w:line="360" w:lineRule="auto"/>
        <w:rPr>
          <w:rFonts w:ascii="宋体" w:hAnsi="宋体"/>
          <w:sz w:val="28"/>
          <w:szCs w:val="28"/>
        </w:rPr>
      </w:pPr>
      <w:r w:rsidRPr="00EC5959">
        <w:rPr>
          <w:rFonts w:ascii="宋体" w:hAnsi="宋体"/>
          <w:sz w:val="28"/>
          <w:szCs w:val="28"/>
        </w:rPr>
        <w:t>4.3.5</w:t>
      </w:r>
      <w:r w:rsidRPr="00EC5959">
        <w:rPr>
          <w:rFonts w:ascii="宋体" w:eastAsia="宋体" w:hAnsi="宋体" w:hint="eastAsia"/>
          <w:kern w:val="0"/>
          <w:sz w:val="28"/>
          <w:szCs w:val="28"/>
          <w14:shadow w14:blurRad="50800" w14:dist="38100" w14:dir="2700000" w14:sx="100000" w14:sy="100000" w14:kx="0" w14:ky="0" w14:algn="tl">
            <w14:srgbClr w14:val="000000">
              <w14:alpha w14:val="60000"/>
            </w14:srgbClr>
          </w14:shadow>
        </w:rPr>
        <w:t>现场报警管理</w:t>
      </w:r>
      <w:bookmarkEnd w:id="106"/>
      <w:bookmarkEnd w:id="107"/>
      <w:bookmarkEnd w:id="108"/>
    </w:p>
    <w:p w14:paraId="3BAAEA9D" w14:textId="77777777" w:rsidR="00EC5959" w:rsidRPr="00EC5959" w:rsidRDefault="00EC5959" w:rsidP="00EC5959">
      <w:pPr>
        <w:spacing w:beforeLines="50" w:before="156" w:afterLines="50" w:after="156" w:line="360" w:lineRule="auto"/>
        <w:ind w:firstLineChars="150" w:firstLine="420"/>
        <w:rPr>
          <w:rFonts w:ascii="宋体" w:hAnsi="宋体"/>
          <w:sz w:val="28"/>
          <w:szCs w:val="28"/>
        </w:rPr>
      </w:pPr>
      <w:r w:rsidRPr="00EC5959">
        <w:rPr>
          <w:rFonts w:ascii="宋体" w:hAnsi="宋体" w:hint="eastAsia"/>
          <w:sz w:val="28"/>
          <w:szCs w:val="28"/>
        </w:rPr>
        <w:t>操作员可以根据现场的生产异常情况，触发相应的异常事件，这些异常事件会传递给相关部门，等待处理反馈。</w:t>
      </w:r>
    </w:p>
    <w:p w14:paraId="26F75F81" w14:textId="77777777" w:rsidR="00EC5959" w:rsidRPr="00EC5959" w:rsidRDefault="00EC5959" w:rsidP="00EC5959">
      <w:pPr>
        <w:pStyle w:val="a7"/>
        <w:spacing w:beforeLines="50" w:before="156" w:beforeAutospacing="0" w:afterLines="50" w:after="156" w:afterAutospacing="0" w:line="360" w:lineRule="auto"/>
        <w:ind w:firstLineChars="150" w:firstLine="420"/>
        <w:rPr>
          <w:sz w:val="28"/>
          <w:szCs w:val="28"/>
        </w:rPr>
      </w:pPr>
      <w:r w:rsidRPr="00EC5959">
        <w:rPr>
          <w:rFonts w:hint="eastAsia"/>
          <w:sz w:val="28"/>
          <w:szCs w:val="28"/>
        </w:rPr>
        <w:t>报警包括：</w:t>
      </w:r>
    </w:p>
    <w:p w14:paraId="7B17A2DD" w14:textId="77777777" w:rsidR="00EC5959" w:rsidRPr="00EC5959" w:rsidRDefault="00EC5959" w:rsidP="00EC5959">
      <w:pPr>
        <w:pStyle w:val="a7"/>
        <w:numPr>
          <w:ilvl w:val="0"/>
          <w:numId w:val="23"/>
        </w:numPr>
        <w:spacing w:beforeLines="50" w:before="156" w:beforeAutospacing="0" w:afterLines="50" w:after="156" w:afterAutospacing="0" w:line="360" w:lineRule="auto"/>
        <w:rPr>
          <w:sz w:val="28"/>
          <w:szCs w:val="28"/>
        </w:rPr>
      </w:pPr>
      <w:r w:rsidRPr="00EC5959">
        <w:rPr>
          <w:rFonts w:hint="eastAsia"/>
          <w:sz w:val="28"/>
          <w:szCs w:val="28"/>
        </w:rPr>
        <w:t>缺料报警：现场临时缺料（可能是材料有问题，或者由现场驱动的拉料）时，系统自动或者人为触发报警，物流配送人员可以实时查看到此报警信息，包括报警生产线，工位，物料号，时间，报警人等信息，从而进入报警处理流程；</w:t>
      </w:r>
    </w:p>
    <w:p w14:paraId="54CFF1AB" w14:textId="77777777" w:rsidR="00EC5959" w:rsidRPr="00EC5959" w:rsidRDefault="00EC5959" w:rsidP="00EC5959">
      <w:pPr>
        <w:pStyle w:val="a7"/>
        <w:numPr>
          <w:ilvl w:val="0"/>
          <w:numId w:val="23"/>
        </w:numPr>
        <w:spacing w:beforeLines="50" w:before="156" w:beforeAutospacing="0" w:afterLines="50" w:after="156" w:afterAutospacing="0" w:line="360" w:lineRule="auto"/>
        <w:rPr>
          <w:sz w:val="28"/>
          <w:szCs w:val="28"/>
        </w:rPr>
      </w:pPr>
      <w:r w:rsidRPr="00EC5959">
        <w:rPr>
          <w:rFonts w:hint="eastAsia"/>
          <w:sz w:val="28"/>
          <w:szCs w:val="28"/>
        </w:rPr>
        <w:t>设备报警：由于设备异常（通过自动采集设备报警信号，或者人为判断），系统自动或者人为触发报警，设备管理人员可以实时查看到此报警信息，包括报警生产线，工位，设备编号，报警原因、时间，报警人等信息，从而进入报警处理流程；</w:t>
      </w:r>
    </w:p>
    <w:p w14:paraId="487710DA" w14:textId="44D411BC" w:rsidR="00EC5959" w:rsidRPr="00EC5959" w:rsidRDefault="00EC5959" w:rsidP="00EC5959">
      <w:pPr>
        <w:pStyle w:val="a7"/>
        <w:numPr>
          <w:ilvl w:val="0"/>
          <w:numId w:val="23"/>
        </w:numPr>
        <w:spacing w:beforeLines="50" w:before="156" w:beforeAutospacing="0" w:afterLines="50" w:after="156" w:afterAutospacing="0" w:line="360" w:lineRule="auto"/>
        <w:rPr>
          <w:sz w:val="28"/>
          <w:szCs w:val="28"/>
        </w:rPr>
      </w:pPr>
      <w:r>
        <w:rPr>
          <w:rFonts w:hint="eastAsia"/>
          <w:sz w:val="28"/>
          <w:szCs w:val="28"/>
        </w:rPr>
        <w:t>模</w:t>
      </w:r>
      <w:r w:rsidRPr="00EC5959">
        <w:rPr>
          <w:rFonts w:hint="eastAsia"/>
          <w:sz w:val="28"/>
          <w:szCs w:val="28"/>
        </w:rPr>
        <w:t>具报警：由于</w:t>
      </w:r>
      <w:r>
        <w:rPr>
          <w:rFonts w:hint="eastAsia"/>
          <w:sz w:val="28"/>
          <w:szCs w:val="28"/>
        </w:rPr>
        <w:t>模</w:t>
      </w:r>
      <w:r w:rsidRPr="00EC5959">
        <w:rPr>
          <w:rFonts w:hint="eastAsia"/>
          <w:sz w:val="28"/>
          <w:szCs w:val="28"/>
        </w:rPr>
        <w:t>具异常（</w:t>
      </w:r>
      <w:r>
        <w:rPr>
          <w:rFonts w:hint="eastAsia"/>
          <w:sz w:val="28"/>
          <w:szCs w:val="28"/>
        </w:rPr>
        <w:t>模</w:t>
      </w:r>
      <w:r w:rsidRPr="00EC5959">
        <w:rPr>
          <w:rFonts w:hint="eastAsia"/>
          <w:sz w:val="28"/>
          <w:szCs w:val="28"/>
        </w:rPr>
        <w:t>具寿命、</w:t>
      </w:r>
      <w:r>
        <w:rPr>
          <w:rFonts w:hint="eastAsia"/>
          <w:sz w:val="28"/>
          <w:szCs w:val="28"/>
        </w:rPr>
        <w:t>模</w:t>
      </w:r>
      <w:r w:rsidRPr="00EC5959">
        <w:rPr>
          <w:rFonts w:hint="eastAsia"/>
          <w:sz w:val="28"/>
          <w:szCs w:val="28"/>
        </w:rPr>
        <w:t>具故障），系统自动或者人为触发报警，</w:t>
      </w:r>
      <w:r w:rsidR="002F4C89">
        <w:rPr>
          <w:rFonts w:hint="eastAsia"/>
          <w:sz w:val="28"/>
          <w:szCs w:val="28"/>
        </w:rPr>
        <w:t>模</w:t>
      </w:r>
      <w:r w:rsidRPr="00EC5959">
        <w:rPr>
          <w:rFonts w:hint="eastAsia"/>
          <w:sz w:val="28"/>
          <w:szCs w:val="28"/>
        </w:rPr>
        <w:t>具管理人员可以实时查看到此报警信息，包括报警生产线，工位，设备编号，报警原因、时间，报警人等信息，从而进入报警处理流程；</w:t>
      </w:r>
    </w:p>
    <w:p w14:paraId="1ACE4BF8" w14:textId="77777777" w:rsidR="00EC5959" w:rsidRPr="00EC5959" w:rsidRDefault="00EC5959" w:rsidP="00EC5959">
      <w:pPr>
        <w:pStyle w:val="a7"/>
        <w:numPr>
          <w:ilvl w:val="0"/>
          <w:numId w:val="23"/>
        </w:numPr>
        <w:spacing w:beforeLines="50" w:before="156" w:beforeAutospacing="0" w:afterLines="50" w:after="156" w:afterAutospacing="0" w:line="360" w:lineRule="auto"/>
        <w:rPr>
          <w:sz w:val="28"/>
          <w:szCs w:val="28"/>
          <w:lang w:val="zh-CN"/>
        </w:rPr>
      </w:pPr>
      <w:r w:rsidRPr="00EC5959">
        <w:rPr>
          <w:rFonts w:hint="eastAsia"/>
          <w:sz w:val="28"/>
          <w:szCs w:val="28"/>
        </w:rPr>
        <w:t>质量报警：由于质量异常（通过自动采集设备质量参数，或者人为检验判断），系统自动或者人为触发报警，质量管理人员可以实时查看到此报警信息，包括报警生产线，工位，报警原因、时间，报警人等信息，从而进入报警处理流程；</w:t>
      </w:r>
    </w:p>
    <w:p w14:paraId="35FB20AC" w14:textId="7E4FDC73" w:rsidR="00EC5959" w:rsidRDefault="002F4C89" w:rsidP="002F4C89">
      <w:pPr>
        <w:pStyle w:val="2"/>
      </w:pPr>
      <w:r>
        <w:rPr>
          <w:rFonts w:hint="eastAsia"/>
        </w:rPr>
        <w:t>物料管理</w:t>
      </w:r>
    </w:p>
    <w:p w14:paraId="5B5442B0" w14:textId="77777777" w:rsidR="002F4C89" w:rsidRPr="00344C62" w:rsidRDefault="002F4C89" w:rsidP="002F4C89">
      <w:pPr>
        <w:pStyle w:val="MES202"/>
        <w:spacing w:beforeLines="50" w:before="156" w:afterLines="50" w:after="156" w:line="360" w:lineRule="auto"/>
        <w:ind w:firstLine="480"/>
        <w:rPr>
          <w:rFonts w:ascii="宋体" w:hAnsi="宋体"/>
          <w:color w:val="auto"/>
          <w:sz w:val="24"/>
          <w:szCs w:val="24"/>
        </w:rPr>
      </w:pPr>
      <w:r w:rsidRPr="00344C62">
        <w:rPr>
          <w:rFonts w:ascii="宋体" w:hAnsi="宋体" w:hint="eastAsia"/>
          <w:color w:val="auto"/>
          <w:sz w:val="24"/>
          <w:szCs w:val="24"/>
        </w:rPr>
        <w:t>车间的生产物料采取推拉结合的方式进行管理，以更好地满足JIT管理需要。车间物料管理可以分为3类：</w:t>
      </w:r>
    </w:p>
    <w:p w14:paraId="4A8F3247" w14:textId="77777777" w:rsidR="002F4C89" w:rsidRPr="00344C62" w:rsidRDefault="002F4C89" w:rsidP="002F4C89">
      <w:pPr>
        <w:pStyle w:val="MES202"/>
        <w:numPr>
          <w:ilvl w:val="0"/>
          <w:numId w:val="24"/>
        </w:numPr>
        <w:spacing w:beforeLines="50" w:before="156" w:afterLines="50" w:after="156" w:line="360" w:lineRule="auto"/>
        <w:ind w:left="958" w:firstLineChars="0" w:hanging="357"/>
        <w:rPr>
          <w:rFonts w:ascii="宋体" w:hAnsi="宋体"/>
          <w:color w:val="auto"/>
          <w:sz w:val="24"/>
          <w:szCs w:val="24"/>
        </w:rPr>
      </w:pPr>
      <w:r w:rsidRPr="00344C62">
        <w:rPr>
          <w:rFonts w:ascii="宋体" w:hAnsi="宋体" w:hint="eastAsia"/>
          <w:color w:val="auto"/>
          <w:sz w:val="24"/>
          <w:szCs w:val="24"/>
        </w:rPr>
        <w:t>采购件（毛坯和标准件）；</w:t>
      </w:r>
    </w:p>
    <w:p w14:paraId="7288AD8C" w14:textId="77777777" w:rsidR="002F4C89" w:rsidRPr="00344C62" w:rsidRDefault="002F4C89" w:rsidP="002F4C89">
      <w:pPr>
        <w:pStyle w:val="MES202"/>
        <w:numPr>
          <w:ilvl w:val="0"/>
          <w:numId w:val="24"/>
        </w:numPr>
        <w:spacing w:beforeLines="50" w:before="156" w:afterLines="50" w:after="156" w:line="360" w:lineRule="auto"/>
        <w:ind w:left="958" w:firstLineChars="0" w:hanging="357"/>
        <w:rPr>
          <w:rFonts w:ascii="宋体" w:hAnsi="宋体"/>
          <w:color w:val="auto"/>
          <w:sz w:val="24"/>
          <w:szCs w:val="24"/>
        </w:rPr>
      </w:pPr>
      <w:r w:rsidRPr="00344C62">
        <w:rPr>
          <w:rFonts w:ascii="宋体" w:hAnsi="宋体" w:hint="eastAsia"/>
          <w:color w:val="auto"/>
          <w:sz w:val="24"/>
          <w:szCs w:val="24"/>
        </w:rPr>
        <w:t>在制品（</w:t>
      </w:r>
      <w:r>
        <w:rPr>
          <w:rFonts w:ascii="宋体" w:hAnsi="宋体" w:hint="eastAsia"/>
          <w:color w:val="auto"/>
          <w:sz w:val="24"/>
          <w:szCs w:val="24"/>
        </w:rPr>
        <w:t>各零部件</w:t>
      </w:r>
      <w:r w:rsidRPr="00344C62">
        <w:rPr>
          <w:rFonts w:ascii="宋体" w:hAnsi="宋体" w:hint="eastAsia"/>
          <w:color w:val="auto"/>
          <w:sz w:val="24"/>
          <w:szCs w:val="24"/>
        </w:rPr>
        <w:t>的在制状态）；</w:t>
      </w:r>
    </w:p>
    <w:p w14:paraId="0076D950" w14:textId="77777777" w:rsidR="002F4C89" w:rsidRPr="00344C62" w:rsidRDefault="002F4C89" w:rsidP="002F4C89">
      <w:pPr>
        <w:pStyle w:val="MES202"/>
        <w:numPr>
          <w:ilvl w:val="0"/>
          <w:numId w:val="24"/>
        </w:numPr>
        <w:spacing w:beforeLines="50" w:before="156" w:afterLines="50" w:after="156" w:line="360" w:lineRule="auto"/>
        <w:ind w:left="958" w:firstLineChars="0" w:hanging="357"/>
        <w:rPr>
          <w:rFonts w:ascii="宋体" w:hAnsi="宋体"/>
          <w:color w:val="auto"/>
          <w:sz w:val="24"/>
          <w:szCs w:val="24"/>
        </w:rPr>
      </w:pPr>
      <w:r w:rsidRPr="00344C62">
        <w:rPr>
          <w:rFonts w:ascii="宋体" w:hAnsi="宋体" w:hint="eastAsia"/>
          <w:color w:val="auto"/>
          <w:sz w:val="24"/>
          <w:szCs w:val="24"/>
        </w:rPr>
        <w:t>成品（</w:t>
      </w:r>
      <w:r>
        <w:rPr>
          <w:rFonts w:ascii="宋体" w:hAnsi="宋体" w:hint="eastAsia"/>
          <w:color w:val="auto"/>
          <w:sz w:val="24"/>
          <w:szCs w:val="24"/>
        </w:rPr>
        <w:t>各零部件、产品</w:t>
      </w:r>
      <w:r w:rsidRPr="00344C62">
        <w:rPr>
          <w:rFonts w:ascii="宋体" w:hAnsi="宋体" w:hint="eastAsia"/>
          <w:color w:val="auto"/>
          <w:sz w:val="24"/>
          <w:szCs w:val="24"/>
        </w:rPr>
        <w:t>下线后的管理）；</w:t>
      </w:r>
    </w:p>
    <w:p w14:paraId="4E39AC20" w14:textId="77777777" w:rsidR="002F4C89" w:rsidRPr="00344C62" w:rsidRDefault="002F4C89" w:rsidP="002F4C89">
      <w:pPr>
        <w:pStyle w:val="MES202"/>
        <w:numPr>
          <w:ilvl w:val="0"/>
          <w:numId w:val="24"/>
        </w:numPr>
        <w:spacing w:beforeLines="50" w:before="156" w:afterLines="50" w:after="156" w:line="360" w:lineRule="auto"/>
        <w:ind w:firstLineChars="0"/>
        <w:rPr>
          <w:rFonts w:ascii="宋体" w:hAnsi="宋体"/>
          <w:color w:val="auto"/>
          <w:sz w:val="24"/>
          <w:szCs w:val="24"/>
        </w:rPr>
      </w:pPr>
      <w:r w:rsidRPr="00344C62">
        <w:rPr>
          <w:rFonts w:ascii="宋体" w:hAnsi="宋体" w:hint="eastAsia"/>
          <w:color w:val="auto"/>
          <w:sz w:val="24"/>
          <w:szCs w:val="24"/>
        </w:rPr>
        <w:t>ERP</w:t>
      </w:r>
      <w:r>
        <w:rPr>
          <w:rFonts w:ascii="宋体" w:hAnsi="宋体" w:hint="eastAsia"/>
          <w:color w:val="auto"/>
          <w:sz w:val="24"/>
          <w:szCs w:val="24"/>
        </w:rPr>
        <w:t>系统（采购科）负责原材料、</w:t>
      </w:r>
      <w:r w:rsidRPr="00344C62">
        <w:rPr>
          <w:rFonts w:ascii="宋体" w:hAnsi="宋体" w:hint="eastAsia"/>
          <w:color w:val="auto"/>
          <w:sz w:val="24"/>
          <w:szCs w:val="24"/>
        </w:rPr>
        <w:t>标准件</w:t>
      </w:r>
      <w:r>
        <w:rPr>
          <w:rFonts w:ascii="宋体" w:hAnsi="宋体" w:hint="eastAsia"/>
          <w:color w:val="auto"/>
          <w:sz w:val="24"/>
          <w:szCs w:val="24"/>
        </w:rPr>
        <w:t>、外协件</w:t>
      </w:r>
      <w:r w:rsidRPr="00344C62">
        <w:rPr>
          <w:rFonts w:ascii="宋体" w:hAnsi="宋体" w:hint="eastAsia"/>
          <w:color w:val="auto"/>
          <w:sz w:val="24"/>
          <w:szCs w:val="24"/>
        </w:rPr>
        <w:t>的采购</w:t>
      </w:r>
      <w:r>
        <w:rPr>
          <w:rFonts w:ascii="宋体" w:hAnsi="宋体" w:hint="eastAsia"/>
          <w:color w:val="auto"/>
          <w:sz w:val="24"/>
          <w:szCs w:val="24"/>
        </w:rPr>
        <w:t>/外协</w:t>
      </w:r>
      <w:r w:rsidRPr="00344C62">
        <w:rPr>
          <w:rFonts w:ascii="宋体" w:hAnsi="宋体" w:hint="eastAsia"/>
          <w:color w:val="auto"/>
          <w:sz w:val="24"/>
          <w:szCs w:val="24"/>
        </w:rPr>
        <w:t>入库、出库管理，自制零部件的入库出库管理，成品的入库和发货管理；ERP主要侧重于采购和库存管理；</w:t>
      </w:r>
    </w:p>
    <w:p w14:paraId="158D2E0E" w14:textId="77777777" w:rsidR="002F4C89" w:rsidRDefault="002F4C89" w:rsidP="002F4C89">
      <w:pPr>
        <w:pStyle w:val="MES202"/>
        <w:numPr>
          <w:ilvl w:val="0"/>
          <w:numId w:val="24"/>
        </w:numPr>
        <w:spacing w:beforeLines="50" w:before="156" w:afterLines="50" w:after="156" w:line="360" w:lineRule="auto"/>
        <w:ind w:firstLineChars="0"/>
        <w:rPr>
          <w:rFonts w:ascii="宋体" w:hAnsi="宋体"/>
          <w:color w:val="auto"/>
          <w:sz w:val="24"/>
          <w:szCs w:val="24"/>
        </w:rPr>
      </w:pPr>
      <w:r w:rsidRPr="00344C62">
        <w:rPr>
          <w:rFonts w:ascii="宋体" w:hAnsi="宋体" w:hint="eastAsia"/>
          <w:color w:val="auto"/>
          <w:sz w:val="24"/>
          <w:szCs w:val="24"/>
        </w:rPr>
        <w:t>MES系统主要负责自制零部件、成品的领用料管理、在制品移动管理、在制品完工管理；MES</w:t>
      </w:r>
      <w:r>
        <w:rPr>
          <w:rFonts w:ascii="宋体" w:hAnsi="宋体" w:hint="eastAsia"/>
          <w:color w:val="auto"/>
          <w:sz w:val="24"/>
          <w:szCs w:val="24"/>
        </w:rPr>
        <w:t>系统主要侧重于生产过程物流的控制。</w:t>
      </w:r>
    </w:p>
    <w:p w14:paraId="642C8E2C" w14:textId="77777777" w:rsidR="002F4C89" w:rsidRPr="00344C62" w:rsidRDefault="002F4C89" w:rsidP="002F4C89">
      <w:pPr>
        <w:pStyle w:val="MES202"/>
        <w:numPr>
          <w:ilvl w:val="0"/>
          <w:numId w:val="24"/>
        </w:numPr>
        <w:spacing w:beforeLines="50" w:before="156" w:afterLines="50" w:after="156" w:line="360" w:lineRule="auto"/>
        <w:ind w:firstLineChars="0"/>
        <w:rPr>
          <w:rFonts w:ascii="宋体" w:hAnsi="宋体"/>
          <w:color w:val="auto"/>
          <w:sz w:val="24"/>
          <w:szCs w:val="24"/>
        </w:rPr>
      </w:pPr>
      <w:r>
        <w:rPr>
          <w:rFonts w:ascii="宋体" w:hAnsi="宋体" w:hint="eastAsia"/>
          <w:color w:val="auto"/>
          <w:sz w:val="24"/>
          <w:szCs w:val="24"/>
        </w:rPr>
        <w:t>MES系统中的工序外协通过跟ERP的外协管理集成来实现外协物流的流转控制。</w:t>
      </w:r>
    </w:p>
    <w:p w14:paraId="238B22EA" w14:textId="77777777" w:rsidR="002F4C89" w:rsidRPr="002F4C89" w:rsidRDefault="002F4C89" w:rsidP="002F4C8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09" w:name="_Toc265766212"/>
      <w:bookmarkStart w:id="110" w:name="_Toc266215512"/>
      <w:bookmarkStart w:id="111" w:name="_Toc266280402"/>
      <w:r w:rsidRPr="002F4C89">
        <w:rPr>
          <w:rFonts w:ascii="宋体" w:eastAsia="宋体" w:hAnsi="宋体" w:hint="eastAsia"/>
          <w:kern w:val="0"/>
          <w14:shadow w14:blurRad="50800" w14:dist="38100" w14:dir="2700000" w14:sx="100000" w14:sy="100000" w14:kx="0" w14:ky="0" w14:algn="tl">
            <w14:srgbClr w14:val="000000">
              <w14:alpha w14:val="60000"/>
            </w14:srgbClr>
          </w14:shadow>
        </w:rPr>
        <w:t>原材料移动</w:t>
      </w:r>
      <w:bookmarkEnd w:id="109"/>
      <w:bookmarkEnd w:id="110"/>
      <w:bookmarkEnd w:id="111"/>
    </w:p>
    <w:p w14:paraId="72FBF77D" w14:textId="68782CF3" w:rsidR="002F4C89" w:rsidRPr="00344C62" w:rsidRDefault="002F4C89" w:rsidP="002F4C89">
      <w:pPr>
        <w:pStyle w:val="MES202"/>
        <w:spacing w:beforeLines="50" w:before="156" w:afterLines="50" w:after="156" w:line="360" w:lineRule="auto"/>
        <w:ind w:firstLineChars="250" w:firstLine="600"/>
        <w:rPr>
          <w:rFonts w:ascii="宋体" w:hAnsi="宋体"/>
          <w:color w:val="auto"/>
          <w:sz w:val="24"/>
          <w:szCs w:val="24"/>
        </w:rPr>
      </w:pPr>
      <w:r w:rsidRPr="00344C62">
        <w:rPr>
          <w:rFonts w:ascii="宋体" w:hAnsi="宋体" w:hint="eastAsia"/>
          <w:color w:val="auto"/>
          <w:sz w:val="24"/>
          <w:szCs w:val="24"/>
        </w:rPr>
        <w:t>针对</w:t>
      </w:r>
      <w:r w:rsidR="00D46818">
        <w:rPr>
          <w:rFonts w:ascii="宋体" w:hAnsi="宋体" w:hint="eastAsia"/>
          <w:color w:val="auto"/>
          <w:sz w:val="24"/>
          <w:szCs w:val="24"/>
        </w:rPr>
        <w:t>XX</w:t>
      </w:r>
      <w:r>
        <w:rPr>
          <w:rFonts w:ascii="宋体" w:hAnsi="宋体" w:hint="eastAsia"/>
          <w:color w:val="auto"/>
          <w:sz w:val="24"/>
          <w:szCs w:val="24"/>
        </w:rPr>
        <w:t>橡胶</w:t>
      </w:r>
      <w:r w:rsidRPr="00344C62">
        <w:rPr>
          <w:rFonts w:ascii="宋体" w:hAnsi="宋体" w:hint="eastAsia"/>
          <w:color w:val="auto"/>
          <w:sz w:val="24"/>
          <w:szCs w:val="24"/>
        </w:rPr>
        <w:t>的物料特性，我们区分二种类别采用不同控制逻辑：</w:t>
      </w:r>
    </w:p>
    <w:p w14:paraId="47527D95" w14:textId="77777777" w:rsidR="002F4C89" w:rsidRPr="00344C62" w:rsidRDefault="002F4C89" w:rsidP="002F4C89">
      <w:pPr>
        <w:pStyle w:val="MES202"/>
        <w:numPr>
          <w:ilvl w:val="0"/>
          <w:numId w:val="25"/>
        </w:numPr>
        <w:spacing w:beforeLines="50" w:before="156" w:afterLines="50" w:after="156" w:line="360" w:lineRule="auto"/>
        <w:ind w:leftChars="337" w:left="1133" w:hangingChars="177" w:hanging="425"/>
        <w:rPr>
          <w:rFonts w:ascii="宋体" w:hAnsi="宋体"/>
          <w:color w:val="auto"/>
          <w:sz w:val="24"/>
          <w:szCs w:val="24"/>
        </w:rPr>
      </w:pPr>
      <w:r w:rsidRPr="00344C62">
        <w:rPr>
          <w:rFonts w:ascii="宋体" w:hAnsi="宋体" w:hint="eastAsia"/>
          <w:color w:val="auto"/>
          <w:sz w:val="24"/>
          <w:szCs w:val="24"/>
        </w:rPr>
        <w:t>序列号物料(关键件)：</w:t>
      </w:r>
    </w:p>
    <w:p w14:paraId="42A88AAE" w14:textId="77777777" w:rsidR="002F4C89" w:rsidRPr="00344C62" w:rsidRDefault="002F4C89" w:rsidP="002F4C89">
      <w:pPr>
        <w:pStyle w:val="MES202"/>
        <w:spacing w:beforeLines="50" w:before="156" w:afterLines="50" w:after="156" w:line="360" w:lineRule="auto"/>
        <w:ind w:left="1133" w:firstLine="480"/>
        <w:rPr>
          <w:rFonts w:ascii="宋体" w:hAnsi="宋体"/>
          <w:color w:val="auto"/>
          <w:sz w:val="24"/>
          <w:szCs w:val="24"/>
        </w:rPr>
      </w:pPr>
      <w:r w:rsidRPr="00344C62">
        <w:rPr>
          <w:rFonts w:ascii="宋体" w:hAnsi="宋体" w:hint="eastAsia"/>
          <w:color w:val="auto"/>
          <w:sz w:val="24"/>
          <w:szCs w:val="24"/>
        </w:rPr>
        <w:t xml:space="preserve">设立关键工位管理台，通过条码扫描或者在线采集；当在制品流转到当前工位，首先通过条码扫描枪扫描工件的工卡条码号，系统就获取了当前工位在加工哪个序列号的产品；然后工位上料时候，用扫描抢扫描原材料或零部件的一维条码，系统将零部件的条码和工件的条码进行关联处理，完成关键件的实时准确的采集，供未来可追溯； </w:t>
      </w:r>
    </w:p>
    <w:p w14:paraId="56DD0EF9" w14:textId="77777777" w:rsidR="002F4C89" w:rsidRPr="00344C62" w:rsidRDefault="002F4C89" w:rsidP="002F4C89">
      <w:pPr>
        <w:pStyle w:val="MES202"/>
        <w:spacing w:beforeLines="50" w:before="156" w:afterLines="50" w:after="156" w:line="360" w:lineRule="auto"/>
        <w:ind w:left="1133" w:firstLine="480"/>
        <w:rPr>
          <w:rFonts w:ascii="宋体" w:hAnsi="宋体"/>
          <w:color w:val="auto"/>
          <w:sz w:val="24"/>
          <w:szCs w:val="24"/>
        </w:rPr>
      </w:pPr>
      <w:r w:rsidRPr="00344C62">
        <w:rPr>
          <w:rFonts w:ascii="宋体" w:hAnsi="宋体" w:hint="eastAsia"/>
          <w:color w:val="auto"/>
          <w:sz w:val="24"/>
          <w:szCs w:val="24"/>
        </w:rPr>
        <w:t>对于关键件实现</w:t>
      </w:r>
      <w:r w:rsidRPr="00344C62">
        <w:rPr>
          <w:rFonts w:ascii="宋体" w:hAnsi="宋体" w:hint="eastAsia"/>
          <w:b/>
          <w:color w:val="auto"/>
          <w:sz w:val="24"/>
          <w:szCs w:val="24"/>
        </w:rPr>
        <w:t>提示性防错</w:t>
      </w:r>
      <w:r w:rsidRPr="00344C62">
        <w:rPr>
          <w:rFonts w:ascii="宋体" w:hAnsi="宋体" w:hint="eastAsia"/>
          <w:color w:val="auto"/>
          <w:sz w:val="24"/>
          <w:szCs w:val="24"/>
        </w:rPr>
        <w:t>，包括漏装、或者装错，系统将抛出生产异常，现场操作人员、质量管理人员和生产管理人员可以实时查看到异常信息；</w:t>
      </w:r>
    </w:p>
    <w:p w14:paraId="79945785" w14:textId="77777777" w:rsidR="002F4C89" w:rsidRPr="00344C62" w:rsidRDefault="002F4C89" w:rsidP="002F4C89">
      <w:pPr>
        <w:pStyle w:val="MES202"/>
        <w:numPr>
          <w:ilvl w:val="0"/>
          <w:numId w:val="25"/>
        </w:numPr>
        <w:spacing w:beforeLines="50" w:before="156" w:afterLines="50" w:after="156" w:line="360" w:lineRule="auto"/>
        <w:ind w:leftChars="337" w:left="1133" w:hangingChars="177" w:hanging="425"/>
        <w:rPr>
          <w:rFonts w:ascii="宋体" w:hAnsi="宋体"/>
          <w:color w:val="auto"/>
          <w:sz w:val="24"/>
          <w:szCs w:val="24"/>
        </w:rPr>
      </w:pPr>
      <w:r w:rsidRPr="00344C62">
        <w:rPr>
          <w:rFonts w:ascii="宋体" w:hAnsi="宋体" w:hint="eastAsia"/>
          <w:color w:val="auto"/>
          <w:sz w:val="24"/>
          <w:szCs w:val="24"/>
        </w:rPr>
        <w:t>普通批次控制物料：</w:t>
      </w:r>
    </w:p>
    <w:p w14:paraId="4AEE8D31" w14:textId="77777777" w:rsidR="002F4C89" w:rsidRPr="00344C62" w:rsidRDefault="002F4C89" w:rsidP="002F4C89">
      <w:pPr>
        <w:pStyle w:val="MES202"/>
        <w:spacing w:beforeLines="50" w:before="156" w:afterLines="50" w:after="156" w:line="360" w:lineRule="auto"/>
        <w:ind w:left="1133" w:firstLine="480"/>
        <w:rPr>
          <w:rFonts w:ascii="宋体" w:hAnsi="宋体"/>
          <w:color w:val="auto"/>
          <w:sz w:val="24"/>
          <w:szCs w:val="24"/>
        </w:rPr>
      </w:pPr>
      <w:r w:rsidRPr="00344C62">
        <w:rPr>
          <w:rFonts w:ascii="宋体" w:hAnsi="宋体" w:hint="eastAsia"/>
          <w:color w:val="auto"/>
          <w:sz w:val="24"/>
          <w:szCs w:val="24"/>
        </w:rPr>
        <w:t>对于一般批次号控制的物料，MES采用了配对的方式进行物料批次的数据采集，通过在系统记录现场的物料更换批次记录，这样就可以查到个时间点用到了物料的哪个批次，根据产品序列号的上线和下线时间，就可以查询到这这段时间内使用到材料批次号</w:t>
      </w:r>
      <w:r>
        <w:rPr>
          <w:rFonts w:ascii="宋体" w:hAnsi="宋体" w:hint="eastAsia"/>
          <w:color w:val="auto"/>
          <w:sz w:val="24"/>
          <w:szCs w:val="24"/>
        </w:rPr>
        <w:t>。</w:t>
      </w:r>
    </w:p>
    <w:p w14:paraId="3CAB5EA7" w14:textId="77777777" w:rsidR="002F4C89" w:rsidRPr="00344C62" w:rsidRDefault="002F4C89" w:rsidP="002F4C89">
      <w:pPr>
        <w:pStyle w:val="MES202"/>
        <w:spacing w:beforeLines="50" w:before="156" w:afterLines="50" w:after="156" w:line="360" w:lineRule="auto"/>
        <w:ind w:left="1133" w:firstLineChars="150" w:firstLine="360"/>
        <w:rPr>
          <w:rFonts w:ascii="宋体" w:hAnsi="宋体"/>
          <w:color w:val="auto"/>
          <w:sz w:val="24"/>
          <w:szCs w:val="24"/>
        </w:rPr>
      </w:pPr>
      <w:r w:rsidRPr="00344C62">
        <w:rPr>
          <w:rFonts w:ascii="宋体" w:hAnsi="宋体" w:hint="eastAsia"/>
          <w:color w:val="auto"/>
          <w:sz w:val="24"/>
          <w:szCs w:val="24"/>
        </w:rPr>
        <w:t>当然这种情况下，有可能会一个产品序列号对应多个原材料批次，是一个范围而不是准确的对应关系，这也是降低成本的代价；</w:t>
      </w:r>
    </w:p>
    <w:p w14:paraId="155AFBF2" w14:textId="77777777" w:rsidR="002F4C89" w:rsidRPr="00344C62" w:rsidRDefault="002F4C89" w:rsidP="002F4C89">
      <w:pPr>
        <w:pStyle w:val="MES202"/>
        <w:spacing w:beforeLines="50" w:before="156" w:afterLines="50" w:after="156" w:line="360" w:lineRule="auto"/>
        <w:ind w:firstLineChars="250" w:firstLine="600"/>
        <w:rPr>
          <w:rFonts w:ascii="宋体" w:hAnsi="宋体"/>
          <w:color w:val="auto"/>
          <w:sz w:val="24"/>
          <w:szCs w:val="24"/>
        </w:rPr>
      </w:pPr>
      <w:r w:rsidRPr="00344C62">
        <w:rPr>
          <w:rFonts w:ascii="宋体" w:hAnsi="宋体" w:hint="eastAsia"/>
          <w:color w:val="auto"/>
          <w:sz w:val="24"/>
          <w:szCs w:val="24"/>
        </w:rPr>
        <w:t>总之，通过这2种方式，可以把某个序列号，或者某个批次的原材料，移动到具体序列号产品上，从而可追溯；</w:t>
      </w:r>
    </w:p>
    <w:p w14:paraId="76EBC35E" w14:textId="77777777" w:rsidR="002F4C89" w:rsidRPr="002F4C89" w:rsidRDefault="002F4C89" w:rsidP="002F4C8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12" w:name="_Toc265766213"/>
      <w:bookmarkStart w:id="113" w:name="_Toc266215513"/>
      <w:bookmarkStart w:id="114" w:name="_Toc266280403"/>
      <w:r w:rsidRPr="002F4C89">
        <w:rPr>
          <w:rFonts w:ascii="宋体" w:eastAsia="宋体" w:hAnsi="宋体" w:hint="eastAsia"/>
          <w:kern w:val="0"/>
          <w14:shadow w14:blurRad="50800" w14:dist="38100" w14:dir="2700000" w14:sx="100000" w14:sy="100000" w14:kx="0" w14:ky="0" w14:algn="tl">
            <w14:srgbClr w14:val="000000">
              <w14:alpha w14:val="60000"/>
            </w14:srgbClr>
          </w14:shadow>
        </w:rPr>
        <w:t>在制品移动</w:t>
      </w:r>
      <w:bookmarkEnd w:id="112"/>
      <w:bookmarkEnd w:id="113"/>
      <w:bookmarkEnd w:id="114"/>
    </w:p>
    <w:p w14:paraId="1E35BE10" w14:textId="54ED47EE" w:rsidR="002F4C89" w:rsidRPr="002F4C89" w:rsidRDefault="002F4C89" w:rsidP="002F4C89">
      <w:pPr>
        <w:spacing w:beforeLines="50" w:before="156" w:afterLines="50" w:after="156" w:line="360" w:lineRule="auto"/>
        <w:ind w:firstLineChars="150" w:firstLine="420"/>
        <w:rPr>
          <w:rFonts w:ascii="宋体" w:hAnsi="宋体"/>
          <w:sz w:val="28"/>
          <w:szCs w:val="28"/>
        </w:rPr>
      </w:pPr>
      <w:r w:rsidRPr="002F4C89">
        <w:rPr>
          <w:rFonts w:ascii="宋体" w:hAnsi="宋体" w:hint="eastAsia"/>
          <w:sz w:val="28"/>
          <w:szCs w:val="28"/>
        </w:rPr>
        <w:t>在制品移动主要通过在</w:t>
      </w:r>
      <w:r>
        <w:rPr>
          <w:rFonts w:ascii="宋体" w:hAnsi="宋体"/>
          <w:sz w:val="28"/>
          <w:szCs w:val="28"/>
        </w:rPr>
        <w:t>4</w:t>
      </w:r>
      <w:r w:rsidRPr="002F4C89">
        <w:rPr>
          <w:rFonts w:ascii="宋体" w:hAnsi="宋体" w:hint="eastAsia"/>
          <w:sz w:val="28"/>
          <w:szCs w:val="28"/>
        </w:rPr>
        <w:t>.3</w:t>
      </w:r>
      <w:r w:rsidRPr="002F4C89">
        <w:rPr>
          <w:rFonts w:ascii="宋体" w:hAnsi="宋体" w:hint="eastAsia"/>
          <w:sz w:val="28"/>
          <w:szCs w:val="28"/>
        </w:rPr>
        <w:t>章节里面讲到的几个管理功能完成</w:t>
      </w:r>
      <w:r w:rsidRPr="002F4C89">
        <w:rPr>
          <w:rFonts w:ascii="宋体" w:hAnsi="宋体" w:hint="eastAsia"/>
          <w:sz w:val="28"/>
          <w:szCs w:val="28"/>
        </w:rPr>
        <w:t>:</w:t>
      </w:r>
    </w:p>
    <w:p w14:paraId="0EC93698" w14:textId="77777777" w:rsidR="002F4C89" w:rsidRPr="002F4C89" w:rsidRDefault="002F4C89" w:rsidP="002F4C89">
      <w:pPr>
        <w:numPr>
          <w:ilvl w:val="0"/>
          <w:numId w:val="26"/>
        </w:numPr>
        <w:spacing w:beforeLines="50" w:before="156" w:afterLines="50" w:after="156" w:line="360" w:lineRule="auto"/>
        <w:rPr>
          <w:rFonts w:ascii="宋体" w:hAnsi="宋体"/>
          <w:sz w:val="28"/>
          <w:szCs w:val="28"/>
        </w:rPr>
      </w:pPr>
      <w:r w:rsidRPr="002F4C89">
        <w:rPr>
          <w:rFonts w:ascii="宋体" w:hAnsi="宋体" w:hint="eastAsia"/>
          <w:sz w:val="28"/>
          <w:szCs w:val="28"/>
        </w:rPr>
        <w:t>首工位管理：准确的记录了什么时间上线；</w:t>
      </w:r>
    </w:p>
    <w:p w14:paraId="58402355" w14:textId="77777777" w:rsidR="002F4C89" w:rsidRPr="002F4C89" w:rsidRDefault="002F4C89" w:rsidP="002F4C89">
      <w:pPr>
        <w:numPr>
          <w:ilvl w:val="0"/>
          <w:numId w:val="26"/>
        </w:numPr>
        <w:spacing w:beforeLines="50" w:before="156" w:afterLines="50" w:after="156" w:line="360" w:lineRule="auto"/>
        <w:rPr>
          <w:rFonts w:ascii="宋体" w:hAnsi="宋体"/>
          <w:sz w:val="28"/>
          <w:szCs w:val="28"/>
        </w:rPr>
      </w:pPr>
      <w:r w:rsidRPr="002F4C89">
        <w:rPr>
          <w:rFonts w:ascii="宋体" w:hAnsi="宋体" w:hint="eastAsia"/>
          <w:sz w:val="28"/>
          <w:szCs w:val="28"/>
        </w:rPr>
        <w:t>关键工位管理：准确记录某个序列号产品移动到了哪个工位；</w:t>
      </w:r>
    </w:p>
    <w:p w14:paraId="2F9863F9" w14:textId="77777777" w:rsidR="002F4C89" w:rsidRPr="002F4C89" w:rsidRDefault="002F4C89" w:rsidP="002F4C89">
      <w:pPr>
        <w:numPr>
          <w:ilvl w:val="0"/>
          <w:numId w:val="26"/>
        </w:numPr>
        <w:spacing w:beforeLines="50" w:before="156" w:afterLines="50" w:after="156" w:line="360" w:lineRule="auto"/>
        <w:rPr>
          <w:rFonts w:ascii="宋体" w:hAnsi="宋体"/>
          <w:sz w:val="28"/>
          <w:szCs w:val="28"/>
        </w:rPr>
      </w:pPr>
      <w:r w:rsidRPr="002F4C89">
        <w:rPr>
          <w:rFonts w:ascii="宋体" w:hAnsi="宋体" w:hint="eastAsia"/>
          <w:sz w:val="28"/>
          <w:szCs w:val="28"/>
        </w:rPr>
        <w:t>末工位管理：准确记录产品的下线时间；</w:t>
      </w:r>
    </w:p>
    <w:p w14:paraId="0440171C" w14:textId="77777777" w:rsidR="002F4C89" w:rsidRPr="002F4C89" w:rsidRDefault="002F4C89" w:rsidP="002F4C89">
      <w:pPr>
        <w:pStyle w:val="MES202"/>
        <w:spacing w:beforeLines="50" w:before="156" w:afterLines="50" w:after="156" w:line="360" w:lineRule="auto"/>
        <w:ind w:firstLineChars="175" w:firstLine="490"/>
        <w:rPr>
          <w:rFonts w:ascii="宋体" w:hAnsi="宋体"/>
          <w:color w:val="auto"/>
          <w:sz w:val="28"/>
          <w:szCs w:val="28"/>
        </w:rPr>
      </w:pPr>
      <w:r w:rsidRPr="002F4C89">
        <w:rPr>
          <w:rFonts w:ascii="宋体" w:hAnsi="宋体" w:hint="eastAsia"/>
          <w:color w:val="auto"/>
          <w:sz w:val="28"/>
          <w:szCs w:val="28"/>
        </w:rPr>
        <w:t>通过这三个步骤可以实时管控各个序列号产品的生命周期，从而达到可监控，可追溯的管理目标；</w:t>
      </w:r>
    </w:p>
    <w:p w14:paraId="05893D52" w14:textId="77777777" w:rsidR="002F4C89" w:rsidRPr="002F4C89" w:rsidRDefault="002F4C89" w:rsidP="002F4C8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15" w:name="_Toc265766214"/>
      <w:bookmarkStart w:id="116" w:name="_Toc266215514"/>
      <w:bookmarkStart w:id="117" w:name="_Toc266280404"/>
      <w:r w:rsidRPr="002F4C89">
        <w:rPr>
          <w:rFonts w:ascii="宋体" w:eastAsia="宋体" w:hAnsi="宋体" w:hint="eastAsia"/>
          <w:kern w:val="0"/>
          <w14:shadow w14:blurRad="50800" w14:dist="38100" w14:dir="2700000" w14:sx="100000" w14:sy="100000" w14:kx="0" w14:ky="0" w14:algn="tl">
            <w14:srgbClr w14:val="000000">
              <w14:alpha w14:val="60000"/>
            </w14:srgbClr>
          </w14:shadow>
        </w:rPr>
        <w:t>成品移动</w:t>
      </w:r>
      <w:bookmarkEnd w:id="115"/>
      <w:bookmarkEnd w:id="116"/>
      <w:bookmarkEnd w:id="117"/>
    </w:p>
    <w:p w14:paraId="0C8A8E9E" w14:textId="60837DF2" w:rsidR="002F4C89" w:rsidRPr="002F4C89" w:rsidRDefault="002F4C89" w:rsidP="002F4C89">
      <w:pPr>
        <w:spacing w:beforeLines="50" w:before="156" w:afterLines="50" w:after="156" w:line="360" w:lineRule="auto"/>
        <w:ind w:firstLineChars="150" w:firstLine="420"/>
        <w:rPr>
          <w:rFonts w:ascii="宋体" w:hAnsi="宋体"/>
          <w:sz w:val="28"/>
          <w:szCs w:val="28"/>
        </w:rPr>
      </w:pPr>
      <w:r w:rsidRPr="002F4C89">
        <w:rPr>
          <w:rFonts w:ascii="宋体" w:hAnsi="宋体" w:hint="eastAsia"/>
          <w:sz w:val="28"/>
          <w:szCs w:val="28"/>
        </w:rPr>
        <w:t>根据</w:t>
      </w:r>
      <w:r w:rsidR="00D46818">
        <w:rPr>
          <w:rFonts w:ascii="宋体" w:hAnsi="宋体" w:hint="eastAsia"/>
          <w:sz w:val="28"/>
          <w:szCs w:val="28"/>
        </w:rPr>
        <w:t>XX</w:t>
      </w:r>
      <w:r w:rsidRPr="002F4C89">
        <w:rPr>
          <w:rFonts w:ascii="宋体" w:hAnsi="宋体" w:hint="eastAsia"/>
          <w:sz w:val="28"/>
          <w:szCs w:val="28"/>
        </w:rPr>
        <w:t>橡胶的管理特征，成品移动包括</w:t>
      </w:r>
      <w:r w:rsidRPr="002F4C89">
        <w:rPr>
          <w:rFonts w:ascii="宋体" w:hAnsi="宋体" w:hint="eastAsia"/>
          <w:sz w:val="28"/>
          <w:szCs w:val="28"/>
        </w:rPr>
        <w:t>2</w:t>
      </w:r>
      <w:r w:rsidRPr="002F4C89">
        <w:rPr>
          <w:rFonts w:ascii="宋体" w:hAnsi="宋体" w:hint="eastAsia"/>
          <w:sz w:val="28"/>
          <w:szCs w:val="28"/>
        </w:rPr>
        <w:t>类</w:t>
      </w:r>
      <w:r w:rsidRPr="002F4C89">
        <w:rPr>
          <w:rFonts w:ascii="宋体" w:hAnsi="宋体" w:hint="eastAsia"/>
          <w:sz w:val="28"/>
          <w:szCs w:val="28"/>
        </w:rPr>
        <w:t>:</w:t>
      </w:r>
    </w:p>
    <w:p w14:paraId="3A8E0449" w14:textId="77777777" w:rsidR="002F4C89" w:rsidRPr="002F4C89" w:rsidRDefault="002F4C89" w:rsidP="002F4C89">
      <w:pPr>
        <w:numPr>
          <w:ilvl w:val="0"/>
          <w:numId w:val="26"/>
        </w:numPr>
        <w:spacing w:beforeLines="50" w:before="156" w:afterLines="50" w:after="156" w:line="360" w:lineRule="auto"/>
        <w:rPr>
          <w:rFonts w:ascii="宋体" w:hAnsi="宋体"/>
          <w:sz w:val="28"/>
          <w:szCs w:val="28"/>
        </w:rPr>
      </w:pPr>
      <w:r w:rsidRPr="002F4C89">
        <w:rPr>
          <w:rFonts w:ascii="宋体" w:hAnsi="宋体" w:hint="eastAsia"/>
          <w:sz w:val="28"/>
          <w:szCs w:val="28"/>
        </w:rPr>
        <w:t>零部件：</w:t>
      </w:r>
    </w:p>
    <w:p w14:paraId="754749E5" w14:textId="77777777" w:rsidR="002F4C89" w:rsidRPr="002F4C89" w:rsidRDefault="002F4C89" w:rsidP="002F4C89">
      <w:pPr>
        <w:spacing w:beforeLines="50" w:before="156" w:afterLines="50" w:after="156" w:line="360" w:lineRule="auto"/>
        <w:ind w:left="780"/>
        <w:rPr>
          <w:rFonts w:ascii="宋体" w:hAnsi="宋体"/>
          <w:sz w:val="28"/>
          <w:szCs w:val="28"/>
        </w:rPr>
      </w:pPr>
      <w:r w:rsidRPr="002F4C89">
        <w:rPr>
          <w:rFonts w:ascii="宋体" w:hAnsi="宋体" w:hint="eastAsia"/>
          <w:sz w:val="28"/>
          <w:szCs w:val="28"/>
        </w:rPr>
        <w:t>MES</w:t>
      </w:r>
      <w:r w:rsidRPr="002F4C89">
        <w:rPr>
          <w:rFonts w:ascii="宋体" w:hAnsi="宋体" w:hint="eastAsia"/>
          <w:sz w:val="28"/>
          <w:szCs w:val="28"/>
        </w:rPr>
        <w:t>系统完工下线后，进入</w:t>
      </w:r>
      <w:r w:rsidRPr="002F4C89">
        <w:rPr>
          <w:rFonts w:ascii="宋体" w:hAnsi="宋体" w:hint="eastAsia"/>
          <w:sz w:val="28"/>
          <w:szCs w:val="28"/>
        </w:rPr>
        <w:t>ERP</w:t>
      </w:r>
      <w:r w:rsidRPr="002F4C89">
        <w:rPr>
          <w:rFonts w:ascii="宋体" w:hAnsi="宋体" w:hint="eastAsia"/>
          <w:sz w:val="28"/>
          <w:szCs w:val="28"/>
        </w:rPr>
        <w:t>成品检验</w:t>
      </w:r>
      <w:r w:rsidRPr="002F4C89">
        <w:rPr>
          <w:rFonts w:ascii="宋体" w:hAnsi="宋体" w:hint="eastAsia"/>
          <w:sz w:val="28"/>
          <w:szCs w:val="28"/>
        </w:rPr>
        <w:t>,</w:t>
      </w:r>
      <w:r w:rsidRPr="002F4C89">
        <w:rPr>
          <w:rFonts w:ascii="宋体" w:hAnsi="宋体" w:hint="eastAsia"/>
          <w:sz w:val="28"/>
          <w:szCs w:val="28"/>
        </w:rPr>
        <w:t>检验合格后，入</w:t>
      </w:r>
      <w:r w:rsidRPr="002F4C89">
        <w:rPr>
          <w:rFonts w:ascii="宋体" w:hAnsi="宋体" w:hint="eastAsia"/>
          <w:sz w:val="28"/>
          <w:szCs w:val="28"/>
        </w:rPr>
        <w:t>ERP</w:t>
      </w:r>
      <w:r w:rsidRPr="002F4C89">
        <w:rPr>
          <w:rFonts w:ascii="宋体" w:hAnsi="宋体" w:hint="eastAsia"/>
          <w:sz w:val="28"/>
          <w:szCs w:val="28"/>
        </w:rPr>
        <w:t>库，并通过条码进行单品</w:t>
      </w:r>
      <w:r w:rsidRPr="002F4C89">
        <w:rPr>
          <w:rFonts w:ascii="宋体" w:hAnsi="宋体" w:hint="eastAsia"/>
          <w:sz w:val="28"/>
          <w:szCs w:val="28"/>
        </w:rPr>
        <w:t>/</w:t>
      </w:r>
      <w:r w:rsidRPr="002F4C89">
        <w:rPr>
          <w:rFonts w:ascii="宋体" w:hAnsi="宋体" w:hint="eastAsia"/>
          <w:sz w:val="28"/>
          <w:szCs w:val="28"/>
        </w:rPr>
        <w:t>批次管理，之后的处理逻辑和其他外购零部件的逻辑一致；</w:t>
      </w:r>
    </w:p>
    <w:p w14:paraId="4AEACD2D" w14:textId="77777777" w:rsidR="002F4C89" w:rsidRPr="002F4C89" w:rsidRDefault="002F4C89" w:rsidP="002F4C89">
      <w:pPr>
        <w:spacing w:beforeLines="50" w:before="156" w:afterLines="50" w:after="156" w:line="360" w:lineRule="auto"/>
        <w:ind w:left="780"/>
        <w:rPr>
          <w:rFonts w:ascii="宋体" w:hAnsi="宋体"/>
          <w:sz w:val="28"/>
          <w:szCs w:val="28"/>
        </w:rPr>
      </w:pPr>
      <w:r w:rsidRPr="002F4C89">
        <w:rPr>
          <w:rFonts w:ascii="宋体" w:hAnsi="宋体" w:hint="eastAsia"/>
          <w:sz w:val="28"/>
          <w:szCs w:val="28"/>
        </w:rPr>
        <w:t>问题的关键，</w:t>
      </w:r>
      <w:r w:rsidRPr="002F4C89">
        <w:rPr>
          <w:rFonts w:ascii="宋体" w:hAnsi="宋体" w:hint="eastAsia"/>
          <w:sz w:val="28"/>
          <w:szCs w:val="28"/>
        </w:rPr>
        <w:t>MES</w:t>
      </w:r>
      <w:r w:rsidRPr="002F4C89">
        <w:rPr>
          <w:rFonts w:ascii="宋体" w:hAnsi="宋体" w:hint="eastAsia"/>
          <w:sz w:val="28"/>
          <w:szCs w:val="28"/>
        </w:rPr>
        <w:t>完工下线后，需要将</w:t>
      </w:r>
      <w:r w:rsidRPr="002F4C89">
        <w:rPr>
          <w:rFonts w:ascii="宋体" w:hAnsi="宋体" w:hint="eastAsia"/>
          <w:sz w:val="28"/>
          <w:szCs w:val="28"/>
        </w:rPr>
        <w:t>MES</w:t>
      </w:r>
      <w:r w:rsidRPr="002F4C89">
        <w:rPr>
          <w:rFonts w:ascii="宋体" w:hAnsi="宋体" w:hint="eastAsia"/>
          <w:sz w:val="28"/>
          <w:szCs w:val="28"/>
        </w:rPr>
        <w:t>下线数据传递给</w:t>
      </w:r>
      <w:r w:rsidRPr="002F4C89">
        <w:rPr>
          <w:rFonts w:ascii="宋体" w:hAnsi="宋体" w:hint="eastAsia"/>
          <w:sz w:val="28"/>
          <w:szCs w:val="28"/>
        </w:rPr>
        <w:t>ERP</w:t>
      </w:r>
      <w:r w:rsidRPr="002F4C89">
        <w:rPr>
          <w:rFonts w:ascii="宋体" w:hAnsi="宋体" w:hint="eastAsia"/>
          <w:sz w:val="28"/>
          <w:szCs w:val="28"/>
        </w:rPr>
        <w:t>系统，在</w:t>
      </w:r>
      <w:r w:rsidRPr="002F4C89">
        <w:rPr>
          <w:rFonts w:ascii="宋体" w:hAnsi="宋体" w:hint="eastAsia"/>
          <w:sz w:val="28"/>
          <w:szCs w:val="28"/>
        </w:rPr>
        <w:t>ERP</w:t>
      </w:r>
      <w:r w:rsidRPr="002F4C89">
        <w:rPr>
          <w:rFonts w:ascii="宋体" w:hAnsi="宋体" w:hint="eastAsia"/>
          <w:sz w:val="28"/>
          <w:szCs w:val="28"/>
        </w:rPr>
        <w:t>完成后续的移动处理；</w:t>
      </w:r>
    </w:p>
    <w:p w14:paraId="2CCE2246" w14:textId="77777777" w:rsidR="002F4C89" w:rsidRPr="002F4C89" w:rsidRDefault="002F4C89" w:rsidP="002F4C89">
      <w:pPr>
        <w:numPr>
          <w:ilvl w:val="0"/>
          <w:numId w:val="26"/>
        </w:numPr>
        <w:spacing w:beforeLines="50" w:before="156" w:afterLines="50" w:after="156" w:line="360" w:lineRule="auto"/>
        <w:rPr>
          <w:rFonts w:ascii="宋体" w:hAnsi="宋体"/>
          <w:sz w:val="28"/>
          <w:szCs w:val="28"/>
        </w:rPr>
      </w:pPr>
      <w:r w:rsidRPr="002F4C89">
        <w:rPr>
          <w:rFonts w:ascii="宋体" w:hAnsi="宋体" w:hint="eastAsia"/>
          <w:sz w:val="28"/>
          <w:szCs w:val="28"/>
        </w:rPr>
        <w:t>成品入库：</w:t>
      </w:r>
    </w:p>
    <w:p w14:paraId="7B05929F" w14:textId="77777777" w:rsidR="002F4C89" w:rsidRPr="002F4C89" w:rsidRDefault="002F4C89" w:rsidP="002F4C89">
      <w:pPr>
        <w:spacing w:beforeLines="50" w:before="156" w:afterLines="50" w:after="156" w:line="360" w:lineRule="auto"/>
        <w:ind w:left="780"/>
        <w:rPr>
          <w:rFonts w:ascii="宋体" w:hAnsi="宋体"/>
          <w:sz w:val="28"/>
          <w:szCs w:val="28"/>
        </w:rPr>
      </w:pPr>
      <w:r w:rsidRPr="002F4C89">
        <w:rPr>
          <w:rFonts w:ascii="宋体" w:hAnsi="宋体" w:hint="eastAsia"/>
          <w:sz w:val="28"/>
          <w:szCs w:val="28"/>
        </w:rPr>
        <w:t>MES</w:t>
      </w:r>
      <w:r w:rsidRPr="002F4C89">
        <w:rPr>
          <w:rFonts w:ascii="宋体" w:hAnsi="宋体" w:hint="eastAsia"/>
          <w:sz w:val="28"/>
          <w:szCs w:val="28"/>
        </w:rPr>
        <w:t>下线完工后，进入</w:t>
      </w:r>
      <w:r w:rsidRPr="002F4C89">
        <w:rPr>
          <w:rFonts w:ascii="宋体" w:hAnsi="宋体" w:hint="eastAsia"/>
          <w:sz w:val="28"/>
          <w:szCs w:val="28"/>
        </w:rPr>
        <w:t>ERP</w:t>
      </w:r>
      <w:r w:rsidRPr="002F4C89">
        <w:rPr>
          <w:rFonts w:ascii="宋体" w:hAnsi="宋体" w:hint="eastAsia"/>
          <w:sz w:val="28"/>
          <w:szCs w:val="28"/>
        </w:rPr>
        <w:t>成品检验，检验合格后，入</w:t>
      </w:r>
      <w:r w:rsidRPr="002F4C89">
        <w:rPr>
          <w:rFonts w:ascii="宋体" w:hAnsi="宋体" w:hint="eastAsia"/>
          <w:sz w:val="28"/>
          <w:szCs w:val="28"/>
        </w:rPr>
        <w:t>ERP</w:t>
      </w:r>
      <w:r w:rsidRPr="002F4C89">
        <w:rPr>
          <w:rFonts w:ascii="宋体" w:hAnsi="宋体" w:hint="eastAsia"/>
          <w:sz w:val="28"/>
          <w:szCs w:val="28"/>
        </w:rPr>
        <w:t>库，由</w:t>
      </w:r>
      <w:r w:rsidRPr="002F4C89">
        <w:rPr>
          <w:rFonts w:ascii="宋体" w:hAnsi="宋体" w:hint="eastAsia"/>
          <w:sz w:val="28"/>
          <w:szCs w:val="28"/>
        </w:rPr>
        <w:t>ERP</w:t>
      </w:r>
      <w:r w:rsidRPr="002F4C89">
        <w:rPr>
          <w:rFonts w:ascii="宋体" w:hAnsi="宋体" w:hint="eastAsia"/>
          <w:sz w:val="28"/>
          <w:szCs w:val="28"/>
        </w:rPr>
        <w:t>完成成品发运处理流程；</w:t>
      </w:r>
    </w:p>
    <w:p w14:paraId="1FD6CAA3" w14:textId="77777777" w:rsidR="002F4C89" w:rsidRPr="002F4C89" w:rsidRDefault="002F4C89" w:rsidP="002F4C89">
      <w:pPr>
        <w:spacing w:beforeLines="50" w:before="156" w:afterLines="50" w:after="156" w:line="360" w:lineRule="auto"/>
        <w:ind w:left="780"/>
        <w:rPr>
          <w:rFonts w:ascii="宋体" w:hAnsi="宋体"/>
          <w:sz w:val="28"/>
          <w:szCs w:val="28"/>
        </w:rPr>
      </w:pPr>
      <w:r w:rsidRPr="002F4C89">
        <w:rPr>
          <w:rFonts w:ascii="宋体" w:hAnsi="宋体" w:hint="eastAsia"/>
          <w:sz w:val="28"/>
          <w:szCs w:val="28"/>
        </w:rPr>
        <w:t>问题的关键，</w:t>
      </w:r>
      <w:r w:rsidRPr="002F4C89">
        <w:rPr>
          <w:rFonts w:ascii="宋体" w:hAnsi="宋体" w:hint="eastAsia"/>
          <w:sz w:val="28"/>
          <w:szCs w:val="28"/>
        </w:rPr>
        <w:t>MES</w:t>
      </w:r>
      <w:r w:rsidRPr="002F4C89">
        <w:rPr>
          <w:rFonts w:ascii="宋体" w:hAnsi="宋体" w:hint="eastAsia"/>
          <w:sz w:val="28"/>
          <w:szCs w:val="28"/>
        </w:rPr>
        <w:t>完工下线后，需要将</w:t>
      </w:r>
      <w:r w:rsidRPr="002F4C89">
        <w:rPr>
          <w:rFonts w:ascii="宋体" w:hAnsi="宋体" w:hint="eastAsia"/>
          <w:sz w:val="28"/>
          <w:szCs w:val="28"/>
        </w:rPr>
        <w:t>MES</w:t>
      </w:r>
      <w:r w:rsidRPr="002F4C89">
        <w:rPr>
          <w:rFonts w:ascii="宋体" w:hAnsi="宋体" w:hint="eastAsia"/>
          <w:sz w:val="28"/>
          <w:szCs w:val="28"/>
        </w:rPr>
        <w:t>下线数据传递给</w:t>
      </w:r>
      <w:r w:rsidRPr="002F4C89">
        <w:rPr>
          <w:rFonts w:ascii="宋体" w:hAnsi="宋体" w:hint="eastAsia"/>
          <w:sz w:val="28"/>
          <w:szCs w:val="28"/>
        </w:rPr>
        <w:t>ERP</w:t>
      </w:r>
      <w:r w:rsidRPr="002F4C89">
        <w:rPr>
          <w:rFonts w:ascii="宋体" w:hAnsi="宋体" w:hint="eastAsia"/>
          <w:sz w:val="28"/>
          <w:szCs w:val="28"/>
        </w:rPr>
        <w:t>系统，在</w:t>
      </w:r>
      <w:r w:rsidRPr="002F4C89">
        <w:rPr>
          <w:rFonts w:ascii="宋体" w:hAnsi="宋体" w:hint="eastAsia"/>
          <w:sz w:val="28"/>
          <w:szCs w:val="28"/>
        </w:rPr>
        <w:t>ERP</w:t>
      </w:r>
      <w:r w:rsidRPr="002F4C89">
        <w:rPr>
          <w:rFonts w:ascii="宋体" w:hAnsi="宋体" w:hint="eastAsia"/>
          <w:sz w:val="28"/>
          <w:szCs w:val="28"/>
        </w:rPr>
        <w:t>完成后续的移动处理；</w:t>
      </w:r>
    </w:p>
    <w:p w14:paraId="2B8DE9D2" w14:textId="0E287FD9" w:rsidR="002F4C89" w:rsidRPr="002F4C89" w:rsidRDefault="002F4C89" w:rsidP="002F4C89">
      <w:pPr>
        <w:spacing w:beforeLines="50" w:before="156" w:afterLines="50" w:after="156" w:line="360" w:lineRule="auto"/>
        <w:ind w:left="420"/>
        <w:rPr>
          <w:rFonts w:ascii="宋体" w:hAnsi="宋体"/>
          <w:sz w:val="28"/>
          <w:szCs w:val="28"/>
        </w:rPr>
      </w:pPr>
      <w:r w:rsidRPr="002F4C89">
        <w:rPr>
          <w:rFonts w:ascii="宋体" w:hAnsi="宋体" w:hint="eastAsia"/>
          <w:sz w:val="28"/>
          <w:szCs w:val="28"/>
        </w:rPr>
        <w:t>关于成品移动，需要</w:t>
      </w:r>
      <w:r w:rsidRPr="002F4C89">
        <w:rPr>
          <w:rFonts w:ascii="宋体" w:hAnsi="宋体" w:hint="eastAsia"/>
          <w:sz w:val="28"/>
          <w:szCs w:val="28"/>
        </w:rPr>
        <w:t>MES</w:t>
      </w:r>
      <w:r w:rsidRPr="002F4C89">
        <w:rPr>
          <w:rFonts w:ascii="宋体" w:hAnsi="宋体" w:hint="eastAsia"/>
          <w:sz w:val="28"/>
          <w:szCs w:val="28"/>
        </w:rPr>
        <w:t>和</w:t>
      </w:r>
      <w:r w:rsidRPr="002F4C89">
        <w:rPr>
          <w:rFonts w:ascii="宋体" w:hAnsi="宋体" w:hint="eastAsia"/>
          <w:sz w:val="28"/>
          <w:szCs w:val="28"/>
        </w:rPr>
        <w:t>ERP</w:t>
      </w:r>
      <w:r w:rsidRPr="002F4C89">
        <w:rPr>
          <w:rFonts w:ascii="宋体" w:hAnsi="宋体" w:hint="eastAsia"/>
          <w:sz w:val="28"/>
          <w:szCs w:val="28"/>
        </w:rPr>
        <w:t>协同完成，最主要的关联将通过条码号</w:t>
      </w:r>
      <w:r w:rsidRPr="002F4C89">
        <w:rPr>
          <w:rFonts w:ascii="宋体" w:hAnsi="宋体" w:hint="eastAsia"/>
          <w:sz w:val="28"/>
          <w:szCs w:val="28"/>
        </w:rPr>
        <w:t>(</w:t>
      </w:r>
      <w:r w:rsidRPr="002F4C89">
        <w:rPr>
          <w:rFonts w:ascii="宋体" w:hAnsi="宋体" w:hint="eastAsia"/>
          <w:sz w:val="28"/>
          <w:szCs w:val="28"/>
        </w:rPr>
        <w:t>序列号</w:t>
      </w:r>
      <w:r w:rsidRPr="002F4C89">
        <w:rPr>
          <w:rFonts w:ascii="宋体" w:hAnsi="宋体" w:hint="eastAsia"/>
          <w:sz w:val="28"/>
          <w:szCs w:val="28"/>
        </w:rPr>
        <w:t>/</w:t>
      </w:r>
      <w:r w:rsidRPr="002F4C89">
        <w:rPr>
          <w:rFonts w:ascii="宋体" w:hAnsi="宋体" w:hint="eastAsia"/>
          <w:sz w:val="28"/>
          <w:szCs w:val="28"/>
        </w:rPr>
        <w:t>批次号</w:t>
      </w:r>
      <w:r w:rsidRPr="002F4C89">
        <w:rPr>
          <w:rFonts w:ascii="宋体" w:hAnsi="宋体" w:hint="eastAsia"/>
          <w:sz w:val="28"/>
          <w:szCs w:val="28"/>
        </w:rPr>
        <w:t>)</w:t>
      </w:r>
      <w:r w:rsidRPr="002F4C89">
        <w:rPr>
          <w:rFonts w:ascii="宋体" w:hAnsi="宋体" w:hint="eastAsia"/>
          <w:sz w:val="28"/>
          <w:szCs w:val="28"/>
        </w:rPr>
        <w:t>；</w:t>
      </w:r>
    </w:p>
    <w:p w14:paraId="4B911987" w14:textId="77777777" w:rsidR="00EC5959" w:rsidRPr="00EC5959" w:rsidRDefault="00EC5959" w:rsidP="00EC5959">
      <w:pPr>
        <w:spacing w:beforeLines="50" w:before="156" w:afterLines="50" w:after="156" w:line="360" w:lineRule="auto"/>
        <w:ind w:left="1320"/>
        <w:rPr>
          <w:rFonts w:ascii="宋体" w:hAnsi="宋体"/>
          <w:sz w:val="28"/>
          <w:szCs w:val="28"/>
        </w:rPr>
      </w:pPr>
    </w:p>
    <w:p w14:paraId="2EF718BC" w14:textId="77777777" w:rsidR="006069CB" w:rsidRPr="00B83EDA" w:rsidRDefault="006069CB" w:rsidP="006069CB">
      <w:pPr>
        <w:pStyle w:val="2"/>
      </w:pPr>
      <w:bookmarkStart w:id="118" w:name="_Toc265766215"/>
      <w:bookmarkStart w:id="119" w:name="_Toc266215515"/>
      <w:bookmarkStart w:id="120" w:name="_Toc266280405"/>
      <w:r w:rsidRPr="00B83EDA">
        <w:rPr>
          <w:rFonts w:hint="eastAsia"/>
        </w:rPr>
        <w:t>质量管理</w:t>
      </w:r>
      <w:bookmarkEnd w:id="118"/>
      <w:r w:rsidRPr="00B83EDA">
        <w:rPr>
          <w:rFonts w:hint="eastAsia"/>
        </w:rPr>
        <w:t>与追溯</w:t>
      </w:r>
      <w:bookmarkEnd w:id="119"/>
      <w:bookmarkEnd w:id="120"/>
    </w:p>
    <w:p w14:paraId="564905A8" w14:textId="77777777" w:rsidR="006069CB" w:rsidRPr="006069CB" w:rsidRDefault="006069CB" w:rsidP="006069CB">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21" w:name="_Toc265766216"/>
      <w:bookmarkStart w:id="122" w:name="_Toc266215516"/>
      <w:bookmarkStart w:id="123" w:name="_Toc266280406"/>
      <w:r w:rsidRPr="006069CB">
        <w:rPr>
          <w:rFonts w:ascii="宋体" w:eastAsia="宋体" w:hAnsi="宋体" w:hint="eastAsia"/>
          <w:kern w:val="0"/>
          <w14:shadow w14:blurRad="50800" w14:dist="38100" w14:dir="2700000" w14:sx="100000" w14:sy="100000" w14:kx="0" w14:ky="0" w14:algn="tl">
            <w14:srgbClr w14:val="000000">
              <w14:alpha w14:val="60000"/>
            </w14:srgbClr>
          </w14:shadow>
        </w:rPr>
        <w:t>方案概述</w:t>
      </w:r>
      <w:bookmarkEnd w:id="121"/>
      <w:bookmarkEnd w:id="122"/>
      <w:bookmarkEnd w:id="123"/>
    </w:p>
    <w:p w14:paraId="4F99307C" w14:textId="77777777" w:rsidR="006069CB" w:rsidRPr="006069CB" w:rsidRDefault="006069CB" w:rsidP="006069CB">
      <w:pPr>
        <w:spacing w:beforeLines="50" w:before="156" w:afterLines="50" w:after="156" w:line="360" w:lineRule="auto"/>
        <w:ind w:firstLineChars="200" w:firstLine="560"/>
        <w:rPr>
          <w:rFonts w:ascii="宋体" w:hAnsi="宋体"/>
          <w:sz w:val="28"/>
          <w:szCs w:val="28"/>
        </w:rPr>
      </w:pPr>
      <w:r w:rsidRPr="006069CB">
        <w:rPr>
          <w:rFonts w:ascii="宋体" w:hAnsi="宋体" w:hint="eastAsia"/>
          <w:sz w:val="28"/>
          <w:szCs w:val="28"/>
        </w:rPr>
        <w:t>质量管理在整个生产过程中起到非常重要的作用，也是一个重点的模块。质量管理系统帮助质量人员控制并完成物料的检验，即从原料检验（</w:t>
      </w:r>
      <w:r w:rsidRPr="006069CB">
        <w:rPr>
          <w:rFonts w:ascii="宋体" w:hAnsi="宋体" w:hint="eastAsia"/>
          <w:sz w:val="28"/>
          <w:szCs w:val="28"/>
        </w:rPr>
        <w:t>ERP</w:t>
      </w:r>
      <w:r w:rsidRPr="006069CB">
        <w:rPr>
          <w:rFonts w:ascii="宋体" w:hAnsi="宋体" w:hint="eastAsia"/>
          <w:sz w:val="28"/>
          <w:szCs w:val="28"/>
        </w:rPr>
        <w:t>处理）、工序检验、零部件检验到产品检验的全部过程，管理产生的各种质量问题、分析故障原因、及时反馈质量问题，并采用必要的手段处理质量问题，从而有效地监控物料的质量，帮助企业实施最佳的采购、生产、售后全过程质量控制和追溯，提高质量管理水平。</w:t>
      </w:r>
    </w:p>
    <w:p w14:paraId="42E5DA17" w14:textId="77777777" w:rsidR="006069CB" w:rsidRPr="006069CB" w:rsidRDefault="006069CB" w:rsidP="006069CB">
      <w:pPr>
        <w:spacing w:beforeLines="50" w:before="156" w:afterLines="50" w:after="156" w:line="360" w:lineRule="auto"/>
        <w:ind w:firstLineChars="200" w:firstLine="560"/>
        <w:rPr>
          <w:rFonts w:ascii="宋体" w:hAnsi="宋体"/>
          <w:sz w:val="28"/>
          <w:szCs w:val="28"/>
        </w:rPr>
      </w:pPr>
      <w:r w:rsidRPr="006069CB">
        <w:rPr>
          <w:rFonts w:ascii="宋体" w:hAnsi="宋体" w:hint="eastAsia"/>
          <w:sz w:val="28"/>
          <w:szCs w:val="28"/>
        </w:rPr>
        <w:t>MES</w:t>
      </w:r>
      <w:r w:rsidRPr="006069CB">
        <w:rPr>
          <w:rFonts w:ascii="宋体" w:hAnsi="宋体" w:hint="eastAsia"/>
          <w:sz w:val="28"/>
          <w:szCs w:val="28"/>
        </w:rPr>
        <w:t>系统依据控制计划进行工序过程检验、成品检验。主要以手工检测居多，存在少量的自动检测、判断。结合企业管理目标、工作效率以及投入性价比，决定对于生产线关键环节进行采集监控；</w:t>
      </w:r>
    </w:p>
    <w:p w14:paraId="06EC846B" w14:textId="77777777" w:rsidR="006069CB" w:rsidRPr="006069CB" w:rsidRDefault="006069CB" w:rsidP="006069CB">
      <w:pPr>
        <w:pStyle w:val="MES202"/>
        <w:spacing w:beforeLines="0" w:afterLines="50" w:after="156" w:line="360" w:lineRule="auto"/>
        <w:ind w:firstLine="560"/>
        <w:rPr>
          <w:rFonts w:ascii="宋体" w:hAnsi="宋体"/>
          <w:color w:val="auto"/>
          <w:sz w:val="28"/>
          <w:szCs w:val="28"/>
        </w:rPr>
      </w:pPr>
      <w:r w:rsidRPr="006069CB">
        <w:rPr>
          <w:rFonts w:ascii="宋体" w:hAnsi="宋体" w:hint="eastAsia"/>
          <w:color w:val="auto"/>
          <w:sz w:val="28"/>
          <w:szCs w:val="28"/>
        </w:rPr>
        <w:t>质量过程管理的事前、事中、事后控制</w:t>
      </w:r>
    </w:p>
    <w:p w14:paraId="0AB6E55B" w14:textId="5FC9AA0A" w:rsidR="00742E4E" w:rsidRPr="006069CB" w:rsidRDefault="00885020" w:rsidP="00742E4E">
      <w:pPr>
        <w:pStyle w:val="a7"/>
        <w:spacing w:beforeLines="50" w:before="156" w:beforeAutospacing="0" w:afterLines="50" w:after="156" w:afterAutospacing="0" w:line="360" w:lineRule="auto"/>
        <w:ind w:firstLineChars="150" w:firstLine="360"/>
        <w:rPr>
          <w:sz w:val="28"/>
          <w:szCs w:val="28"/>
        </w:rPr>
      </w:pPr>
      <w:r w:rsidRPr="004E6452">
        <w:rPr>
          <w:noProof/>
        </w:rPr>
        <w:drawing>
          <wp:inline distT="0" distB="0" distL="0" distR="0" wp14:anchorId="24CEE35C" wp14:editId="47068283">
            <wp:extent cx="5305425" cy="41052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4105275"/>
                    </a:xfrm>
                    <a:prstGeom prst="rect">
                      <a:avLst/>
                    </a:prstGeom>
                    <a:noFill/>
                    <a:ln>
                      <a:noFill/>
                    </a:ln>
                  </pic:spPr>
                </pic:pic>
              </a:graphicData>
            </a:graphic>
          </wp:inline>
        </w:drawing>
      </w:r>
    </w:p>
    <w:p w14:paraId="4140CF6A" w14:textId="77777777" w:rsidR="00885020" w:rsidRPr="00885020" w:rsidRDefault="00885020" w:rsidP="00885020">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24" w:name="_Toc265766217"/>
      <w:bookmarkStart w:id="125" w:name="_Toc266215517"/>
      <w:bookmarkStart w:id="126" w:name="_Toc266280407"/>
      <w:r w:rsidRPr="00885020">
        <w:rPr>
          <w:rFonts w:ascii="宋体" w:eastAsia="宋体" w:hAnsi="宋体" w:hint="eastAsia"/>
          <w:kern w:val="0"/>
          <w14:shadow w14:blurRad="50800" w14:dist="38100" w14:dir="2700000" w14:sx="100000" w14:sy="100000" w14:kx="0" w14:ky="0" w14:algn="tl">
            <w14:srgbClr w14:val="000000">
              <w14:alpha w14:val="60000"/>
            </w14:srgbClr>
          </w14:shadow>
        </w:rPr>
        <w:t>质量基础数据</w:t>
      </w:r>
      <w:bookmarkEnd w:id="124"/>
      <w:bookmarkEnd w:id="125"/>
      <w:bookmarkEnd w:id="126"/>
    </w:p>
    <w:p w14:paraId="7F3D0D4E" w14:textId="77777777" w:rsidR="00885020" w:rsidRPr="00885020" w:rsidRDefault="00885020" w:rsidP="00885020">
      <w:pPr>
        <w:spacing w:beforeLines="50" w:before="156" w:afterLines="50" w:after="156" w:line="360" w:lineRule="auto"/>
        <w:ind w:firstLineChars="200" w:firstLine="560"/>
        <w:rPr>
          <w:rFonts w:ascii="宋体" w:hAnsi="宋体"/>
          <w:sz w:val="28"/>
          <w:szCs w:val="28"/>
        </w:rPr>
      </w:pPr>
      <w:r w:rsidRPr="00885020">
        <w:rPr>
          <w:rFonts w:ascii="宋体" w:hAnsi="宋体" w:hint="eastAsia"/>
          <w:sz w:val="28"/>
          <w:szCs w:val="28"/>
        </w:rPr>
        <w:t>基础数据模块提供各类基础数据的录入、查询、修改、删除等功能。基础数据常常作为动态质量数据的环境参数、附属参数、层别参数等，用于检验判断按类统计分析的条件。主要包括：</w:t>
      </w:r>
    </w:p>
    <w:p w14:paraId="64346C89"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检验标准维护</w:t>
      </w:r>
    </w:p>
    <w:p w14:paraId="4A349FB5"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检验方式维护</w:t>
      </w:r>
    </w:p>
    <w:p w14:paraId="5FDFB7B9"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检验物料维护：用于产品类、产品，以及控制特性的管理维护；</w:t>
      </w:r>
    </w:p>
    <w:p w14:paraId="24980D4C"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检验项目维护</w:t>
      </w:r>
    </w:p>
    <w:p w14:paraId="7842F552"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检验项目明细</w:t>
      </w:r>
    </w:p>
    <w:p w14:paraId="3BCA4D64" w14:textId="77777777" w:rsidR="00885020" w:rsidRPr="00885020" w:rsidRDefault="00885020" w:rsidP="00885020">
      <w:pPr>
        <w:numPr>
          <w:ilvl w:val="0"/>
          <w:numId w:val="27"/>
        </w:numPr>
        <w:spacing w:beforeLines="50" w:before="156" w:afterLines="50" w:after="156" w:line="360" w:lineRule="auto"/>
        <w:rPr>
          <w:rFonts w:ascii="宋体" w:hAnsi="宋体"/>
          <w:sz w:val="28"/>
          <w:szCs w:val="28"/>
        </w:rPr>
      </w:pPr>
      <w:r w:rsidRPr="00885020">
        <w:rPr>
          <w:rFonts w:ascii="宋体" w:hAnsi="宋体" w:hint="eastAsia"/>
          <w:sz w:val="28"/>
          <w:szCs w:val="28"/>
        </w:rPr>
        <w:t>文字技术要求维护</w:t>
      </w:r>
    </w:p>
    <w:p w14:paraId="5B07BFE1" w14:textId="77777777" w:rsidR="00885020" w:rsidRPr="00885020" w:rsidRDefault="00885020" w:rsidP="00885020">
      <w:pPr>
        <w:numPr>
          <w:ilvl w:val="0"/>
          <w:numId w:val="28"/>
        </w:numPr>
        <w:tabs>
          <w:tab w:val="clear" w:pos="420"/>
          <w:tab w:val="num" w:pos="735"/>
        </w:tabs>
        <w:spacing w:beforeLines="50" w:before="156" w:afterLines="50" w:after="156" w:line="360" w:lineRule="auto"/>
        <w:ind w:left="735" w:hanging="315"/>
        <w:rPr>
          <w:rFonts w:ascii="宋体" w:hAnsi="宋体"/>
          <w:sz w:val="28"/>
          <w:szCs w:val="28"/>
        </w:rPr>
      </w:pPr>
      <w:r w:rsidRPr="00885020">
        <w:rPr>
          <w:rFonts w:ascii="宋体" w:hAnsi="宋体" w:hint="eastAsia"/>
          <w:sz w:val="28"/>
          <w:szCs w:val="28"/>
        </w:rPr>
        <w:t>缺陷信息：缺陷类别、缺陷内容、改进措施等；</w:t>
      </w:r>
    </w:p>
    <w:p w14:paraId="535910AD" w14:textId="77777777" w:rsidR="00885020" w:rsidRPr="00885020" w:rsidRDefault="00885020" w:rsidP="00885020">
      <w:pPr>
        <w:numPr>
          <w:ilvl w:val="0"/>
          <w:numId w:val="28"/>
        </w:numPr>
        <w:tabs>
          <w:tab w:val="clear" w:pos="420"/>
          <w:tab w:val="num" w:pos="735"/>
        </w:tabs>
        <w:spacing w:beforeLines="50" w:before="156" w:afterLines="50" w:after="156" w:line="360" w:lineRule="auto"/>
        <w:ind w:left="735" w:hanging="315"/>
        <w:rPr>
          <w:rFonts w:ascii="宋体" w:hAnsi="宋体"/>
          <w:sz w:val="28"/>
          <w:szCs w:val="28"/>
        </w:rPr>
      </w:pPr>
      <w:r w:rsidRPr="00885020">
        <w:rPr>
          <w:rFonts w:ascii="宋体" w:hAnsi="宋体" w:hint="eastAsia"/>
          <w:sz w:val="28"/>
          <w:szCs w:val="28"/>
        </w:rPr>
        <w:t>检验规则：包括异常判断规则、能力判断规则；</w:t>
      </w:r>
    </w:p>
    <w:p w14:paraId="1AE192F1" w14:textId="77777777" w:rsidR="00885020" w:rsidRPr="00885020" w:rsidRDefault="00885020" w:rsidP="00885020">
      <w:pPr>
        <w:numPr>
          <w:ilvl w:val="0"/>
          <w:numId w:val="28"/>
        </w:numPr>
        <w:tabs>
          <w:tab w:val="clear" w:pos="420"/>
          <w:tab w:val="num" w:pos="735"/>
        </w:tabs>
        <w:spacing w:beforeLines="50" w:before="156" w:afterLines="50" w:after="156" w:line="360" w:lineRule="auto"/>
        <w:ind w:left="735" w:hanging="315"/>
        <w:rPr>
          <w:rFonts w:ascii="宋体" w:hAnsi="宋体"/>
          <w:sz w:val="28"/>
          <w:szCs w:val="28"/>
        </w:rPr>
      </w:pPr>
      <w:r w:rsidRPr="00885020">
        <w:rPr>
          <w:rFonts w:ascii="宋体" w:hAnsi="宋体" w:hint="eastAsia"/>
          <w:sz w:val="28"/>
          <w:szCs w:val="28"/>
        </w:rPr>
        <w:t>层别信息：层别信息是附加在检验数据上的相关信息，包括人员别、设备别、检验站、自定义别四部分，在自定义别中，可以根据用户实际需要，增加各种层别类、层别项目，如：客户别，生产线别、班组别等。在进行质量分析时，可以根据不同的层别，进行统计分析，确定不同条件下，质量的波动情况、工序能力，以及进行人员、班组、设备、工序的评价等。</w:t>
      </w:r>
    </w:p>
    <w:p w14:paraId="3AD13083" w14:textId="77777777" w:rsidR="00885020" w:rsidRPr="00885020" w:rsidRDefault="00885020" w:rsidP="00885020">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27" w:name="_Toc265766218"/>
      <w:bookmarkStart w:id="128" w:name="_Toc266215518"/>
      <w:bookmarkStart w:id="129" w:name="_Toc266280408"/>
      <w:r w:rsidRPr="00885020">
        <w:rPr>
          <w:rFonts w:ascii="宋体" w:eastAsia="宋体" w:hAnsi="宋体" w:hint="eastAsia"/>
          <w:kern w:val="0"/>
          <w14:shadow w14:blurRad="50800" w14:dist="38100" w14:dir="2700000" w14:sx="100000" w14:sy="100000" w14:kx="0" w14:ky="0" w14:algn="tl">
            <w14:srgbClr w14:val="000000">
              <w14:alpha w14:val="60000"/>
            </w14:srgbClr>
          </w14:shadow>
        </w:rPr>
        <w:t>质量检验建模</w:t>
      </w:r>
      <w:bookmarkEnd w:id="127"/>
      <w:bookmarkEnd w:id="128"/>
      <w:bookmarkEnd w:id="129"/>
    </w:p>
    <w:p w14:paraId="6775143F" w14:textId="77777777" w:rsidR="00885020" w:rsidRPr="00885020" w:rsidRDefault="00885020" w:rsidP="00885020">
      <w:pPr>
        <w:spacing w:beforeLines="50" w:before="156" w:afterLines="50" w:after="156" w:line="360" w:lineRule="auto"/>
        <w:ind w:firstLineChars="200" w:firstLine="560"/>
        <w:rPr>
          <w:rFonts w:ascii="宋体" w:hAnsi="宋体"/>
          <w:sz w:val="28"/>
          <w:szCs w:val="28"/>
        </w:rPr>
      </w:pPr>
      <w:r w:rsidRPr="00885020">
        <w:rPr>
          <w:rFonts w:ascii="宋体" w:hAnsi="宋体" w:hint="eastAsia"/>
          <w:sz w:val="28"/>
          <w:szCs w:val="28"/>
        </w:rPr>
        <w:t>对于不同的物料质量执行标准</w:t>
      </w:r>
      <w:r w:rsidRPr="00885020">
        <w:rPr>
          <w:rFonts w:ascii="宋体" w:hAnsi="宋体" w:hint="eastAsia"/>
          <w:sz w:val="28"/>
          <w:szCs w:val="28"/>
        </w:rPr>
        <w:t>,</w:t>
      </w:r>
      <w:r w:rsidRPr="00885020">
        <w:rPr>
          <w:rFonts w:ascii="宋体" w:hAnsi="宋体" w:hint="eastAsia"/>
          <w:sz w:val="28"/>
          <w:szCs w:val="28"/>
        </w:rPr>
        <w:t>其检验项目的类别和判定方法可能会有很大不同。需要根据产品的执行标准来查阅本次检验需要哪些检验项目以及如何对这些检验项目结果进行质量判定，这需要一个质量检验建模过程。</w:t>
      </w:r>
    </w:p>
    <w:p w14:paraId="1196ACB3" w14:textId="77777777" w:rsidR="00885020" w:rsidRPr="00885020" w:rsidRDefault="00885020" w:rsidP="00885020">
      <w:pPr>
        <w:spacing w:beforeLines="50" w:before="156" w:afterLines="50" w:after="156" w:line="360" w:lineRule="auto"/>
        <w:ind w:firstLineChars="200" w:firstLine="560"/>
        <w:rPr>
          <w:rFonts w:ascii="宋体" w:hAnsi="宋体"/>
          <w:sz w:val="28"/>
          <w:szCs w:val="28"/>
        </w:rPr>
      </w:pPr>
      <w:r w:rsidRPr="00885020">
        <w:rPr>
          <w:rFonts w:ascii="宋体" w:hAnsi="宋体" w:hint="eastAsia"/>
          <w:sz w:val="28"/>
          <w:szCs w:val="28"/>
        </w:rPr>
        <w:t xml:space="preserve"> </w:t>
      </w:r>
      <w:r w:rsidRPr="00885020">
        <w:rPr>
          <w:rFonts w:ascii="宋体" w:hAnsi="宋体" w:hint="eastAsia"/>
          <w:sz w:val="28"/>
          <w:szCs w:val="28"/>
        </w:rPr>
        <w:t>通过构造检验模型以及相关质量基础数据的维护工作，质检人员在以后的工序检验、成品检验等过程中可以根据需要选择不同的质量检验模型。系统会根据所选择的检验模型生成相应的质量结果并对结果值进行判定。</w:t>
      </w:r>
      <w:r w:rsidRPr="00885020">
        <w:rPr>
          <w:rFonts w:ascii="宋体" w:hAnsi="宋体" w:hint="eastAsia"/>
          <w:sz w:val="28"/>
          <w:szCs w:val="28"/>
        </w:rPr>
        <w:t xml:space="preserve"> </w:t>
      </w:r>
      <w:r w:rsidRPr="00885020">
        <w:rPr>
          <w:rFonts w:ascii="宋体" w:hAnsi="宋体" w:hint="eastAsia"/>
          <w:sz w:val="28"/>
          <w:szCs w:val="28"/>
        </w:rPr>
        <w:t>也可根据企业质量执行情况选择比较严格或比较宽松的检验模型。</w:t>
      </w:r>
    </w:p>
    <w:p w14:paraId="79FEB74D" w14:textId="77777777" w:rsidR="003B598C" w:rsidRPr="003B598C" w:rsidRDefault="003B598C" w:rsidP="003B598C">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30" w:name="_Toc266215519"/>
      <w:bookmarkStart w:id="131" w:name="_Toc266280409"/>
      <w:r w:rsidRPr="003B598C">
        <w:rPr>
          <w:rFonts w:ascii="宋体" w:eastAsia="宋体" w:hAnsi="宋体" w:hint="eastAsia"/>
          <w:kern w:val="0"/>
          <w14:shadow w14:blurRad="50800" w14:dist="38100" w14:dir="2700000" w14:sx="100000" w14:sy="100000" w14:kx="0" w14:ky="0" w14:algn="tl">
            <w14:srgbClr w14:val="000000">
              <w14:alpha w14:val="60000"/>
            </w14:srgbClr>
          </w14:shadow>
        </w:rPr>
        <w:t>质量数据采集</w:t>
      </w:r>
      <w:bookmarkEnd w:id="130"/>
      <w:bookmarkEnd w:id="131"/>
    </w:p>
    <w:p w14:paraId="4A47C03D" w14:textId="77777777" w:rsidR="003B598C" w:rsidRPr="008E165E" w:rsidRDefault="003B598C" w:rsidP="003B598C">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32" w:name="_Toc266280410"/>
      <w:r w:rsidRPr="008E165E">
        <w:rPr>
          <w:rFonts w:ascii="宋体" w:eastAsia="宋体" w:hAnsi="宋体" w:hint="eastAsia"/>
          <w:kern w:val="0"/>
        </w:rPr>
        <w:t>设备质量数据采集</w:t>
      </w:r>
      <w:bookmarkEnd w:id="132"/>
    </w:p>
    <w:p w14:paraId="53C0F162" w14:textId="77777777" w:rsidR="003B598C" w:rsidRPr="003B598C" w:rsidRDefault="003B598C" w:rsidP="003B598C">
      <w:pPr>
        <w:spacing w:beforeLines="50" w:before="156" w:afterLines="50" w:after="156" w:line="360" w:lineRule="auto"/>
        <w:ind w:firstLineChars="200" w:firstLine="560"/>
        <w:rPr>
          <w:rFonts w:ascii="宋体" w:hAnsi="宋体"/>
          <w:sz w:val="28"/>
          <w:szCs w:val="28"/>
        </w:rPr>
      </w:pPr>
      <w:r w:rsidRPr="003B598C">
        <w:rPr>
          <w:rFonts w:ascii="宋体" w:hAnsi="宋体" w:hint="eastAsia"/>
          <w:sz w:val="28"/>
          <w:szCs w:val="28"/>
        </w:rPr>
        <w:t>该功能用于维护从各生产线、产品收集的原始检验数据（</w:t>
      </w:r>
      <w:r w:rsidRPr="003B598C">
        <w:rPr>
          <w:rFonts w:ascii="宋体" w:hAnsi="宋体" w:hint="eastAsia"/>
          <w:sz w:val="28"/>
          <w:szCs w:val="28"/>
        </w:rPr>
        <w:t>spc</w:t>
      </w:r>
      <w:r w:rsidRPr="003B598C">
        <w:rPr>
          <w:rFonts w:ascii="宋体" w:hAnsi="宋体" w:hint="eastAsia"/>
          <w:sz w:val="28"/>
          <w:szCs w:val="28"/>
        </w:rPr>
        <w:t>站点数据），包括计量值和计数值两种类型数据。计数值：计产品件数或点数的表示方法，在数据理论上有不连续的特质，如不合格数等；计量值：产品须经由实际测量或测试而取得的连续性实际值，并可对其作数理分析，以说明该产品在次测量特性的品质状况，如长度、直径等。计数型数据只有两个值（合格</w:t>
      </w:r>
      <w:r w:rsidRPr="003B598C">
        <w:rPr>
          <w:rFonts w:ascii="宋体" w:hAnsi="宋体" w:hint="eastAsia"/>
          <w:sz w:val="28"/>
          <w:szCs w:val="28"/>
        </w:rPr>
        <w:t>/</w:t>
      </w:r>
      <w:r w:rsidRPr="003B598C">
        <w:rPr>
          <w:rFonts w:ascii="宋体" w:hAnsi="宋体" w:hint="eastAsia"/>
          <w:sz w:val="28"/>
          <w:szCs w:val="28"/>
        </w:rPr>
        <w:t>不合格，通过</w:t>
      </w:r>
      <w:r w:rsidRPr="003B598C">
        <w:rPr>
          <w:rFonts w:ascii="宋体" w:hAnsi="宋体" w:hint="eastAsia"/>
          <w:sz w:val="28"/>
          <w:szCs w:val="28"/>
        </w:rPr>
        <w:t>/</w:t>
      </w:r>
      <w:r w:rsidRPr="003B598C">
        <w:rPr>
          <w:rFonts w:ascii="宋体" w:hAnsi="宋体" w:hint="eastAsia"/>
          <w:sz w:val="28"/>
          <w:szCs w:val="28"/>
        </w:rPr>
        <w:t>不通过，有缺陷</w:t>
      </w:r>
      <w:r w:rsidRPr="003B598C">
        <w:rPr>
          <w:rFonts w:ascii="宋体" w:hAnsi="宋体" w:hint="eastAsia"/>
          <w:sz w:val="28"/>
          <w:szCs w:val="28"/>
        </w:rPr>
        <w:t>/</w:t>
      </w:r>
      <w:r w:rsidRPr="003B598C">
        <w:rPr>
          <w:rFonts w:ascii="宋体" w:hAnsi="宋体" w:hint="eastAsia"/>
          <w:sz w:val="28"/>
          <w:szCs w:val="28"/>
        </w:rPr>
        <w:t>无缺陷等），但它们可以被计数，从而用来记录和分析。计量型数据是一个可以量化的值（如：直径、电阻值等），可以用来分析一个过程的性能，可以做持续的改进量化。</w:t>
      </w:r>
    </w:p>
    <w:p w14:paraId="60255673" w14:textId="77777777" w:rsidR="003B598C" w:rsidRPr="003B598C" w:rsidRDefault="003B598C" w:rsidP="003B598C">
      <w:pPr>
        <w:spacing w:beforeLines="50" w:before="156" w:afterLines="50" w:after="156" w:line="360" w:lineRule="auto"/>
        <w:rPr>
          <w:rFonts w:ascii="宋体" w:hAnsi="宋体"/>
          <w:b/>
          <w:sz w:val="28"/>
          <w:szCs w:val="28"/>
        </w:rPr>
      </w:pPr>
      <w:r w:rsidRPr="003B598C">
        <w:rPr>
          <w:rFonts w:ascii="宋体" w:hAnsi="宋体" w:hint="eastAsia"/>
          <w:b/>
          <w:sz w:val="28"/>
          <w:szCs w:val="28"/>
        </w:rPr>
        <w:t>特点</w:t>
      </w:r>
    </w:p>
    <w:p w14:paraId="13725FC2" w14:textId="77777777" w:rsidR="003B598C" w:rsidRPr="003B598C" w:rsidRDefault="003B598C" w:rsidP="003B598C">
      <w:pPr>
        <w:numPr>
          <w:ilvl w:val="0"/>
          <w:numId w:val="29"/>
        </w:numPr>
        <w:tabs>
          <w:tab w:val="clear" w:pos="420"/>
          <w:tab w:val="num" w:pos="840"/>
        </w:tabs>
        <w:spacing w:beforeLines="50" w:before="156" w:afterLines="50" w:after="156" w:line="360" w:lineRule="auto"/>
        <w:ind w:leftChars="250" w:left="892" w:hangingChars="131" w:hanging="367"/>
        <w:rPr>
          <w:rFonts w:ascii="宋体" w:hAnsi="宋体"/>
          <w:sz w:val="28"/>
          <w:szCs w:val="28"/>
        </w:rPr>
      </w:pPr>
      <w:r w:rsidRPr="003B598C">
        <w:rPr>
          <w:rFonts w:ascii="宋体" w:hAnsi="宋体" w:hint="eastAsia"/>
          <w:sz w:val="28"/>
          <w:szCs w:val="28"/>
        </w:rPr>
        <w:t>提供多种数据组织维护方式，具有便利的补充录入界面。如以产品树形式进行数据维护，或以检验站方式进行数据维护。</w:t>
      </w:r>
    </w:p>
    <w:p w14:paraId="25D0511F" w14:textId="77777777" w:rsidR="003B598C" w:rsidRPr="003B598C" w:rsidRDefault="003B598C" w:rsidP="003B598C">
      <w:pPr>
        <w:numPr>
          <w:ilvl w:val="0"/>
          <w:numId w:val="29"/>
        </w:numPr>
        <w:tabs>
          <w:tab w:val="clear" w:pos="420"/>
          <w:tab w:val="num" w:pos="840"/>
        </w:tabs>
        <w:spacing w:beforeLines="50" w:before="156" w:afterLines="50" w:after="156" w:line="360" w:lineRule="auto"/>
        <w:ind w:leftChars="250" w:left="892" w:hangingChars="131" w:hanging="367"/>
        <w:rPr>
          <w:rFonts w:ascii="宋体" w:hAnsi="宋体"/>
          <w:sz w:val="28"/>
          <w:szCs w:val="28"/>
        </w:rPr>
      </w:pPr>
      <w:r w:rsidRPr="003B598C">
        <w:rPr>
          <w:rFonts w:ascii="宋体" w:hAnsi="宋体" w:hint="eastAsia"/>
          <w:sz w:val="28"/>
          <w:szCs w:val="28"/>
        </w:rPr>
        <w:t>具有外部数据导入接口，可以导入质量管理软件的已有数据进行</w:t>
      </w:r>
      <w:r w:rsidRPr="003B598C">
        <w:rPr>
          <w:rFonts w:ascii="宋体" w:hAnsi="宋体" w:hint="eastAsia"/>
          <w:sz w:val="28"/>
          <w:szCs w:val="28"/>
        </w:rPr>
        <w:t>SPC</w:t>
      </w:r>
      <w:r w:rsidRPr="003B598C">
        <w:rPr>
          <w:rFonts w:ascii="宋体" w:hAnsi="宋体" w:hint="eastAsia"/>
          <w:sz w:val="28"/>
          <w:szCs w:val="28"/>
        </w:rPr>
        <w:t>分析。</w:t>
      </w:r>
    </w:p>
    <w:p w14:paraId="43C4DC37" w14:textId="77777777" w:rsidR="003B598C" w:rsidRPr="003B598C" w:rsidRDefault="003B598C" w:rsidP="003B598C">
      <w:pPr>
        <w:numPr>
          <w:ilvl w:val="0"/>
          <w:numId w:val="29"/>
        </w:numPr>
        <w:tabs>
          <w:tab w:val="clear" w:pos="420"/>
          <w:tab w:val="num" w:pos="840"/>
        </w:tabs>
        <w:spacing w:beforeLines="50" w:before="156" w:afterLines="50" w:after="156" w:line="360" w:lineRule="auto"/>
        <w:ind w:leftChars="250" w:left="892" w:hangingChars="131" w:hanging="367"/>
        <w:rPr>
          <w:rFonts w:ascii="宋体" w:hAnsi="宋体"/>
          <w:sz w:val="28"/>
          <w:szCs w:val="28"/>
        </w:rPr>
      </w:pPr>
      <w:r w:rsidRPr="003B598C">
        <w:rPr>
          <w:rFonts w:ascii="宋体" w:hAnsi="宋体" w:hint="eastAsia"/>
          <w:sz w:val="28"/>
          <w:szCs w:val="28"/>
        </w:rPr>
        <w:t>对在线自动检测的计量值数据，提供了自动采集录入接口，可以通过</w:t>
      </w:r>
      <w:r w:rsidRPr="003B598C">
        <w:rPr>
          <w:rFonts w:ascii="宋体" w:hAnsi="宋体" w:hint="eastAsia"/>
          <w:sz w:val="28"/>
          <w:szCs w:val="28"/>
        </w:rPr>
        <w:t>MES</w:t>
      </w:r>
      <w:r w:rsidRPr="003B598C">
        <w:rPr>
          <w:rFonts w:ascii="宋体" w:hAnsi="宋体" w:hint="eastAsia"/>
          <w:sz w:val="28"/>
          <w:szCs w:val="28"/>
        </w:rPr>
        <w:t>数据采集系统，实现实时采集录入检验数据。</w:t>
      </w:r>
    </w:p>
    <w:p w14:paraId="7E3B6735" w14:textId="77777777" w:rsidR="003B598C" w:rsidRPr="008E165E" w:rsidRDefault="003B598C" w:rsidP="003B598C">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33" w:name="_Toc266280411"/>
      <w:r w:rsidRPr="008E165E">
        <w:rPr>
          <w:rFonts w:ascii="宋体" w:eastAsia="宋体" w:hAnsi="宋体" w:hint="eastAsia"/>
          <w:kern w:val="0"/>
        </w:rPr>
        <w:t>手工质量数据采集`</w:t>
      </w:r>
      <w:bookmarkEnd w:id="133"/>
    </w:p>
    <w:p w14:paraId="54C91437" w14:textId="77777777" w:rsidR="003B598C" w:rsidRPr="003B598C" w:rsidRDefault="003B598C" w:rsidP="003B598C">
      <w:pPr>
        <w:spacing w:before="50" w:afterLines="50" w:after="156" w:line="360" w:lineRule="auto"/>
        <w:rPr>
          <w:rFonts w:ascii="宋体" w:hAnsi="宋体"/>
          <w:sz w:val="28"/>
          <w:szCs w:val="28"/>
        </w:rPr>
      </w:pPr>
      <w:r w:rsidRPr="003B598C">
        <w:rPr>
          <w:rFonts w:ascii="宋体" w:hAnsi="宋体" w:hint="eastAsia"/>
          <w:sz w:val="28"/>
          <w:szCs w:val="28"/>
        </w:rPr>
        <w:t>这个工作可有班组作业人员完成，在任务完工前，根据检验要求实时录入；</w:t>
      </w:r>
    </w:p>
    <w:p w14:paraId="41196BA1" w14:textId="77777777" w:rsidR="003B598C" w:rsidRPr="00344C62" w:rsidRDefault="003B598C" w:rsidP="003B598C">
      <w:pPr>
        <w:spacing w:before="50" w:afterLines="50" w:after="156" w:line="360" w:lineRule="auto"/>
        <w:ind w:firstLineChars="150" w:firstLine="420"/>
        <w:rPr>
          <w:rFonts w:ascii="宋体" w:hAnsi="宋体"/>
        </w:rPr>
      </w:pPr>
      <w:r w:rsidRPr="003B598C">
        <w:rPr>
          <w:rFonts w:ascii="宋体" w:hAnsi="宋体" w:hint="eastAsia"/>
          <w:sz w:val="28"/>
          <w:szCs w:val="28"/>
        </w:rPr>
        <w:t xml:space="preserve"> </w:t>
      </w:r>
      <w:r w:rsidRPr="003B598C">
        <w:rPr>
          <w:rFonts w:ascii="宋体" w:hAnsi="宋体" w:hint="eastAsia"/>
          <w:sz w:val="28"/>
          <w:szCs w:val="28"/>
        </w:rPr>
        <w:t>根据控制计划产生的过程检验请验单，对请验单进行手工检验填入相应的值就可以完成检验和判定，将结果批处理录入</w:t>
      </w:r>
      <w:r w:rsidRPr="003B598C">
        <w:rPr>
          <w:rFonts w:ascii="宋体" w:hAnsi="宋体" w:hint="eastAsia"/>
          <w:sz w:val="28"/>
          <w:szCs w:val="28"/>
        </w:rPr>
        <w:t>MES</w:t>
      </w:r>
      <w:r w:rsidRPr="003B598C">
        <w:rPr>
          <w:rFonts w:ascii="宋体" w:hAnsi="宋体" w:hint="eastAsia"/>
          <w:sz w:val="28"/>
          <w:szCs w:val="28"/>
        </w:rPr>
        <w:t>系统，作为质量</w:t>
      </w:r>
      <w:r w:rsidRPr="003B598C">
        <w:rPr>
          <w:rFonts w:ascii="宋体" w:hAnsi="宋体" w:hint="eastAsia"/>
          <w:sz w:val="28"/>
          <w:szCs w:val="28"/>
        </w:rPr>
        <w:t>SPC</w:t>
      </w:r>
      <w:r w:rsidRPr="003B598C">
        <w:rPr>
          <w:rFonts w:ascii="宋体" w:hAnsi="宋体" w:hint="eastAsia"/>
          <w:sz w:val="28"/>
          <w:szCs w:val="28"/>
        </w:rPr>
        <w:t>分析和追溯的重要的依据</w:t>
      </w:r>
      <w:r w:rsidRPr="00344C62">
        <w:rPr>
          <w:rFonts w:ascii="宋体" w:hAnsi="宋体" w:hint="eastAsia"/>
        </w:rPr>
        <w:t>；</w:t>
      </w:r>
    </w:p>
    <w:tbl>
      <w:tblPr>
        <w:tblW w:w="90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00"/>
        <w:gridCol w:w="477"/>
        <w:gridCol w:w="1500"/>
        <w:gridCol w:w="1360"/>
        <w:gridCol w:w="1676"/>
        <w:gridCol w:w="1091"/>
      </w:tblGrid>
      <w:tr w:rsidR="003B598C" w:rsidRPr="003B598C" w14:paraId="7CB6E5A4" w14:textId="77777777" w:rsidTr="003B598C">
        <w:trPr>
          <w:trHeight w:val="345"/>
        </w:trPr>
        <w:tc>
          <w:tcPr>
            <w:tcW w:w="6277" w:type="dxa"/>
            <w:gridSpan w:val="5"/>
            <w:shd w:val="clear" w:color="auto" w:fill="auto"/>
            <w:noWrap/>
            <w:vAlign w:val="bottom"/>
            <w:hideMark/>
          </w:tcPr>
          <w:p w14:paraId="0C9E0520" w14:textId="77777777" w:rsidR="003B598C" w:rsidRPr="003B598C" w:rsidRDefault="003B598C" w:rsidP="003B598C">
            <w:pPr>
              <w:widowControl/>
              <w:jc w:val="left"/>
              <w:rPr>
                <w:rFonts w:ascii="宋体" w:eastAsia="宋体" w:hAnsi="宋体" w:cs="宋体"/>
                <w:kern w:val="0"/>
                <w:sz w:val="24"/>
                <w:szCs w:val="24"/>
              </w:rPr>
            </w:pPr>
          </w:p>
        </w:tc>
        <w:tc>
          <w:tcPr>
            <w:tcW w:w="1676" w:type="dxa"/>
            <w:shd w:val="clear" w:color="000000" w:fill="D8D8D8"/>
            <w:noWrap/>
            <w:vAlign w:val="bottom"/>
            <w:hideMark/>
          </w:tcPr>
          <w:p w14:paraId="253747A3"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当前任务状态</w:t>
            </w:r>
          </w:p>
        </w:tc>
        <w:tc>
          <w:tcPr>
            <w:tcW w:w="1091" w:type="dxa"/>
            <w:shd w:val="clear" w:color="000000" w:fill="EEECE1"/>
            <w:noWrap/>
            <w:vAlign w:val="bottom"/>
            <w:hideMark/>
          </w:tcPr>
          <w:p w14:paraId="54C3F5BB"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（只读）</w:t>
            </w:r>
          </w:p>
        </w:tc>
      </w:tr>
      <w:tr w:rsidR="003B598C" w:rsidRPr="003B598C" w14:paraId="74AEE28E" w14:textId="77777777" w:rsidTr="003B598C">
        <w:trPr>
          <w:trHeight w:val="345"/>
        </w:trPr>
        <w:tc>
          <w:tcPr>
            <w:tcW w:w="1840" w:type="dxa"/>
            <w:shd w:val="clear" w:color="000000" w:fill="D8D8D8"/>
            <w:noWrap/>
            <w:vAlign w:val="bottom"/>
            <w:hideMark/>
          </w:tcPr>
          <w:p w14:paraId="0F94B533"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计划日期</w:t>
            </w:r>
          </w:p>
        </w:tc>
        <w:tc>
          <w:tcPr>
            <w:tcW w:w="1577" w:type="dxa"/>
            <w:gridSpan w:val="2"/>
            <w:shd w:val="clear" w:color="auto" w:fill="auto"/>
            <w:noWrap/>
            <w:vAlign w:val="bottom"/>
            <w:hideMark/>
          </w:tcPr>
          <w:p w14:paraId="56F8194D"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选取…</w:t>
            </w:r>
          </w:p>
        </w:tc>
        <w:tc>
          <w:tcPr>
            <w:tcW w:w="1500" w:type="dxa"/>
            <w:shd w:val="clear" w:color="000000" w:fill="D8D8D8"/>
            <w:noWrap/>
            <w:vAlign w:val="bottom"/>
            <w:hideMark/>
          </w:tcPr>
          <w:p w14:paraId="06EF8C86"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班次</w:t>
            </w:r>
          </w:p>
        </w:tc>
        <w:tc>
          <w:tcPr>
            <w:tcW w:w="1360" w:type="dxa"/>
            <w:shd w:val="clear" w:color="auto" w:fill="auto"/>
            <w:noWrap/>
            <w:vAlign w:val="bottom"/>
            <w:hideMark/>
          </w:tcPr>
          <w:p w14:paraId="2EEE9339"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选取…</w:t>
            </w:r>
          </w:p>
        </w:tc>
        <w:tc>
          <w:tcPr>
            <w:tcW w:w="1676" w:type="dxa"/>
            <w:shd w:val="clear" w:color="000000" w:fill="D8D8D8"/>
            <w:noWrap/>
            <w:vAlign w:val="bottom"/>
            <w:hideMark/>
          </w:tcPr>
          <w:p w14:paraId="1192C16F"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设备号</w:t>
            </w:r>
          </w:p>
        </w:tc>
        <w:tc>
          <w:tcPr>
            <w:tcW w:w="1091" w:type="dxa"/>
            <w:shd w:val="clear" w:color="auto" w:fill="auto"/>
            <w:noWrap/>
            <w:vAlign w:val="bottom"/>
            <w:hideMark/>
          </w:tcPr>
          <w:p w14:paraId="46137CFD"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选取…</w:t>
            </w:r>
          </w:p>
        </w:tc>
      </w:tr>
      <w:tr w:rsidR="003B598C" w:rsidRPr="003B598C" w14:paraId="65CBFE00" w14:textId="77777777" w:rsidTr="003B598C">
        <w:trPr>
          <w:trHeight w:val="360"/>
        </w:trPr>
        <w:tc>
          <w:tcPr>
            <w:tcW w:w="1840" w:type="dxa"/>
            <w:shd w:val="clear" w:color="000000" w:fill="D8D8D8"/>
            <w:noWrap/>
            <w:vAlign w:val="bottom"/>
            <w:hideMark/>
          </w:tcPr>
          <w:p w14:paraId="743649F5"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当前工单号</w:t>
            </w:r>
          </w:p>
        </w:tc>
        <w:tc>
          <w:tcPr>
            <w:tcW w:w="1577" w:type="dxa"/>
            <w:gridSpan w:val="2"/>
            <w:tcBorders>
              <w:bottom w:val="single" w:sz="4" w:space="0" w:color="auto"/>
            </w:tcBorders>
            <w:shd w:val="clear" w:color="auto" w:fill="auto"/>
            <w:noWrap/>
            <w:vAlign w:val="bottom"/>
            <w:hideMark/>
          </w:tcPr>
          <w:p w14:paraId="61C03D41"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选取…</w:t>
            </w:r>
          </w:p>
        </w:tc>
        <w:tc>
          <w:tcPr>
            <w:tcW w:w="1500" w:type="dxa"/>
            <w:shd w:val="clear" w:color="000000" w:fill="D8D8D8"/>
            <w:noWrap/>
            <w:vAlign w:val="bottom"/>
            <w:hideMark/>
          </w:tcPr>
          <w:p w14:paraId="26FACD31"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工序号</w:t>
            </w:r>
          </w:p>
        </w:tc>
        <w:tc>
          <w:tcPr>
            <w:tcW w:w="1360" w:type="dxa"/>
            <w:shd w:val="clear" w:color="000000" w:fill="EEECE1"/>
            <w:noWrap/>
            <w:vAlign w:val="bottom"/>
            <w:hideMark/>
          </w:tcPr>
          <w:p w14:paraId="7E9E9DD3"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（只读）</w:t>
            </w:r>
          </w:p>
        </w:tc>
        <w:tc>
          <w:tcPr>
            <w:tcW w:w="1676" w:type="dxa"/>
            <w:shd w:val="clear" w:color="000000" w:fill="D8D8D8"/>
            <w:noWrap/>
            <w:vAlign w:val="bottom"/>
            <w:hideMark/>
          </w:tcPr>
          <w:p w14:paraId="26199D5E"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工艺名称</w:t>
            </w:r>
          </w:p>
        </w:tc>
        <w:tc>
          <w:tcPr>
            <w:tcW w:w="1091" w:type="dxa"/>
            <w:shd w:val="clear" w:color="000000" w:fill="EEECE1"/>
            <w:noWrap/>
            <w:vAlign w:val="bottom"/>
            <w:hideMark/>
          </w:tcPr>
          <w:p w14:paraId="3FB6E069"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（只读）</w:t>
            </w:r>
          </w:p>
        </w:tc>
      </w:tr>
      <w:tr w:rsidR="003B598C" w:rsidRPr="003B598C" w14:paraId="62331E74" w14:textId="77777777" w:rsidTr="003B598C">
        <w:trPr>
          <w:trHeight w:val="360"/>
        </w:trPr>
        <w:tc>
          <w:tcPr>
            <w:tcW w:w="1840" w:type="dxa"/>
            <w:tcBorders>
              <w:right w:val="single" w:sz="4" w:space="0" w:color="auto"/>
            </w:tcBorders>
            <w:shd w:val="clear" w:color="000000" w:fill="D8D8D8"/>
            <w:noWrap/>
            <w:vAlign w:val="bottom"/>
            <w:hideMark/>
          </w:tcPr>
          <w:p w14:paraId="5DDC2861"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计划数量</w:t>
            </w:r>
          </w:p>
        </w:tc>
        <w:tc>
          <w:tcPr>
            <w:tcW w:w="1577" w:type="dxa"/>
            <w:gridSpan w:val="2"/>
            <w:tcBorders>
              <w:top w:val="single" w:sz="4" w:space="0" w:color="auto"/>
              <w:left w:val="single" w:sz="4" w:space="0" w:color="auto"/>
              <w:bottom w:val="single" w:sz="4" w:space="0" w:color="auto"/>
            </w:tcBorders>
            <w:shd w:val="clear" w:color="000000" w:fill="EEECE1"/>
            <w:noWrap/>
            <w:vAlign w:val="bottom"/>
            <w:hideMark/>
          </w:tcPr>
          <w:p w14:paraId="6205FE08"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（只读）</w:t>
            </w:r>
          </w:p>
        </w:tc>
        <w:tc>
          <w:tcPr>
            <w:tcW w:w="1500" w:type="dxa"/>
            <w:tcBorders>
              <w:left w:val="nil"/>
            </w:tcBorders>
            <w:shd w:val="clear" w:color="000000" w:fill="D8D8D8"/>
            <w:noWrap/>
            <w:vAlign w:val="bottom"/>
            <w:hideMark/>
          </w:tcPr>
          <w:p w14:paraId="1AEF6F38"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零件名称</w:t>
            </w:r>
          </w:p>
        </w:tc>
        <w:tc>
          <w:tcPr>
            <w:tcW w:w="1360" w:type="dxa"/>
            <w:shd w:val="clear" w:color="000000" w:fill="EEECE1"/>
            <w:noWrap/>
            <w:vAlign w:val="bottom"/>
            <w:hideMark/>
          </w:tcPr>
          <w:p w14:paraId="6E8A89EA"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（只读）</w:t>
            </w:r>
          </w:p>
        </w:tc>
        <w:tc>
          <w:tcPr>
            <w:tcW w:w="2767" w:type="dxa"/>
            <w:gridSpan w:val="2"/>
            <w:vMerge w:val="restart"/>
            <w:shd w:val="clear" w:color="000000" w:fill="D8D8D8"/>
            <w:noWrap/>
            <w:vAlign w:val="bottom"/>
            <w:hideMark/>
          </w:tcPr>
          <w:p w14:paraId="53D9B64A"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工艺简图</w:t>
            </w:r>
          </w:p>
        </w:tc>
      </w:tr>
      <w:tr w:rsidR="003B598C" w:rsidRPr="003B598C" w14:paraId="47E868BF" w14:textId="77777777" w:rsidTr="003B598C">
        <w:trPr>
          <w:trHeight w:val="360"/>
        </w:trPr>
        <w:tc>
          <w:tcPr>
            <w:tcW w:w="1840" w:type="dxa"/>
            <w:shd w:val="clear" w:color="000000" w:fill="D8D8D8"/>
            <w:noWrap/>
            <w:vAlign w:val="bottom"/>
            <w:hideMark/>
          </w:tcPr>
          <w:p w14:paraId="5E2445B8"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采集完工数量</w:t>
            </w:r>
          </w:p>
        </w:tc>
        <w:tc>
          <w:tcPr>
            <w:tcW w:w="1577" w:type="dxa"/>
            <w:gridSpan w:val="2"/>
            <w:tcBorders>
              <w:top w:val="single" w:sz="4" w:space="0" w:color="auto"/>
            </w:tcBorders>
            <w:shd w:val="clear" w:color="000000" w:fill="EEECE1"/>
            <w:noWrap/>
            <w:vAlign w:val="bottom"/>
            <w:hideMark/>
          </w:tcPr>
          <w:p w14:paraId="30938E2B"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（只读）</w:t>
            </w:r>
          </w:p>
        </w:tc>
        <w:tc>
          <w:tcPr>
            <w:tcW w:w="1500" w:type="dxa"/>
            <w:shd w:val="clear" w:color="000000" w:fill="D8D8D8"/>
            <w:noWrap/>
            <w:vAlign w:val="bottom"/>
            <w:hideMark/>
          </w:tcPr>
          <w:p w14:paraId="27C1D7CC"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零件规格</w:t>
            </w:r>
          </w:p>
        </w:tc>
        <w:tc>
          <w:tcPr>
            <w:tcW w:w="1360" w:type="dxa"/>
            <w:shd w:val="clear" w:color="000000" w:fill="EEECE1"/>
            <w:noWrap/>
            <w:vAlign w:val="bottom"/>
            <w:hideMark/>
          </w:tcPr>
          <w:p w14:paraId="52806E39"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（只读）</w:t>
            </w:r>
          </w:p>
        </w:tc>
        <w:tc>
          <w:tcPr>
            <w:tcW w:w="2767" w:type="dxa"/>
            <w:gridSpan w:val="2"/>
            <w:vMerge/>
            <w:vAlign w:val="center"/>
            <w:hideMark/>
          </w:tcPr>
          <w:p w14:paraId="241154A1" w14:textId="77777777" w:rsidR="003B598C" w:rsidRPr="003B598C" w:rsidRDefault="003B598C" w:rsidP="003B598C">
            <w:pPr>
              <w:widowControl/>
              <w:jc w:val="left"/>
              <w:rPr>
                <w:rFonts w:ascii="宋体" w:eastAsia="宋体" w:hAnsi="宋体" w:cs="宋体"/>
                <w:kern w:val="0"/>
                <w:sz w:val="24"/>
                <w:szCs w:val="24"/>
              </w:rPr>
            </w:pPr>
          </w:p>
        </w:tc>
      </w:tr>
      <w:tr w:rsidR="003B598C" w:rsidRPr="003B598C" w14:paraId="2B5BEC72" w14:textId="77777777" w:rsidTr="003B598C">
        <w:trPr>
          <w:trHeight w:val="360"/>
        </w:trPr>
        <w:tc>
          <w:tcPr>
            <w:tcW w:w="1840" w:type="dxa"/>
            <w:shd w:val="clear" w:color="000000" w:fill="D8D8D8"/>
            <w:noWrap/>
            <w:vAlign w:val="bottom"/>
            <w:hideMark/>
          </w:tcPr>
          <w:p w14:paraId="3A07536F"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良品数量</w:t>
            </w:r>
          </w:p>
        </w:tc>
        <w:tc>
          <w:tcPr>
            <w:tcW w:w="1577" w:type="dxa"/>
            <w:gridSpan w:val="2"/>
            <w:shd w:val="clear" w:color="auto" w:fill="auto"/>
            <w:noWrap/>
            <w:vAlign w:val="bottom"/>
            <w:hideMark/>
          </w:tcPr>
          <w:p w14:paraId="4618A051"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500" w:type="dxa"/>
            <w:shd w:val="clear" w:color="000000" w:fill="D8D8D8"/>
            <w:noWrap/>
            <w:vAlign w:val="bottom"/>
            <w:hideMark/>
          </w:tcPr>
          <w:p w14:paraId="39CB18D8"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废品数量</w:t>
            </w:r>
          </w:p>
        </w:tc>
        <w:tc>
          <w:tcPr>
            <w:tcW w:w="1360" w:type="dxa"/>
            <w:shd w:val="clear" w:color="auto" w:fill="auto"/>
            <w:noWrap/>
            <w:vAlign w:val="bottom"/>
            <w:hideMark/>
          </w:tcPr>
          <w:p w14:paraId="3F84F301"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676" w:type="dxa"/>
            <w:shd w:val="clear" w:color="000000" w:fill="D8D8D8"/>
            <w:noWrap/>
            <w:vAlign w:val="bottom"/>
            <w:hideMark/>
          </w:tcPr>
          <w:p w14:paraId="6A6B53B7" w14:textId="77777777" w:rsidR="003B598C" w:rsidRPr="003B598C" w:rsidRDefault="003B598C" w:rsidP="003B598C">
            <w:pPr>
              <w:widowControl/>
              <w:jc w:val="right"/>
              <w:rPr>
                <w:rFonts w:ascii="宋体" w:eastAsia="宋体" w:hAnsi="宋体" w:cs="宋体"/>
                <w:kern w:val="0"/>
                <w:sz w:val="24"/>
                <w:szCs w:val="24"/>
              </w:rPr>
            </w:pPr>
            <w:r w:rsidRPr="003B598C">
              <w:rPr>
                <w:rFonts w:ascii="宋体" w:eastAsia="宋体" w:hAnsi="宋体" w:cs="宋体" w:hint="eastAsia"/>
                <w:kern w:val="0"/>
                <w:sz w:val="24"/>
                <w:szCs w:val="24"/>
              </w:rPr>
              <w:t>录入时间</w:t>
            </w:r>
          </w:p>
        </w:tc>
        <w:tc>
          <w:tcPr>
            <w:tcW w:w="1091" w:type="dxa"/>
            <w:shd w:val="clear" w:color="auto" w:fill="auto"/>
            <w:noWrap/>
            <w:vAlign w:val="bottom"/>
            <w:hideMark/>
          </w:tcPr>
          <w:p w14:paraId="327771F7"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选取…</w:t>
            </w:r>
          </w:p>
        </w:tc>
      </w:tr>
      <w:tr w:rsidR="003B598C" w:rsidRPr="003B598C" w14:paraId="444C5CBD" w14:textId="77777777" w:rsidTr="003B598C">
        <w:trPr>
          <w:trHeight w:val="75"/>
        </w:trPr>
        <w:tc>
          <w:tcPr>
            <w:tcW w:w="1840" w:type="dxa"/>
            <w:shd w:val="clear" w:color="auto" w:fill="auto"/>
            <w:noWrap/>
            <w:vAlign w:val="bottom"/>
            <w:hideMark/>
          </w:tcPr>
          <w:p w14:paraId="008A917B" w14:textId="77777777" w:rsidR="003B598C" w:rsidRPr="003B598C" w:rsidRDefault="003B598C" w:rsidP="003B598C">
            <w:pPr>
              <w:widowControl/>
              <w:jc w:val="left"/>
              <w:rPr>
                <w:rFonts w:ascii="宋体" w:eastAsia="宋体" w:hAnsi="宋体" w:cs="宋体"/>
                <w:kern w:val="0"/>
                <w:sz w:val="24"/>
                <w:szCs w:val="24"/>
              </w:rPr>
            </w:pPr>
          </w:p>
        </w:tc>
        <w:tc>
          <w:tcPr>
            <w:tcW w:w="1100" w:type="dxa"/>
            <w:shd w:val="clear" w:color="auto" w:fill="auto"/>
            <w:noWrap/>
            <w:vAlign w:val="bottom"/>
            <w:hideMark/>
          </w:tcPr>
          <w:p w14:paraId="5EFBDAC6" w14:textId="77777777" w:rsidR="003B598C" w:rsidRPr="003B598C" w:rsidRDefault="003B598C" w:rsidP="003B598C">
            <w:pPr>
              <w:widowControl/>
              <w:jc w:val="left"/>
              <w:rPr>
                <w:rFonts w:ascii="宋体" w:eastAsia="宋体" w:hAnsi="宋体" w:cs="宋体"/>
                <w:kern w:val="0"/>
                <w:sz w:val="24"/>
                <w:szCs w:val="24"/>
              </w:rPr>
            </w:pPr>
          </w:p>
        </w:tc>
        <w:tc>
          <w:tcPr>
            <w:tcW w:w="477" w:type="dxa"/>
            <w:shd w:val="clear" w:color="auto" w:fill="auto"/>
            <w:noWrap/>
            <w:vAlign w:val="bottom"/>
            <w:hideMark/>
          </w:tcPr>
          <w:p w14:paraId="7F04B585" w14:textId="77777777" w:rsidR="003B598C" w:rsidRPr="003B598C" w:rsidRDefault="003B598C" w:rsidP="003B598C">
            <w:pPr>
              <w:widowControl/>
              <w:jc w:val="left"/>
              <w:rPr>
                <w:rFonts w:ascii="宋体" w:eastAsia="宋体" w:hAnsi="宋体" w:cs="宋体"/>
                <w:kern w:val="0"/>
                <w:sz w:val="24"/>
                <w:szCs w:val="24"/>
              </w:rPr>
            </w:pPr>
          </w:p>
        </w:tc>
        <w:tc>
          <w:tcPr>
            <w:tcW w:w="1500" w:type="dxa"/>
            <w:shd w:val="clear" w:color="auto" w:fill="auto"/>
            <w:noWrap/>
            <w:vAlign w:val="bottom"/>
            <w:hideMark/>
          </w:tcPr>
          <w:p w14:paraId="72B4A194" w14:textId="77777777" w:rsidR="003B598C" w:rsidRPr="003B598C" w:rsidRDefault="003B598C" w:rsidP="003B598C">
            <w:pPr>
              <w:widowControl/>
              <w:jc w:val="left"/>
              <w:rPr>
                <w:rFonts w:ascii="宋体" w:eastAsia="宋体" w:hAnsi="宋体" w:cs="宋体"/>
                <w:kern w:val="0"/>
                <w:sz w:val="24"/>
                <w:szCs w:val="24"/>
              </w:rPr>
            </w:pPr>
          </w:p>
        </w:tc>
        <w:tc>
          <w:tcPr>
            <w:tcW w:w="1360" w:type="dxa"/>
            <w:shd w:val="clear" w:color="auto" w:fill="auto"/>
            <w:noWrap/>
            <w:vAlign w:val="bottom"/>
            <w:hideMark/>
          </w:tcPr>
          <w:p w14:paraId="16A7AB1F" w14:textId="77777777" w:rsidR="003B598C" w:rsidRPr="003B598C" w:rsidRDefault="003B598C" w:rsidP="003B598C">
            <w:pPr>
              <w:widowControl/>
              <w:jc w:val="left"/>
              <w:rPr>
                <w:rFonts w:ascii="宋体" w:eastAsia="宋体" w:hAnsi="宋体" w:cs="宋体"/>
                <w:kern w:val="0"/>
                <w:sz w:val="24"/>
                <w:szCs w:val="24"/>
              </w:rPr>
            </w:pPr>
          </w:p>
        </w:tc>
        <w:tc>
          <w:tcPr>
            <w:tcW w:w="1676" w:type="dxa"/>
            <w:shd w:val="clear" w:color="auto" w:fill="auto"/>
            <w:noWrap/>
            <w:vAlign w:val="bottom"/>
            <w:hideMark/>
          </w:tcPr>
          <w:p w14:paraId="395C7D95" w14:textId="77777777" w:rsidR="003B598C" w:rsidRPr="003B598C" w:rsidRDefault="003B598C" w:rsidP="003B598C">
            <w:pPr>
              <w:widowControl/>
              <w:jc w:val="left"/>
              <w:rPr>
                <w:rFonts w:ascii="宋体" w:eastAsia="宋体" w:hAnsi="宋体" w:cs="宋体"/>
                <w:kern w:val="0"/>
                <w:sz w:val="24"/>
                <w:szCs w:val="24"/>
              </w:rPr>
            </w:pPr>
          </w:p>
        </w:tc>
        <w:tc>
          <w:tcPr>
            <w:tcW w:w="1091" w:type="dxa"/>
            <w:shd w:val="clear" w:color="auto" w:fill="auto"/>
            <w:noWrap/>
            <w:vAlign w:val="bottom"/>
            <w:hideMark/>
          </w:tcPr>
          <w:p w14:paraId="2C4A953F" w14:textId="77777777" w:rsidR="003B598C" w:rsidRPr="003B598C" w:rsidRDefault="003B598C" w:rsidP="003B598C">
            <w:pPr>
              <w:widowControl/>
              <w:jc w:val="left"/>
              <w:rPr>
                <w:rFonts w:ascii="宋体" w:eastAsia="宋体" w:hAnsi="宋体" w:cs="宋体"/>
                <w:kern w:val="0"/>
                <w:sz w:val="24"/>
                <w:szCs w:val="24"/>
              </w:rPr>
            </w:pPr>
          </w:p>
        </w:tc>
      </w:tr>
      <w:tr w:rsidR="003B598C" w:rsidRPr="003B598C" w14:paraId="4E15ECD6" w14:textId="77777777" w:rsidTr="003B598C">
        <w:trPr>
          <w:trHeight w:val="360"/>
        </w:trPr>
        <w:tc>
          <w:tcPr>
            <w:tcW w:w="1840" w:type="dxa"/>
            <w:shd w:val="clear" w:color="000000" w:fill="EEECE1"/>
            <w:noWrap/>
            <w:vAlign w:val="bottom"/>
            <w:hideMark/>
          </w:tcPr>
          <w:p w14:paraId="408EAA1C" w14:textId="77777777" w:rsidR="003B598C" w:rsidRPr="003B598C" w:rsidRDefault="003B598C" w:rsidP="003B598C">
            <w:pPr>
              <w:widowControl/>
              <w:jc w:val="center"/>
              <w:rPr>
                <w:rFonts w:ascii="宋体" w:eastAsia="宋体" w:hAnsi="宋体" w:cs="宋体"/>
                <w:kern w:val="0"/>
                <w:sz w:val="24"/>
                <w:szCs w:val="24"/>
              </w:rPr>
            </w:pPr>
            <w:r w:rsidRPr="003B598C">
              <w:rPr>
                <w:rFonts w:ascii="宋体" w:eastAsia="宋体" w:hAnsi="宋体" w:cs="宋体" w:hint="eastAsia"/>
                <w:kern w:val="0"/>
                <w:sz w:val="24"/>
                <w:szCs w:val="24"/>
              </w:rPr>
              <w:t>检验项目</w:t>
            </w:r>
          </w:p>
        </w:tc>
        <w:tc>
          <w:tcPr>
            <w:tcW w:w="1100" w:type="dxa"/>
            <w:shd w:val="clear" w:color="000000" w:fill="EEECE1"/>
            <w:noWrap/>
            <w:vAlign w:val="bottom"/>
            <w:hideMark/>
          </w:tcPr>
          <w:p w14:paraId="3C20B9C8"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样本量</w:t>
            </w:r>
          </w:p>
        </w:tc>
        <w:tc>
          <w:tcPr>
            <w:tcW w:w="477" w:type="dxa"/>
            <w:shd w:val="clear" w:color="000000" w:fill="EEECE1"/>
            <w:noWrap/>
            <w:vAlign w:val="bottom"/>
            <w:hideMark/>
          </w:tcPr>
          <w:p w14:paraId="4E83FDAE"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标准</w:t>
            </w:r>
          </w:p>
        </w:tc>
        <w:tc>
          <w:tcPr>
            <w:tcW w:w="1500" w:type="dxa"/>
            <w:shd w:val="clear" w:color="000000" w:fill="EEECE1"/>
            <w:noWrap/>
            <w:vAlign w:val="bottom"/>
            <w:hideMark/>
          </w:tcPr>
          <w:p w14:paraId="38A7D5C0"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上偏差</w:t>
            </w:r>
          </w:p>
        </w:tc>
        <w:tc>
          <w:tcPr>
            <w:tcW w:w="1360" w:type="dxa"/>
            <w:shd w:val="clear" w:color="000000" w:fill="EEECE1"/>
            <w:noWrap/>
            <w:vAlign w:val="bottom"/>
            <w:hideMark/>
          </w:tcPr>
          <w:p w14:paraId="19C002EA"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下偏差</w:t>
            </w:r>
          </w:p>
        </w:tc>
        <w:tc>
          <w:tcPr>
            <w:tcW w:w="1676" w:type="dxa"/>
            <w:shd w:val="clear" w:color="000000" w:fill="EEECE1"/>
            <w:noWrap/>
            <w:vAlign w:val="bottom"/>
            <w:hideMark/>
          </w:tcPr>
          <w:p w14:paraId="763C8E84"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检验值</w:t>
            </w:r>
          </w:p>
        </w:tc>
        <w:tc>
          <w:tcPr>
            <w:tcW w:w="1091" w:type="dxa"/>
            <w:shd w:val="clear" w:color="000000" w:fill="EEECE1"/>
            <w:noWrap/>
            <w:vAlign w:val="bottom"/>
            <w:hideMark/>
          </w:tcPr>
          <w:p w14:paraId="0C34510C"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是否合格</w:t>
            </w:r>
          </w:p>
        </w:tc>
      </w:tr>
      <w:tr w:rsidR="003B598C" w:rsidRPr="003B598C" w14:paraId="4A0F4703" w14:textId="77777777" w:rsidTr="003B598C">
        <w:trPr>
          <w:trHeight w:val="345"/>
        </w:trPr>
        <w:tc>
          <w:tcPr>
            <w:tcW w:w="1840" w:type="dxa"/>
            <w:shd w:val="clear" w:color="000000" w:fill="F2F2F2"/>
            <w:vAlign w:val="center"/>
            <w:hideMark/>
          </w:tcPr>
          <w:p w14:paraId="3A2B9F6A"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尺寸A</w:t>
            </w:r>
          </w:p>
        </w:tc>
        <w:tc>
          <w:tcPr>
            <w:tcW w:w="1100" w:type="dxa"/>
            <w:shd w:val="clear" w:color="000000" w:fill="F2F2F2"/>
            <w:vAlign w:val="center"/>
            <w:hideMark/>
          </w:tcPr>
          <w:p w14:paraId="368F7EE6"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1</w:t>
            </w:r>
          </w:p>
        </w:tc>
        <w:tc>
          <w:tcPr>
            <w:tcW w:w="477" w:type="dxa"/>
            <w:shd w:val="clear" w:color="000000" w:fill="F2F2F2"/>
            <w:vAlign w:val="center"/>
            <w:hideMark/>
          </w:tcPr>
          <w:p w14:paraId="3A040BC8"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500" w:type="dxa"/>
            <w:shd w:val="clear" w:color="000000" w:fill="F2F2F2"/>
            <w:vAlign w:val="center"/>
            <w:hideMark/>
          </w:tcPr>
          <w:p w14:paraId="4844C369"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360" w:type="dxa"/>
            <w:shd w:val="clear" w:color="000000" w:fill="F2F2F2"/>
            <w:vAlign w:val="center"/>
            <w:hideMark/>
          </w:tcPr>
          <w:p w14:paraId="11095F20"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676" w:type="dxa"/>
            <w:shd w:val="clear" w:color="auto" w:fill="auto"/>
            <w:noWrap/>
            <w:vAlign w:val="bottom"/>
            <w:hideMark/>
          </w:tcPr>
          <w:p w14:paraId="2F930925"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091" w:type="dxa"/>
            <w:shd w:val="clear" w:color="auto" w:fill="auto"/>
            <w:noWrap/>
            <w:vAlign w:val="bottom"/>
            <w:hideMark/>
          </w:tcPr>
          <w:p w14:paraId="36D2A4F6"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r>
      <w:tr w:rsidR="003B598C" w:rsidRPr="003B598C" w14:paraId="2884D448" w14:textId="77777777" w:rsidTr="003B598C">
        <w:trPr>
          <w:trHeight w:val="345"/>
        </w:trPr>
        <w:tc>
          <w:tcPr>
            <w:tcW w:w="1840" w:type="dxa"/>
            <w:shd w:val="clear" w:color="000000" w:fill="F2F2F2"/>
            <w:vAlign w:val="center"/>
            <w:hideMark/>
          </w:tcPr>
          <w:p w14:paraId="4724092B"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尺寸B</w:t>
            </w:r>
          </w:p>
        </w:tc>
        <w:tc>
          <w:tcPr>
            <w:tcW w:w="1100" w:type="dxa"/>
            <w:shd w:val="clear" w:color="000000" w:fill="F2F2F2"/>
            <w:vAlign w:val="center"/>
            <w:hideMark/>
          </w:tcPr>
          <w:p w14:paraId="4C80909C"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1</w:t>
            </w:r>
          </w:p>
        </w:tc>
        <w:tc>
          <w:tcPr>
            <w:tcW w:w="477" w:type="dxa"/>
            <w:shd w:val="clear" w:color="000000" w:fill="F2F2F2"/>
            <w:vAlign w:val="center"/>
            <w:hideMark/>
          </w:tcPr>
          <w:p w14:paraId="7B389047"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500" w:type="dxa"/>
            <w:shd w:val="clear" w:color="000000" w:fill="F2F2F2"/>
            <w:vAlign w:val="center"/>
            <w:hideMark/>
          </w:tcPr>
          <w:p w14:paraId="4403EB4E"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360" w:type="dxa"/>
            <w:shd w:val="clear" w:color="000000" w:fill="F2F2F2"/>
            <w:vAlign w:val="center"/>
            <w:hideMark/>
          </w:tcPr>
          <w:p w14:paraId="6566DE62"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676" w:type="dxa"/>
            <w:shd w:val="clear" w:color="auto" w:fill="auto"/>
            <w:noWrap/>
            <w:vAlign w:val="bottom"/>
            <w:hideMark/>
          </w:tcPr>
          <w:p w14:paraId="366E47A5"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091" w:type="dxa"/>
            <w:shd w:val="clear" w:color="auto" w:fill="auto"/>
            <w:noWrap/>
            <w:vAlign w:val="bottom"/>
            <w:hideMark/>
          </w:tcPr>
          <w:p w14:paraId="3FBF49F3"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r>
      <w:tr w:rsidR="003B598C" w:rsidRPr="003B598C" w14:paraId="2CBA5778" w14:textId="77777777" w:rsidTr="003B598C">
        <w:trPr>
          <w:trHeight w:val="345"/>
        </w:trPr>
        <w:tc>
          <w:tcPr>
            <w:tcW w:w="1840" w:type="dxa"/>
            <w:shd w:val="clear" w:color="000000" w:fill="F2F2F2"/>
            <w:vAlign w:val="center"/>
            <w:hideMark/>
          </w:tcPr>
          <w:p w14:paraId="0AD0A24E"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尺寸B</w:t>
            </w:r>
          </w:p>
        </w:tc>
        <w:tc>
          <w:tcPr>
            <w:tcW w:w="1100" w:type="dxa"/>
            <w:shd w:val="clear" w:color="000000" w:fill="F2F2F2"/>
            <w:vAlign w:val="center"/>
            <w:hideMark/>
          </w:tcPr>
          <w:p w14:paraId="00EF3D24"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1</w:t>
            </w:r>
          </w:p>
        </w:tc>
        <w:tc>
          <w:tcPr>
            <w:tcW w:w="477" w:type="dxa"/>
            <w:shd w:val="clear" w:color="000000" w:fill="F2F2F2"/>
            <w:vAlign w:val="center"/>
            <w:hideMark/>
          </w:tcPr>
          <w:p w14:paraId="75094765"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500" w:type="dxa"/>
            <w:shd w:val="clear" w:color="000000" w:fill="F2F2F2"/>
            <w:vAlign w:val="center"/>
            <w:hideMark/>
          </w:tcPr>
          <w:p w14:paraId="0004EC2D"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360" w:type="dxa"/>
            <w:shd w:val="clear" w:color="000000" w:fill="F2F2F2"/>
            <w:vAlign w:val="center"/>
            <w:hideMark/>
          </w:tcPr>
          <w:p w14:paraId="57E52A60"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676" w:type="dxa"/>
            <w:shd w:val="clear" w:color="auto" w:fill="auto"/>
            <w:noWrap/>
            <w:vAlign w:val="bottom"/>
            <w:hideMark/>
          </w:tcPr>
          <w:p w14:paraId="0D978F47"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091" w:type="dxa"/>
            <w:shd w:val="clear" w:color="auto" w:fill="auto"/>
            <w:noWrap/>
            <w:vAlign w:val="bottom"/>
            <w:hideMark/>
          </w:tcPr>
          <w:p w14:paraId="0A605570"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r>
      <w:tr w:rsidR="003B598C" w:rsidRPr="003B598C" w14:paraId="0BE09335" w14:textId="77777777" w:rsidTr="003B598C">
        <w:trPr>
          <w:trHeight w:val="345"/>
        </w:trPr>
        <w:tc>
          <w:tcPr>
            <w:tcW w:w="1840" w:type="dxa"/>
            <w:shd w:val="clear" w:color="000000" w:fill="F2F2F2"/>
            <w:vAlign w:val="center"/>
            <w:hideMark/>
          </w:tcPr>
          <w:p w14:paraId="03BA6FC3"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尺寸B</w:t>
            </w:r>
          </w:p>
        </w:tc>
        <w:tc>
          <w:tcPr>
            <w:tcW w:w="1100" w:type="dxa"/>
            <w:shd w:val="clear" w:color="000000" w:fill="F2F2F2"/>
            <w:vAlign w:val="center"/>
            <w:hideMark/>
          </w:tcPr>
          <w:p w14:paraId="225E452A"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1</w:t>
            </w:r>
          </w:p>
        </w:tc>
        <w:tc>
          <w:tcPr>
            <w:tcW w:w="477" w:type="dxa"/>
            <w:shd w:val="clear" w:color="000000" w:fill="F2F2F2"/>
            <w:vAlign w:val="center"/>
            <w:hideMark/>
          </w:tcPr>
          <w:p w14:paraId="15900E03"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500" w:type="dxa"/>
            <w:shd w:val="clear" w:color="000000" w:fill="F2F2F2"/>
            <w:vAlign w:val="center"/>
            <w:hideMark/>
          </w:tcPr>
          <w:p w14:paraId="527653F1"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360" w:type="dxa"/>
            <w:shd w:val="clear" w:color="000000" w:fill="F2F2F2"/>
            <w:vAlign w:val="center"/>
            <w:hideMark/>
          </w:tcPr>
          <w:p w14:paraId="207F3000" w14:textId="77777777" w:rsidR="003B598C" w:rsidRPr="003B598C" w:rsidRDefault="003B598C" w:rsidP="003B598C">
            <w:pPr>
              <w:widowControl/>
              <w:jc w:val="center"/>
              <w:rPr>
                <w:rFonts w:ascii="宋体" w:eastAsia="宋体" w:hAnsi="宋体" w:cs="宋体"/>
                <w:kern w:val="0"/>
                <w:sz w:val="20"/>
                <w:szCs w:val="20"/>
              </w:rPr>
            </w:pPr>
            <w:r w:rsidRPr="003B598C">
              <w:rPr>
                <w:rFonts w:ascii="宋体" w:eastAsia="宋体" w:hAnsi="宋体" w:cs="宋体" w:hint="eastAsia"/>
                <w:kern w:val="0"/>
                <w:sz w:val="20"/>
                <w:szCs w:val="20"/>
              </w:rPr>
              <w:t xml:space="preserve">　</w:t>
            </w:r>
          </w:p>
        </w:tc>
        <w:tc>
          <w:tcPr>
            <w:tcW w:w="1676" w:type="dxa"/>
            <w:shd w:val="clear" w:color="auto" w:fill="auto"/>
            <w:noWrap/>
            <w:vAlign w:val="bottom"/>
            <w:hideMark/>
          </w:tcPr>
          <w:p w14:paraId="4A61359C"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c>
          <w:tcPr>
            <w:tcW w:w="1091" w:type="dxa"/>
            <w:shd w:val="clear" w:color="auto" w:fill="auto"/>
            <w:noWrap/>
            <w:vAlign w:val="bottom"/>
            <w:hideMark/>
          </w:tcPr>
          <w:p w14:paraId="0E5271B3" w14:textId="77777777" w:rsidR="003B598C" w:rsidRPr="003B598C" w:rsidRDefault="003B598C" w:rsidP="003B598C">
            <w:pPr>
              <w:widowControl/>
              <w:jc w:val="left"/>
              <w:rPr>
                <w:rFonts w:ascii="宋体" w:eastAsia="宋体" w:hAnsi="宋体" w:cs="宋体"/>
                <w:kern w:val="0"/>
                <w:sz w:val="24"/>
                <w:szCs w:val="24"/>
              </w:rPr>
            </w:pPr>
            <w:r w:rsidRPr="003B598C">
              <w:rPr>
                <w:rFonts w:ascii="宋体" w:eastAsia="宋体" w:hAnsi="宋体" w:cs="宋体" w:hint="eastAsia"/>
                <w:kern w:val="0"/>
                <w:sz w:val="24"/>
                <w:szCs w:val="24"/>
              </w:rPr>
              <w:t xml:space="preserve">　</w:t>
            </w:r>
          </w:p>
        </w:tc>
      </w:tr>
    </w:tbl>
    <w:p w14:paraId="20CFA52F" w14:textId="77777777" w:rsidR="003B598C" w:rsidRPr="003B598C" w:rsidRDefault="003B598C" w:rsidP="003B598C">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34" w:name="_Toc265766251"/>
      <w:bookmarkStart w:id="135" w:name="_Toc266215521"/>
      <w:bookmarkStart w:id="136" w:name="_Toc266280413"/>
      <w:r w:rsidRPr="003B598C">
        <w:rPr>
          <w:rFonts w:ascii="宋体" w:eastAsia="宋体" w:hAnsi="宋体" w:hint="eastAsia"/>
          <w:kern w:val="0"/>
          <w14:shadow w14:blurRad="50800" w14:dist="38100" w14:dir="2700000" w14:sx="100000" w14:sy="100000" w14:kx="0" w14:ky="0" w14:algn="tl">
            <w14:srgbClr w14:val="000000">
              <w14:alpha w14:val="60000"/>
            </w14:srgbClr>
          </w14:shadow>
        </w:rPr>
        <w:t>产品追溯</w:t>
      </w:r>
      <w:bookmarkEnd w:id="134"/>
      <w:bookmarkEnd w:id="135"/>
      <w:bookmarkEnd w:id="136"/>
    </w:p>
    <w:p w14:paraId="2998FD29" w14:textId="77777777" w:rsidR="003B598C" w:rsidRPr="003B598C" w:rsidRDefault="003B598C" w:rsidP="003B598C">
      <w:pPr>
        <w:pStyle w:val="4"/>
        <w:keepNext w:val="0"/>
        <w:keepLines w:val="0"/>
        <w:widowControl/>
        <w:tabs>
          <w:tab w:val="num" w:pos="993"/>
        </w:tabs>
        <w:snapToGrid w:val="0"/>
        <w:spacing w:before="120" w:after="120" w:line="240" w:lineRule="auto"/>
        <w:ind w:left="709" w:hanging="709"/>
        <w:jc w:val="left"/>
        <w:rPr>
          <w:rFonts w:ascii="宋体" w:eastAsia="宋体" w:hAnsi="宋体"/>
          <w:b/>
          <w:kern w:val="0"/>
          <w:sz w:val="28"/>
          <w:szCs w:val="28"/>
        </w:rPr>
      </w:pPr>
      <w:bookmarkStart w:id="137" w:name="_Toc265766252"/>
      <w:bookmarkStart w:id="138" w:name="_Toc266280414"/>
      <w:r w:rsidRPr="003B598C">
        <w:rPr>
          <w:rFonts w:ascii="宋体" w:eastAsia="宋体" w:hAnsi="宋体" w:hint="eastAsia"/>
          <w:b/>
          <w:kern w:val="0"/>
          <w:sz w:val="28"/>
          <w:szCs w:val="28"/>
        </w:rPr>
        <w:t>方案概述</w:t>
      </w:r>
      <w:bookmarkEnd w:id="137"/>
      <w:bookmarkEnd w:id="138"/>
    </w:p>
    <w:p w14:paraId="7173C4D0" w14:textId="77777777" w:rsidR="003B598C" w:rsidRPr="003B598C" w:rsidRDefault="003B598C" w:rsidP="003B598C">
      <w:pPr>
        <w:spacing w:beforeLines="50" w:before="156" w:afterLines="50" w:after="156" w:line="360" w:lineRule="auto"/>
        <w:ind w:firstLineChars="200" w:firstLine="560"/>
        <w:rPr>
          <w:rFonts w:ascii="宋体" w:hAnsi="宋体"/>
          <w:sz w:val="28"/>
          <w:szCs w:val="28"/>
        </w:rPr>
      </w:pPr>
      <w:r w:rsidRPr="003B598C">
        <w:rPr>
          <w:rFonts w:ascii="宋体" w:hAnsi="宋体" w:hint="eastAsia"/>
          <w:sz w:val="28"/>
          <w:szCs w:val="28"/>
        </w:rPr>
        <w:t>为了解产品追溯需求，</w:t>
      </w:r>
      <w:r w:rsidRPr="003B598C">
        <w:rPr>
          <w:rFonts w:ascii="宋体" w:hAnsi="宋体" w:hint="eastAsia"/>
          <w:sz w:val="28"/>
          <w:szCs w:val="28"/>
        </w:rPr>
        <w:t>MES</w:t>
      </w:r>
      <w:r w:rsidRPr="003B598C">
        <w:rPr>
          <w:rFonts w:ascii="宋体" w:hAnsi="宋体" w:hint="eastAsia"/>
          <w:sz w:val="28"/>
          <w:szCs w:val="28"/>
        </w:rPr>
        <w:t>首先通过班组作业的各种数据采集进行数据的采集和组织，这些数据成为产品追溯的一个基本依据。作业数据的采集精度决定了采集的精度。</w:t>
      </w:r>
    </w:p>
    <w:p w14:paraId="015249D1" w14:textId="77777777" w:rsidR="003B598C" w:rsidRPr="003B598C" w:rsidRDefault="003B598C" w:rsidP="003B598C">
      <w:pPr>
        <w:spacing w:beforeLines="50" w:before="156" w:afterLines="50" w:after="156" w:line="360" w:lineRule="auto"/>
        <w:ind w:firstLineChars="200" w:firstLine="560"/>
        <w:rPr>
          <w:rFonts w:ascii="宋体" w:hAnsi="宋体"/>
          <w:sz w:val="28"/>
          <w:szCs w:val="28"/>
        </w:rPr>
      </w:pPr>
      <w:r w:rsidRPr="003B598C">
        <w:rPr>
          <w:rFonts w:ascii="宋体" w:hAnsi="宋体" w:hint="eastAsia"/>
          <w:sz w:val="28"/>
          <w:szCs w:val="28"/>
        </w:rPr>
        <w:t>在数据采集后，</w:t>
      </w:r>
      <w:r w:rsidRPr="003B598C">
        <w:rPr>
          <w:rFonts w:ascii="宋体" w:hAnsi="宋体" w:hint="eastAsia"/>
          <w:sz w:val="28"/>
          <w:szCs w:val="28"/>
        </w:rPr>
        <w:t>MES</w:t>
      </w:r>
      <w:r w:rsidRPr="003B598C">
        <w:rPr>
          <w:rFonts w:ascii="宋体" w:hAnsi="宋体" w:hint="eastAsia"/>
          <w:sz w:val="28"/>
          <w:szCs w:val="28"/>
        </w:rPr>
        <w:t>通过产品归档管理、正向追溯、反向追溯完成产品追溯的要求。</w:t>
      </w:r>
    </w:p>
    <w:p w14:paraId="1F6AF486" w14:textId="77777777" w:rsidR="003B598C" w:rsidRPr="003B598C" w:rsidRDefault="003B598C" w:rsidP="003B598C">
      <w:pPr>
        <w:pStyle w:val="4"/>
        <w:keepNext w:val="0"/>
        <w:keepLines w:val="0"/>
        <w:widowControl/>
        <w:tabs>
          <w:tab w:val="num" w:pos="993"/>
        </w:tabs>
        <w:snapToGrid w:val="0"/>
        <w:spacing w:before="120" w:after="120" w:line="240" w:lineRule="auto"/>
        <w:ind w:left="709" w:hanging="709"/>
        <w:jc w:val="left"/>
        <w:rPr>
          <w:rFonts w:ascii="宋体" w:eastAsia="宋体" w:hAnsi="宋体"/>
          <w:b/>
          <w:kern w:val="0"/>
          <w:sz w:val="28"/>
          <w:szCs w:val="28"/>
        </w:rPr>
      </w:pPr>
      <w:bookmarkStart w:id="139" w:name="_Toc265766253"/>
      <w:bookmarkStart w:id="140" w:name="_Toc266280415"/>
      <w:r w:rsidRPr="003B598C">
        <w:rPr>
          <w:rFonts w:ascii="宋体" w:eastAsia="宋体" w:hAnsi="宋体" w:hint="eastAsia"/>
          <w:b/>
          <w:kern w:val="0"/>
          <w:sz w:val="28"/>
          <w:szCs w:val="28"/>
        </w:rPr>
        <w:t>产品归档管理</w:t>
      </w:r>
      <w:bookmarkEnd w:id="139"/>
      <w:bookmarkEnd w:id="140"/>
    </w:p>
    <w:p w14:paraId="1D20828B" w14:textId="77777777" w:rsidR="003B598C" w:rsidRPr="003B598C" w:rsidRDefault="003B598C" w:rsidP="003B598C">
      <w:pPr>
        <w:spacing w:beforeLines="50" w:before="156" w:afterLines="50" w:after="156" w:line="360" w:lineRule="auto"/>
        <w:ind w:firstLineChars="200" w:firstLine="560"/>
        <w:rPr>
          <w:rFonts w:ascii="宋体" w:hAnsi="宋体"/>
          <w:sz w:val="28"/>
          <w:szCs w:val="28"/>
        </w:rPr>
      </w:pPr>
      <w:r w:rsidRPr="003B598C">
        <w:rPr>
          <w:rFonts w:ascii="宋体" w:hAnsi="宋体" w:hint="eastAsia"/>
          <w:sz w:val="28"/>
          <w:szCs w:val="28"/>
        </w:rPr>
        <w:t>当产品完工入库后，需要将产品的相关信息永久静态归档存储下来，从</w:t>
      </w:r>
      <w:r w:rsidRPr="003B598C">
        <w:rPr>
          <w:rFonts w:ascii="宋体" w:hAnsi="宋体" w:hint="eastAsia"/>
          <w:sz w:val="28"/>
          <w:szCs w:val="28"/>
        </w:rPr>
        <w:t>MES</w:t>
      </w:r>
      <w:r w:rsidRPr="003B598C">
        <w:rPr>
          <w:rFonts w:ascii="宋体" w:hAnsi="宋体" w:hint="eastAsia"/>
          <w:sz w:val="28"/>
          <w:szCs w:val="28"/>
        </w:rPr>
        <w:t>运行数据库分离出来，保存到一个单独的产品数据库里面，实现永久存储和追溯；</w:t>
      </w:r>
    </w:p>
    <w:p w14:paraId="2A4BB312" w14:textId="71D8189D" w:rsidR="00C04153" w:rsidRPr="003B598C" w:rsidRDefault="003B598C" w:rsidP="00742E4E">
      <w:pPr>
        <w:spacing w:beforeLines="50" w:before="156" w:afterLines="50" w:after="156" w:line="360" w:lineRule="auto"/>
        <w:rPr>
          <w:rFonts w:ascii="宋体" w:hAnsi="宋体"/>
          <w:kern w:val="0"/>
          <w:sz w:val="28"/>
          <w:szCs w:val="28"/>
        </w:rPr>
      </w:pPr>
      <w:r w:rsidRPr="004E6452">
        <w:rPr>
          <w:rFonts w:ascii="宋体" w:hAnsi="宋体"/>
          <w:noProof/>
        </w:rPr>
        <w:drawing>
          <wp:inline distT="0" distB="0" distL="0" distR="0" wp14:anchorId="5E3EE930" wp14:editId="42FFFEA0">
            <wp:extent cx="5295900" cy="3695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3695700"/>
                    </a:xfrm>
                    <a:prstGeom prst="rect">
                      <a:avLst/>
                    </a:prstGeom>
                    <a:noFill/>
                    <a:ln>
                      <a:noFill/>
                    </a:ln>
                  </pic:spPr>
                </pic:pic>
              </a:graphicData>
            </a:graphic>
          </wp:inline>
        </w:drawing>
      </w:r>
    </w:p>
    <w:p w14:paraId="6F44BDB5" w14:textId="77777777" w:rsidR="003B598C" w:rsidRPr="00836670" w:rsidRDefault="003B598C" w:rsidP="003B598C">
      <w:pPr>
        <w:pStyle w:val="4"/>
        <w:keepNext w:val="0"/>
        <w:keepLines w:val="0"/>
        <w:widowControl/>
        <w:tabs>
          <w:tab w:val="num" w:pos="993"/>
        </w:tabs>
        <w:snapToGrid w:val="0"/>
        <w:spacing w:before="120" w:after="120" w:line="240" w:lineRule="auto"/>
        <w:ind w:left="709" w:hanging="709"/>
        <w:jc w:val="left"/>
        <w:rPr>
          <w:rFonts w:ascii="宋体" w:eastAsia="宋体" w:hAnsi="宋体"/>
          <w:b/>
          <w:kern w:val="0"/>
          <w:sz w:val="28"/>
          <w:szCs w:val="28"/>
        </w:rPr>
      </w:pPr>
      <w:bookmarkStart w:id="141" w:name="_Toc265766254"/>
      <w:bookmarkStart w:id="142" w:name="_Toc266280416"/>
      <w:r w:rsidRPr="00836670">
        <w:rPr>
          <w:rFonts w:ascii="宋体" w:eastAsia="宋体" w:hAnsi="宋体" w:hint="eastAsia"/>
          <w:b/>
          <w:kern w:val="0"/>
          <w:sz w:val="28"/>
          <w:szCs w:val="28"/>
        </w:rPr>
        <w:t>正向追溯</w:t>
      </w:r>
      <w:bookmarkEnd w:id="141"/>
      <w:bookmarkEnd w:id="142"/>
    </w:p>
    <w:p w14:paraId="190DC575" w14:textId="77777777" w:rsidR="003B598C" w:rsidRPr="00836670" w:rsidRDefault="003B598C" w:rsidP="003B598C">
      <w:pPr>
        <w:spacing w:beforeLines="50" w:before="156" w:afterLines="50" w:after="156" w:line="360" w:lineRule="auto"/>
        <w:ind w:firstLineChars="200" w:firstLine="560"/>
        <w:rPr>
          <w:rFonts w:ascii="宋体" w:hAnsi="宋体"/>
          <w:sz w:val="28"/>
          <w:szCs w:val="28"/>
        </w:rPr>
      </w:pPr>
      <w:r w:rsidRPr="00836670">
        <w:rPr>
          <w:rFonts w:ascii="宋体" w:hAnsi="宋体" w:hint="eastAsia"/>
          <w:sz w:val="28"/>
          <w:szCs w:val="28"/>
        </w:rPr>
        <w:t>正向追溯：由不良品（序列号）反向追溯到问题点；</w:t>
      </w:r>
    </w:p>
    <w:p w14:paraId="405CE688" w14:textId="77777777" w:rsidR="003B598C" w:rsidRPr="00836670" w:rsidRDefault="003B598C" w:rsidP="003B598C">
      <w:pPr>
        <w:spacing w:beforeLines="50" w:before="156" w:afterLines="50" w:after="156" w:line="360" w:lineRule="auto"/>
        <w:ind w:firstLineChars="200" w:firstLine="560"/>
        <w:rPr>
          <w:rFonts w:ascii="宋体" w:hAnsi="宋体"/>
          <w:sz w:val="28"/>
          <w:szCs w:val="28"/>
        </w:rPr>
      </w:pPr>
      <w:r w:rsidRPr="00836670">
        <w:rPr>
          <w:rFonts w:ascii="宋体" w:hAnsi="宋体" w:hint="eastAsia"/>
          <w:sz w:val="28"/>
          <w:szCs w:val="28"/>
        </w:rPr>
        <w:t>输入产品（成品）序列号，可以首先利用万能查询器定位到产品列表，点击产品列表获取产品序列号</w:t>
      </w:r>
    </w:p>
    <w:p w14:paraId="1E35FBCD" w14:textId="77777777" w:rsidR="00836670" w:rsidRPr="00836670" w:rsidRDefault="00836670" w:rsidP="00836670">
      <w:pPr>
        <w:spacing w:beforeLines="50" w:before="156" w:afterLines="50" w:after="156" w:line="360" w:lineRule="auto"/>
        <w:ind w:firstLineChars="200" w:firstLine="560"/>
        <w:rPr>
          <w:rFonts w:ascii="宋体" w:hAnsi="宋体"/>
          <w:sz w:val="28"/>
          <w:szCs w:val="28"/>
        </w:rPr>
      </w:pPr>
      <w:r w:rsidRPr="00836670">
        <w:rPr>
          <w:rFonts w:ascii="宋体" w:hAnsi="宋体" w:hint="eastAsia"/>
          <w:sz w:val="28"/>
          <w:szCs w:val="28"/>
        </w:rPr>
        <w:t>获取到产品序列号之后，就可以安排制造</w:t>
      </w:r>
      <w:r w:rsidRPr="00836670">
        <w:rPr>
          <w:rFonts w:ascii="宋体" w:hAnsi="宋体" w:hint="eastAsia"/>
          <w:sz w:val="28"/>
          <w:szCs w:val="28"/>
        </w:rPr>
        <w:t>BOM</w:t>
      </w:r>
      <w:r w:rsidRPr="00836670">
        <w:rPr>
          <w:rFonts w:ascii="宋体" w:hAnsi="宋体" w:hint="eastAsia"/>
          <w:sz w:val="28"/>
          <w:szCs w:val="28"/>
        </w:rPr>
        <w:t>结构树的方式，逐层展开在每个生产环境的人、机、料、法、环、质量的当时生产数据；</w:t>
      </w:r>
    </w:p>
    <w:p w14:paraId="16B987FB" w14:textId="77777777" w:rsidR="00836670" w:rsidRPr="00836670" w:rsidRDefault="00836670" w:rsidP="00836670">
      <w:pPr>
        <w:pStyle w:val="4"/>
        <w:keepNext w:val="0"/>
        <w:keepLines w:val="0"/>
        <w:widowControl/>
        <w:tabs>
          <w:tab w:val="num" w:pos="993"/>
        </w:tabs>
        <w:snapToGrid w:val="0"/>
        <w:spacing w:before="120" w:after="120" w:line="240" w:lineRule="auto"/>
        <w:ind w:left="709" w:hanging="709"/>
        <w:jc w:val="left"/>
        <w:rPr>
          <w:rFonts w:ascii="宋体" w:eastAsia="宋体" w:hAnsi="宋体"/>
          <w:b/>
          <w:kern w:val="0"/>
          <w:sz w:val="28"/>
          <w:szCs w:val="28"/>
        </w:rPr>
      </w:pPr>
      <w:bookmarkStart w:id="143" w:name="_Toc265766255"/>
      <w:bookmarkStart w:id="144" w:name="_Toc266280417"/>
      <w:r w:rsidRPr="00836670">
        <w:rPr>
          <w:rFonts w:ascii="宋体" w:eastAsia="宋体" w:hAnsi="宋体" w:hint="eastAsia"/>
          <w:b/>
          <w:kern w:val="0"/>
          <w:sz w:val="28"/>
          <w:szCs w:val="28"/>
        </w:rPr>
        <w:t>逆向追溯</w:t>
      </w:r>
      <w:bookmarkEnd w:id="143"/>
      <w:bookmarkEnd w:id="144"/>
    </w:p>
    <w:p w14:paraId="53359292" w14:textId="77777777" w:rsidR="00836670" w:rsidRPr="00836670" w:rsidRDefault="00836670" w:rsidP="00836670">
      <w:pPr>
        <w:spacing w:beforeLines="50" w:before="156" w:afterLines="50" w:after="156" w:line="360" w:lineRule="auto"/>
        <w:ind w:firstLineChars="200" w:firstLine="560"/>
        <w:rPr>
          <w:rFonts w:ascii="宋体" w:hAnsi="宋体"/>
          <w:sz w:val="28"/>
          <w:szCs w:val="28"/>
        </w:rPr>
      </w:pPr>
      <w:r w:rsidRPr="00836670">
        <w:rPr>
          <w:rFonts w:ascii="宋体" w:hAnsi="宋体" w:hint="eastAsia"/>
          <w:sz w:val="28"/>
          <w:szCs w:val="28"/>
        </w:rPr>
        <w:t>逆向追溯：再由问题点正向追溯到全部的不良品；</w:t>
      </w:r>
    </w:p>
    <w:p w14:paraId="4944C9C0" w14:textId="77777777" w:rsidR="00836670" w:rsidRPr="00836670" w:rsidRDefault="00836670" w:rsidP="00836670">
      <w:pPr>
        <w:spacing w:beforeLines="50" w:before="156" w:afterLines="50" w:after="156" w:line="360" w:lineRule="auto"/>
        <w:ind w:firstLineChars="200" w:firstLine="560"/>
        <w:rPr>
          <w:rFonts w:ascii="宋体" w:hAnsi="宋体"/>
          <w:sz w:val="28"/>
          <w:szCs w:val="28"/>
        </w:rPr>
      </w:pPr>
      <w:r w:rsidRPr="00836670">
        <w:rPr>
          <w:rFonts w:ascii="宋体" w:hAnsi="宋体" w:hint="eastAsia"/>
          <w:sz w:val="28"/>
          <w:szCs w:val="28"/>
        </w:rPr>
        <w:t>可以在正向追溯的时候，当追溯到某个具体问题点时候，可以反查出来在同样生产环境下总共生产出哪些产品序列号，查询结构是一个产品列表；这个产品列表可以作为招回的数据源；</w:t>
      </w:r>
    </w:p>
    <w:p w14:paraId="5C5DD40A" w14:textId="77777777" w:rsidR="00836670" w:rsidRPr="00836670" w:rsidRDefault="00836670" w:rsidP="00836670">
      <w:pPr>
        <w:pStyle w:val="4"/>
        <w:keepNext w:val="0"/>
        <w:keepLines w:val="0"/>
        <w:widowControl/>
        <w:tabs>
          <w:tab w:val="num" w:pos="993"/>
        </w:tabs>
        <w:snapToGrid w:val="0"/>
        <w:spacing w:before="120" w:after="120" w:line="240" w:lineRule="auto"/>
        <w:ind w:left="709" w:hanging="709"/>
        <w:jc w:val="left"/>
        <w:rPr>
          <w:rFonts w:ascii="宋体" w:eastAsia="宋体" w:hAnsi="宋体"/>
          <w:b/>
          <w:kern w:val="0"/>
          <w:sz w:val="28"/>
          <w:szCs w:val="28"/>
        </w:rPr>
      </w:pPr>
      <w:bookmarkStart w:id="145" w:name="_Toc265766256"/>
      <w:bookmarkStart w:id="146" w:name="_Toc266280418"/>
      <w:r w:rsidRPr="00836670">
        <w:rPr>
          <w:rFonts w:ascii="宋体" w:eastAsia="宋体" w:hAnsi="宋体" w:hint="eastAsia"/>
          <w:b/>
          <w:kern w:val="0"/>
          <w:sz w:val="28"/>
          <w:szCs w:val="28"/>
        </w:rPr>
        <w:t>追溯报表</w:t>
      </w:r>
      <w:bookmarkEnd w:id="145"/>
      <w:bookmarkEnd w:id="146"/>
    </w:p>
    <w:p w14:paraId="466E4908" w14:textId="77777777" w:rsidR="00836670" w:rsidRPr="00836670" w:rsidRDefault="00836670" w:rsidP="00836670">
      <w:pPr>
        <w:spacing w:before="50" w:afterLines="50" w:after="156" w:line="360" w:lineRule="auto"/>
        <w:ind w:firstLineChars="200" w:firstLine="560"/>
        <w:rPr>
          <w:rFonts w:ascii="宋体" w:hAnsi="宋体"/>
          <w:sz w:val="28"/>
          <w:szCs w:val="28"/>
        </w:rPr>
      </w:pPr>
      <w:r w:rsidRPr="00836670">
        <w:rPr>
          <w:rFonts w:ascii="宋体" w:hAnsi="宋体" w:hint="eastAsia"/>
          <w:sz w:val="28"/>
          <w:szCs w:val="28"/>
        </w:rPr>
        <w:t>可以全方位查询分析产品历时数据库，形成分析报表，这个功能会在报表中心完成，也可以自定义报表。</w:t>
      </w:r>
    </w:p>
    <w:p w14:paraId="47517D7B" w14:textId="77777777" w:rsidR="00836670" w:rsidRPr="00B83EDA" w:rsidRDefault="00836670" w:rsidP="00836670">
      <w:pPr>
        <w:pStyle w:val="2"/>
        <w:pageBreakBefore/>
        <w:ind w:left="578" w:hanging="578"/>
      </w:pPr>
      <w:bookmarkStart w:id="147" w:name="_Toc265766222"/>
      <w:bookmarkStart w:id="148" w:name="_Toc266215522"/>
      <w:bookmarkStart w:id="149" w:name="_Toc266280419"/>
      <w:r w:rsidRPr="00B83EDA">
        <w:rPr>
          <w:rFonts w:hint="eastAsia"/>
        </w:rPr>
        <w:t>设备</w:t>
      </w:r>
      <w:bookmarkEnd w:id="147"/>
      <w:r w:rsidRPr="00B83EDA">
        <w:rPr>
          <w:rFonts w:hint="eastAsia"/>
        </w:rPr>
        <w:t>管控与分析</w:t>
      </w:r>
      <w:bookmarkEnd w:id="148"/>
      <w:bookmarkEnd w:id="149"/>
    </w:p>
    <w:p w14:paraId="4C63B52E" w14:textId="77777777" w:rsidR="00EB2CFB" w:rsidRPr="00EB2CFB" w:rsidRDefault="00EB2CFB" w:rsidP="00EB2CFB">
      <w:pPr>
        <w:spacing w:beforeLines="50" w:before="156" w:afterLines="50" w:after="156" w:line="360" w:lineRule="auto"/>
        <w:rPr>
          <w:rFonts w:ascii="宋体" w:hAnsi="宋体"/>
          <w:sz w:val="28"/>
          <w:szCs w:val="28"/>
        </w:rPr>
      </w:pPr>
      <w:r w:rsidRPr="00EB2CFB">
        <w:rPr>
          <w:rFonts w:ascii="宋体" w:hAnsi="宋体" w:hint="eastAsia"/>
          <w:b/>
          <w:sz w:val="28"/>
          <w:szCs w:val="28"/>
        </w:rPr>
        <w:t>设备管理总体目标</w:t>
      </w:r>
      <w:r w:rsidRPr="00EB2CFB">
        <w:rPr>
          <w:rFonts w:ascii="宋体" w:hAnsi="宋体" w:hint="eastAsia"/>
          <w:sz w:val="28"/>
          <w:szCs w:val="28"/>
        </w:rPr>
        <w:t>：进行设备全生命周期管理，在</w:t>
      </w:r>
      <w:r w:rsidRPr="00EB2CFB">
        <w:rPr>
          <w:rFonts w:ascii="宋体" w:hAnsi="宋体" w:hint="eastAsia"/>
          <w:sz w:val="28"/>
          <w:szCs w:val="28"/>
        </w:rPr>
        <w:t>MES</w:t>
      </w:r>
      <w:r w:rsidRPr="00EB2CFB">
        <w:rPr>
          <w:rFonts w:ascii="宋体" w:hAnsi="宋体" w:hint="eastAsia"/>
          <w:sz w:val="28"/>
          <w:szCs w:val="28"/>
        </w:rPr>
        <w:t>里面能够查看到设备的全部履历数据；</w:t>
      </w:r>
    </w:p>
    <w:p w14:paraId="282A9056" w14:textId="77777777" w:rsidR="00EB2CFB" w:rsidRPr="00EB2CFB" w:rsidRDefault="00EB2CFB" w:rsidP="00EB2CFB">
      <w:pPr>
        <w:spacing w:beforeLines="50" w:before="156" w:afterLines="50" w:after="156" w:line="360" w:lineRule="auto"/>
        <w:rPr>
          <w:rFonts w:ascii="宋体" w:hAnsi="宋体"/>
          <w:sz w:val="28"/>
          <w:szCs w:val="28"/>
        </w:rPr>
      </w:pPr>
      <w:r w:rsidRPr="00EB2CFB">
        <w:rPr>
          <w:rFonts w:ascii="宋体" w:hAnsi="宋体" w:hint="eastAsia"/>
          <w:sz w:val="28"/>
          <w:szCs w:val="28"/>
        </w:rPr>
        <w:t>设备管理模块分</w:t>
      </w:r>
      <w:r w:rsidRPr="00EB2CFB">
        <w:rPr>
          <w:rFonts w:ascii="宋体" w:hAnsi="宋体" w:hint="eastAsia"/>
          <w:sz w:val="28"/>
          <w:szCs w:val="28"/>
        </w:rPr>
        <w:t>2</w:t>
      </w:r>
      <w:r w:rsidRPr="00EB2CFB">
        <w:rPr>
          <w:rFonts w:ascii="宋体" w:hAnsi="宋体" w:hint="eastAsia"/>
          <w:sz w:val="28"/>
          <w:szCs w:val="28"/>
        </w:rPr>
        <w:t>部分：</w:t>
      </w:r>
    </w:p>
    <w:p w14:paraId="03EFF8EE" w14:textId="77777777" w:rsidR="00EB2CFB" w:rsidRPr="00EB2CFB" w:rsidRDefault="00EB2CFB" w:rsidP="00EB2CFB">
      <w:pPr>
        <w:numPr>
          <w:ilvl w:val="0"/>
          <w:numId w:val="32"/>
        </w:numPr>
        <w:spacing w:beforeLines="50" w:before="156" w:afterLines="50" w:after="156" w:line="360" w:lineRule="auto"/>
        <w:rPr>
          <w:rFonts w:ascii="宋体" w:hAnsi="宋体"/>
          <w:sz w:val="28"/>
          <w:szCs w:val="28"/>
        </w:rPr>
      </w:pPr>
      <w:r w:rsidRPr="00EB2CFB">
        <w:rPr>
          <w:rFonts w:ascii="宋体" w:hAnsi="宋体" w:hint="eastAsia"/>
          <w:sz w:val="28"/>
          <w:szCs w:val="28"/>
        </w:rPr>
        <w:t>ERP</w:t>
      </w:r>
      <w:r w:rsidRPr="00EB2CFB">
        <w:rPr>
          <w:rFonts w:ascii="宋体" w:hAnsi="宋体" w:hint="eastAsia"/>
          <w:sz w:val="28"/>
          <w:szCs w:val="28"/>
        </w:rPr>
        <w:t>处理：设备台账、设备采购、设备备件管理；</w:t>
      </w:r>
    </w:p>
    <w:p w14:paraId="282D7317" w14:textId="77777777" w:rsidR="00EB2CFB" w:rsidRPr="00EB2CFB" w:rsidRDefault="00EB2CFB" w:rsidP="00EB2CFB">
      <w:pPr>
        <w:numPr>
          <w:ilvl w:val="0"/>
          <w:numId w:val="32"/>
        </w:numPr>
        <w:spacing w:beforeLines="50" w:before="156" w:afterLines="50" w:after="156" w:line="360" w:lineRule="auto"/>
        <w:rPr>
          <w:rFonts w:ascii="宋体" w:hAnsi="宋体"/>
          <w:sz w:val="28"/>
          <w:szCs w:val="28"/>
        </w:rPr>
      </w:pPr>
      <w:r w:rsidRPr="00EB2CFB">
        <w:rPr>
          <w:rFonts w:ascii="宋体" w:hAnsi="宋体" w:hint="eastAsia"/>
          <w:sz w:val="28"/>
          <w:szCs w:val="28"/>
        </w:rPr>
        <w:t>MES</w:t>
      </w:r>
      <w:r w:rsidRPr="00EB2CFB">
        <w:rPr>
          <w:rFonts w:ascii="宋体" w:hAnsi="宋体" w:hint="eastAsia"/>
          <w:sz w:val="28"/>
          <w:szCs w:val="28"/>
        </w:rPr>
        <w:t>系统处理：设备维护保养计划、设备运行记录、设备履历归档、设备监控、设备运行统计分析；</w:t>
      </w:r>
    </w:p>
    <w:p w14:paraId="72A50EC5" w14:textId="242E0ED9" w:rsidR="00EB2CFB" w:rsidRDefault="00EB2CFB" w:rsidP="00EB2CFB">
      <w:pPr>
        <w:spacing w:beforeLines="50" w:before="156" w:afterLines="50" w:after="156" w:line="360" w:lineRule="auto"/>
        <w:rPr>
          <w:rFonts w:ascii="宋体" w:hAnsi="宋体"/>
          <w:sz w:val="28"/>
          <w:szCs w:val="28"/>
        </w:rPr>
      </w:pPr>
      <w:r w:rsidRPr="00EB2CFB">
        <w:rPr>
          <w:rFonts w:ascii="宋体" w:hAnsi="宋体" w:hint="eastAsia"/>
          <w:sz w:val="28"/>
          <w:szCs w:val="28"/>
        </w:rPr>
        <w:t>划分的原则是，只要设备进入车间现场</w:t>
      </w:r>
      <w:r>
        <w:rPr>
          <w:rFonts w:ascii="宋体" w:hAnsi="宋体" w:hint="eastAsia"/>
          <w:sz w:val="28"/>
          <w:szCs w:val="28"/>
        </w:rPr>
        <w:t>由</w:t>
      </w:r>
      <w:r w:rsidRPr="00EB2CFB">
        <w:rPr>
          <w:rFonts w:ascii="宋体" w:hAnsi="宋体" w:hint="eastAsia"/>
          <w:sz w:val="28"/>
          <w:szCs w:val="28"/>
        </w:rPr>
        <w:t>MES</w:t>
      </w:r>
      <w:r w:rsidRPr="00EB2CFB">
        <w:rPr>
          <w:rFonts w:ascii="宋体" w:hAnsi="宋体" w:hint="eastAsia"/>
          <w:sz w:val="28"/>
          <w:szCs w:val="28"/>
        </w:rPr>
        <w:t>系统管理；</w:t>
      </w:r>
    </w:p>
    <w:p w14:paraId="15FC56ED" w14:textId="06566C1D" w:rsidR="00EB2CFB" w:rsidRDefault="00EB2CFB" w:rsidP="00EB2CFB">
      <w:pPr>
        <w:spacing w:beforeLines="50" w:before="156" w:afterLines="50" w:after="156" w:line="360" w:lineRule="auto"/>
        <w:rPr>
          <w:rFonts w:ascii="宋体" w:hAnsi="宋体"/>
          <w:sz w:val="28"/>
          <w:szCs w:val="28"/>
        </w:rPr>
      </w:pPr>
      <w:r w:rsidRPr="004E6452">
        <w:rPr>
          <w:rFonts w:ascii="宋体" w:hAnsi="宋体"/>
          <w:noProof/>
        </w:rPr>
        <w:drawing>
          <wp:inline distT="0" distB="0" distL="0" distR="0" wp14:anchorId="46535941" wp14:editId="426FBC22">
            <wp:extent cx="4495800" cy="519112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5191125"/>
                    </a:xfrm>
                    <a:prstGeom prst="rect">
                      <a:avLst/>
                    </a:prstGeom>
                    <a:noFill/>
                    <a:ln>
                      <a:noFill/>
                    </a:ln>
                  </pic:spPr>
                </pic:pic>
              </a:graphicData>
            </a:graphic>
          </wp:inline>
        </w:drawing>
      </w:r>
    </w:p>
    <w:p w14:paraId="3C7E4F81" w14:textId="0F678F4F" w:rsidR="00EB2CFB" w:rsidRDefault="00EB2CFB" w:rsidP="00EB2CFB">
      <w:pPr>
        <w:pStyle w:val="3"/>
      </w:pPr>
      <w:r>
        <w:rPr>
          <w:rFonts w:hint="eastAsia"/>
        </w:rPr>
        <w:t>设备维护保养计划</w:t>
      </w:r>
    </w:p>
    <w:p w14:paraId="731AD175" w14:textId="77777777" w:rsidR="00EB2CFB" w:rsidRPr="00EB2CFB" w:rsidRDefault="00EB2CFB" w:rsidP="00EB2CFB">
      <w:pPr>
        <w:spacing w:before="50" w:afterLines="50" w:after="156" w:line="360" w:lineRule="auto"/>
        <w:rPr>
          <w:rFonts w:ascii="宋体" w:hAnsi="宋体"/>
          <w:sz w:val="28"/>
          <w:szCs w:val="28"/>
        </w:rPr>
      </w:pPr>
      <w:r w:rsidRPr="00EB2CFB">
        <w:rPr>
          <w:rFonts w:ascii="宋体" w:hAnsi="宋体" w:hint="eastAsia"/>
          <w:sz w:val="28"/>
          <w:szCs w:val="28"/>
        </w:rPr>
        <w:t>维修保养是设备管理的一项日常繁琐工作，功能需求：</w:t>
      </w:r>
    </w:p>
    <w:p w14:paraId="66E278ED" w14:textId="77777777" w:rsidR="00EB2CFB" w:rsidRPr="00EB2CFB" w:rsidRDefault="00EB2CFB" w:rsidP="00EB2CFB">
      <w:pPr>
        <w:pStyle w:val="aa"/>
        <w:numPr>
          <w:ilvl w:val="0"/>
          <w:numId w:val="33"/>
        </w:numPr>
        <w:tabs>
          <w:tab w:val="clear" w:pos="420"/>
          <w:tab w:val="num" w:pos="720"/>
        </w:tabs>
        <w:spacing w:before="62" w:afterLines="50" w:after="156" w:line="360" w:lineRule="auto"/>
        <w:ind w:left="720" w:firstLineChars="0" w:hanging="360"/>
        <w:rPr>
          <w:rFonts w:ascii="宋体" w:hAnsi="宋体"/>
          <w:sz w:val="28"/>
          <w:szCs w:val="28"/>
        </w:rPr>
      </w:pPr>
      <w:r w:rsidRPr="00EB2CFB">
        <w:rPr>
          <w:rFonts w:ascii="宋体" w:hAnsi="宋体" w:hint="eastAsia"/>
          <w:sz w:val="28"/>
          <w:szCs w:val="28"/>
        </w:rPr>
        <w:t>要求MES里面可以根据保养规则（起始点、周期）生成年度或季度计划，并且手工可以调整；</w:t>
      </w:r>
    </w:p>
    <w:p w14:paraId="19460D04" w14:textId="77777777" w:rsidR="00EB2CFB" w:rsidRPr="00EB2CFB" w:rsidRDefault="00EB2CFB" w:rsidP="00EB2CFB">
      <w:pPr>
        <w:pStyle w:val="aa"/>
        <w:numPr>
          <w:ilvl w:val="0"/>
          <w:numId w:val="33"/>
        </w:numPr>
        <w:tabs>
          <w:tab w:val="clear" w:pos="420"/>
          <w:tab w:val="num" w:pos="720"/>
        </w:tabs>
        <w:spacing w:before="62" w:afterLines="50" w:after="156" w:line="360" w:lineRule="auto"/>
        <w:ind w:left="720" w:firstLineChars="0" w:hanging="360"/>
        <w:rPr>
          <w:rFonts w:ascii="宋体" w:hAnsi="宋体"/>
          <w:sz w:val="28"/>
          <w:szCs w:val="28"/>
        </w:rPr>
      </w:pPr>
      <w:r w:rsidRPr="00EB2CFB">
        <w:rPr>
          <w:rFonts w:ascii="宋体" w:hAnsi="宋体" w:hint="eastAsia"/>
          <w:sz w:val="28"/>
          <w:szCs w:val="28"/>
        </w:rPr>
        <w:t>需要在基础数据里面维护好保养项目，可以用来生成保养计划；</w:t>
      </w:r>
    </w:p>
    <w:p w14:paraId="2F6E2207" w14:textId="77777777" w:rsidR="00EB2CFB" w:rsidRPr="00EB2CFB" w:rsidRDefault="00EB2CFB" w:rsidP="00EB2CFB">
      <w:pPr>
        <w:pStyle w:val="aa"/>
        <w:numPr>
          <w:ilvl w:val="0"/>
          <w:numId w:val="33"/>
        </w:numPr>
        <w:tabs>
          <w:tab w:val="clear" w:pos="420"/>
          <w:tab w:val="num" w:pos="720"/>
        </w:tabs>
        <w:spacing w:before="62" w:afterLines="50" w:after="156" w:line="360" w:lineRule="auto"/>
        <w:ind w:left="720" w:firstLineChars="0" w:hanging="360"/>
        <w:rPr>
          <w:rFonts w:ascii="宋体" w:hAnsi="宋体"/>
          <w:sz w:val="28"/>
          <w:szCs w:val="28"/>
        </w:rPr>
      </w:pPr>
      <w:r w:rsidRPr="00EB2CFB">
        <w:rPr>
          <w:rFonts w:ascii="宋体" w:hAnsi="宋体" w:hint="eastAsia"/>
          <w:sz w:val="28"/>
          <w:szCs w:val="28"/>
        </w:rPr>
        <w:t>要求动态进行提醒，提前一周提醒；MES系统会在登录模块后自动检查维护保养计划，并用颜色提示，同时生成设备保养报警单，从而启动设备报警处理流程，并反馈各个维修项的状态；</w:t>
      </w:r>
    </w:p>
    <w:p w14:paraId="2F1C3CA3" w14:textId="77777777" w:rsidR="00EB2CFB" w:rsidRPr="00EB2CFB" w:rsidRDefault="00EB2CFB" w:rsidP="00EB2CFB">
      <w:pPr>
        <w:pStyle w:val="aa"/>
        <w:numPr>
          <w:ilvl w:val="0"/>
          <w:numId w:val="33"/>
        </w:numPr>
        <w:tabs>
          <w:tab w:val="clear" w:pos="420"/>
          <w:tab w:val="num" w:pos="720"/>
        </w:tabs>
        <w:spacing w:before="62" w:afterLines="50" w:after="156" w:line="360" w:lineRule="auto"/>
        <w:ind w:left="720" w:firstLineChars="0" w:hanging="360"/>
        <w:rPr>
          <w:rFonts w:ascii="宋体" w:hAnsi="宋体"/>
          <w:sz w:val="28"/>
          <w:szCs w:val="28"/>
        </w:rPr>
      </w:pPr>
      <w:r w:rsidRPr="00EB2CFB">
        <w:rPr>
          <w:rFonts w:ascii="宋体" w:hAnsi="宋体" w:hint="eastAsia"/>
          <w:sz w:val="28"/>
          <w:szCs w:val="28"/>
        </w:rPr>
        <w:t>监控各个维修项的状态，包括：预计划、报警、执行中、完成；需要用颜色标示或提醒；</w:t>
      </w:r>
    </w:p>
    <w:p w14:paraId="694F07BD" w14:textId="77777777" w:rsidR="00EB2CFB" w:rsidRPr="00344C62" w:rsidRDefault="00EB2CFB" w:rsidP="00EB2CFB">
      <w:pPr>
        <w:pStyle w:val="aa"/>
        <w:spacing w:before="62" w:afterLines="50" w:after="156" w:line="360" w:lineRule="auto"/>
        <w:ind w:firstLineChars="0" w:firstLine="0"/>
        <w:rPr>
          <w:rFonts w:ascii="宋体" w:hAnsi="宋体"/>
          <w:szCs w:val="24"/>
        </w:rPr>
      </w:pPr>
      <w:r w:rsidRPr="00344C62">
        <w:rPr>
          <w:rFonts w:ascii="宋体" w:hAnsi="宋体" w:hint="eastAsia"/>
          <w:szCs w:val="24"/>
        </w:rPr>
        <w:t xml:space="preserve">设备维修保养计划：如下表格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40"/>
        <w:gridCol w:w="540"/>
        <w:gridCol w:w="540"/>
        <w:gridCol w:w="540"/>
        <w:gridCol w:w="540"/>
        <w:gridCol w:w="456"/>
        <w:gridCol w:w="648"/>
        <w:gridCol w:w="540"/>
        <w:gridCol w:w="540"/>
        <w:gridCol w:w="540"/>
      </w:tblGrid>
      <w:tr w:rsidR="00EB2CFB" w:rsidRPr="00EB2CFB" w14:paraId="259309C5" w14:textId="77777777" w:rsidTr="00EB2CFB">
        <w:tc>
          <w:tcPr>
            <w:tcW w:w="6252" w:type="dxa"/>
            <w:gridSpan w:val="11"/>
            <w:shd w:val="clear" w:color="auto" w:fill="DAEEF3"/>
          </w:tcPr>
          <w:p w14:paraId="28C4EBB3"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生产线：               时间：</w:t>
            </w:r>
          </w:p>
        </w:tc>
      </w:tr>
      <w:tr w:rsidR="00EB2CFB" w:rsidRPr="00EB2CFB" w14:paraId="784FC29B" w14:textId="77777777" w:rsidTr="00EB2CFB">
        <w:trPr>
          <w:cantSplit/>
        </w:trPr>
        <w:tc>
          <w:tcPr>
            <w:tcW w:w="828" w:type="dxa"/>
            <w:vMerge w:val="restart"/>
            <w:shd w:val="clear" w:color="auto" w:fill="DAEEF3"/>
          </w:tcPr>
          <w:p w14:paraId="14EA98F2"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设备号</w:t>
            </w:r>
          </w:p>
        </w:tc>
        <w:tc>
          <w:tcPr>
            <w:tcW w:w="4884" w:type="dxa"/>
            <w:gridSpan w:val="9"/>
            <w:shd w:val="clear" w:color="auto" w:fill="DAEEF3"/>
          </w:tcPr>
          <w:p w14:paraId="06FA2F3E" w14:textId="2C4DAE02" w:rsidR="00EB2CFB" w:rsidRPr="00EB2CFB" w:rsidRDefault="00EB2CFB" w:rsidP="00EB2CFB">
            <w:pPr>
              <w:spacing w:line="360" w:lineRule="auto"/>
              <w:jc w:val="center"/>
              <w:rPr>
                <w:rFonts w:ascii="宋体" w:eastAsia="宋体" w:hAnsi="宋体" w:cs="Times New Roman"/>
                <w:sz w:val="24"/>
                <w:szCs w:val="24"/>
              </w:rPr>
            </w:pPr>
            <w:r w:rsidRPr="00EB2CFB">
              <w:rPr>
                <w:rFonts w:ascii="宋体" w:eastAsia="宋体" w:hAnsi="宋体" w:cs="Times New Roman" w:hint="eastAsia"/>
                <w:sz w:val="24"/>
                <w:szCs w:val="24"/>
              </w:rPr>
              <w:t>20</w:t>
            </w:r>
            <w:r>
              <w:rPr>
                <w:rFonts w:ascii="宋体" w:eastAsia="宋体" w:hAnsi="宋体" w:cs="Times New Roman"/>
                <w:sz w:val="24"/>
                <w:szCs w:val="24"/>
              </w:rPr>
              <w:t>1</w:t>
            </w:r>
            <w:r w:rsidRPr="00EB2CFB">
              <w:rPr>
                <w:rFonts w:ascii="宋体" w:eastAsia="宋体" w:hAnsi="宋体" w:cs="Times New Roman" w:hint="eastAsia"/>
                <w:sz w:val="24"/>
                <w:szCs w:val="24"/>
              </w:rPr>
              <w:t>7年第一季度</w:t>
            </w:r>
          </w:p>
        </w:tc>
        <w:tc>
          <w:tcPr>
            <w:tcW w:w="540" w:type="dxa"/>
            <w:shd w:val="clear" w:color="auto" w:fill="DAEEF3"/>
          </w:tcPr>
          <w:p w14:paraId="46F32142" w14:textId="77777777" w:rsidR="00EB2CFB" w:rsidRPr="00EB2CFB" w:rsidRDefault="00EB2CFB" w:rsidP="00EB2CFB">
            <w:pPr>
              <w:spacing w:line="360" w:lineRule="auto"/>
              <w:rPr>
                <w:rFonts w:ascii="宋体" w:eastAsia="宋体" w:hAnsi="宋体" w:cs="Times New Roman"/>
                <w:sz w:val="24"/>
                <w:szCs w:val="24"/>
              </w:rPr>
            </w:pPr>
          </w:p>
        </w:tc>
      </w:tr>
      <w:tr w:rsidR="00EB2CFB" w:rsidRPr="00EB2CFB" w14:paraId="3837A93D" w14:textId="77777777" w:rsidTr="00EB2CFB">
        <w:trPr>
          <w:cantSplit/>
        </w:trPr>
        <w:tc>
          <w:tcPr>
            <w:tcW w:w="828" w:type="dxa"/>
            <w:vMerge/>
            <w:shd w:val="clear" w:color="auto" w:fill="DAEEF3"/>
          </w:tcPr>
          <w:p w14:paraId="26E9A826" w14:textId="77777777" w:rsidR="00EB2CFB" w:rsidRPr="00EB2CFB" w:rsidRDefault="00EB2CFB" w:rsidP="00EB2CFB">
            <w:pPr>
              <w:spacing w:line="360" w:lineRule="auto"/>
              <w:rPr>
                <w:rFonts w:ascii="宋体" w:eastAsia="宋体" w:hAnsi="宋体" w:cs="Times New Roman"/>
                <w:sz w:val="24"/>
                <w:szCs w:val="24"/>
              </w:rPr>
            </w:pPr>
          </w:p>
        </w:tc>
        <w:tc>
          <w:tcPr>
            <w:tcW w:w="1620" w:type="dxa"/>
            <w:gridSpan w:val="3"/>
            <w:shd w:val="clear" w:color="auto" w:fill="DAEEF3"/>
          </w:tcPr>
          <w:p w14:paraId="6CE48CBF"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01月度</w:t>
            </w:r>
          </w:p>
        </w:tc>
        <w:tc>
          <w:tcPr>
            <w:tcW w:w="1536" w:type="dxa"/>
            <w:gridSpan w:val="3"/>
            <w:shd w:val="clear" w:color="auto" w:fill="DAEEF3"/>
          </w:tcPr>
          <w:p w14:paraId="16F87E84"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02月度</w:t>
            </w:r>
          </w:p>
        </w:tc>
        <w:tc>
          <w:tcPr>
            <w:tcW w:w="1728" w:type="dxa"/>
            <w:gridSpan w:val="3"/>
            <w:shd w:val="clear" w:color="auto" w:fill="DAEEF3"/>
          </w:tcPr>
          <w:p w14:paraId="561A3CA2"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03月度</w:t>
            </w:r>
          </w:p>
        </w:tc>
        <w:tc>
          <w:tcPr>
            <w:tcW w:w="540" w:type="dxa"/>
            <w:shd w:val="clear" w:color="auto" w:fill="DAEEF3"/>
          </w:tcPr>
          <w:p w14:paraId="4794F2E9" w14:textId="77777777" w:rsidR="00EB2CFB" w:rsidRPr="00EB2CFB" w:rsidRDefault="00EB2CFB" w:rsidP="00EB2CFB">
            <w:pPr>
              <w:spacing w:line="360" w:lineRule="auto"/>
              <w:rPr>
                <w:rFonts w:ascii="宋体" w:eastAsia="宋体" w:hAnsi="宋体" w:cs="Times New Roman"/>
                <w:sz w:val="24"/>
                <w:szCs w:val="24"/>
              </w:rPr>
            </w:pPr>
          </w:p>
        </w:tc>
      </w:tr>
      <w:tr w:rsidR="00EB2CFB" w:rsidRPr="00EB2CFB" w14:paraId="2F2C2317" w14:textId="77777777" w:rsidTr="00EB2CFB">
        <w:trPr>
          <w:cantSplit/>
        </w:trPr>
        <w:tc>
          <w:tcPr>
            <w:tcW w:w="828" w:type="dxa"/>
            <w:vMerge/>
            <w:shd w:val="clear" w:color="auto" w:fill="DAEEF3"/>
          </w:tcPr>
          <w:p w14:paraId="4A6465C5" w14:textId="77777777" w:rsidR="00EB2CFB" w:rsidRPr="00EB2CFB" w:rsidRDefault="00EB2CFB" w:rsidP="00EB2CFB">
            <w:pPr>
              <w:spacing w:line="360" w:lineRule="auto"/>
              <w:rPr>
                <w:rFonts w:ascii="宋体" w:eastAsia="宋体" w:hAnsi="宋体" w:cs="Times New Roman"/>
                <w:sz w:val="24"/>
                <w:szCs w:val="24"/>
              </w:rPr>
            </w:pPr>
          </w:p>
        </w:tc>
        <w:tc>
          <w:tcPr>
            <w:tcW w:w="540" w:type="dxa"/>
            <w:shd w:val="clear" w:color="auto" w:fill="DAEEF3"/>
          </w:tcPr>
          <w:p w14:paraId="08A123E4"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上</w:t>
            </w:r>
          </w:p>
        </w:tc>
        <w:tc>
          <w:tcPr>
            <w:tcW w:w="540" w:type="dxa"/>
            <w:shd w:val="clear" w:color="auto" w:fill="DAEEF3"/>
          </w:tcPr>
          <w:p w14:paraId="28EA95D5" w14:textId="77777777" w:rsidR="00EB2CFB" w:rsidRPr="00EB2CFB" w:rsidRDefault="00EB2CFB" w:rsidP="00EB2CFB">
            <w:pPr>
              <w:spacing w:line="360" w:lineRule="auto"/>
              <w:rPr>
                <w:rFonts w:ascii="宋体" w:eastAsia="宋体" w:hAnsi="宋体" w:cs="Times New Roman"/>
                <w:sz w:val="24"/>
                <w:szCs w:val="24"/>
              </w:rPr>
            </w:pPr>
          </w:p>
        </w:tc>
        <w:tc>
          <w:tcPr>
            <w:tcW w:w="540" w:type="dxa"/>
            <w:shd w:val="clear" w:color="auto" w:fill="DAEEF3"/>
          </w:tcPr>
          <w:p w14:paraId="4A82C21A" w14:textId="77777777" w:rsidR="00EB2CFB" w:rsidRPr="00EB2CFB" w:rsidRDefault="00EB2CFB" w:rsidP="00EB2CFB">
            <w:pPr>
              <w:spacing w:line="360" w:lineRule="auto"/>
              <w:rPr>
                <w:rFonts w:ascii="宋体" w:eastAsia="宋体" w:hAnsi="宋体" w:cs="Times New Roman"/>
                <w:sz w:val="24"/>
                <w:szCs w:val="24"/>
              </w:rPr>
            </w:pPr>
          </w:p>
        </w:tc>
        <w:tc>
          <w:tcPr>
            <w:tcW w:w="540" w:type="dxa"/>
            <w:shd w:val="clear" w:color="auto" w:fill="DAEEF3"/>
          </w:tcPr>
          <w:p w14:paraId="155D425B"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下</w:t>
            </w:r>
          </w:p>
        </w:tc>
        <w:tc>
          <w:tcPr>
            <w:tcW w:w="540" w:type="dxa"/>
            <w:shd w:val="clear" w:color="auto" w:fill="DAEEF3"/>
          </w:tcPr>
          <w:p w14:paraId="35C7478B"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上</w:t>
            </w:r>
          </w:p>
        </w:tc>
        <w:tc>
          <w:tcPr>
            <w:tcW w:w="456" w:type="dxa"/>
            <w:shd w:val="clear" w:color="auto" w:fill="DAEEF3"/>
          </w:tcPr>
          <w:p w14:paraId="391078F6"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中</w:t>
            </w:r>
          </w:p>
        </w:tc>
        <w:tc>
          <w:tcPr>
            <w:tcW w:w="648" w:type="dxa"/>
            <w:shd w:val="clear" w:color="auto" w:fill="DAEEF3"/>
          </w:tcPr>
          <w:p w14:paraId="47FD4A8F"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下</w:t>
            </w:r>
          </w:p>
        </w:tc>
        <w:tc>
          <w:tcPr>
            <w:tcW w:w="540" w:type="dxa"/>
            <w:shd w:val="clear" w:color="auto" w:fill="DAEEF3"/>
          </w:tcPr>
          <w:p w14:paraId="5B223DF1"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中</w:t>
            </w:r>
          </w:p>
        </w:tc>
        <w:tc>
          <w:tcPr>
            <w:tcW w:w="540" w:type="dxa"/>
            <w:shd w:val="clear" w:color="auto" w:fill="DAEEF3"/>
          </w:tcPr>
          <w:p w14:paraId="4BAF3944"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下</w:t>
            </w:r>
          </w:p>
        </w:tc>
        <w:tc>
          <w:tcPr>
            <w:tcW w:w="540" w:type="dxa"/>
            <w:shd w:val="clear" w:color="auto" w:fill="DAEEF3"/>
          </w:tcPr>
          <w:p w14:paraId="1C34C311" w14:textId="77777777" w:rsidR="00EB2CFB" w:rsidRPr="00EB2CFB" w:rsidRDefault="00EB2CFB" w:rsidP="00EB2CFB">
            <w:pPr>
              <w:spacing w:line="360" w:lineRule="auto"/>
              <w:rPr>
                <w:rFonts w:ascii="宋体" w:eastAsia="宋体" w:hAnsi="宋体" w:cs="Times New Roman"/>
                <w:sz w:val="24"/>
                <w:szCs w:val="24"/>
              </w:rPr>
            </w:pPr>
          </w:p>
        </w:tc>
      </w:tr>
      <w:tr w:rsidR="00EB2CFB" w:rsidRPr="00EB2CFB" w14:paraId="6AE5BE3D" w14:textId="77777777" w:rsidTr="00EB2CFB">
        <w:tc>
          <w:tcPr>
            <w:tcW w:w="828" w:type="dxa"/>
            <w:shd w:val="clear" w:color="auto" w:fill="DAEEF3"/>
          </w:tcPr>
          <w:p w14:paraId="4B4B00DF"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OP10</w:t>
            </w:r>
          </w:p>
        </w:tc>
        <w:tc>
          <w:tcPr>
            <w:tcW w:w="540" w:type="dxa"/>
          </w:tcPr>
          <w:p w14:paraId="176D4AD9" w14:textId="77777777" w:rsidR="00EB2CFB" w:rsidRPr="00EB2CFB" w:rsidRDefault="00EB2CFB" w:rsidP="00EB2CFB">
            <w:pPr>
              <w:spacing w:line="360" w:lineRule="auto"/>
              <w:rPr>
                <w:rFonts w:ascii="宋体" w:eastAsia="宋体" w:hAnsi="宋体" w:cs="Times New Roman"/>
                <w:color w:val="00B050"/>
                <w:sz w:val="24"/>
                <w:szCs w:val="24"/>
              </w:rPr>
            </w:pPr>
            <w:r w:rsidRPr="00EB2CFB">
              <w:rPr>
                <w:rFonts w:ascii="宋体" w:eastAsia="宋体" w:hAnsi="宋体" w:cs="Times New Roman" w:hint="eastAsia"/>
                <w:color w:val="00B050"/>
                <w:sz w:val="24"/>
                <w:szCs w:val="24"/>
              </w:rPr>
              <w:t>A</w:t>
            </w:r>
          </w:p>
          <w:p w14:paraId="56DD2685" w14:textId="77777777" w:rsidR="00EB2CFB" w:rsidRPr="00EB2CFB" w:rsidRDefault="00EB2CFB" w:rsidP="00EB2CFB">
            <w:pPr>
              <w:spacing w:line="360" w:lineRule="auto"/>
              <w:rPr>
                <w:rFonts w:ascii="宋体" w:eastAsia="宋体" w:hAnsi="宋体" w:cs="Times New Roman"/>
                <w:color w:val="00B050"/>
                <w:sz w:val="24"/>
                <w:szCs w:val="24"/>
              </w:rPr>
            </w:pPr>
            <w:r w:rsidRPr="00EB2CFB">
              <w:rPr>
                <w:rFonts w:ascii="宋体" w:eastAsia="宋体" w:hAnsi="宋体" w:cs="Times New Roman" w:hint="eastAsia"/>
                <w:color w:val="00B050"/>
                <w:sz w:val="24"/>
                <w:szCs w:val="24"/>
              </w:rPr>
              <w:t>B</w:t>
            </w:r>
          </w:p>
        </w:tc>
        <w:tc>
          <w:tcPr>
            <w:tcW w:w="540" w:type="dxa"/>
          </w:tcPr>
          <w:p w14:paraId="7D1BA54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28A0F415" w14:textId="77777777" w:rsidR="00EB2CFB" w:rsidRPr="00EB2CFB" w:rsidRDefault="00EB2CFB" w:rsidP="00EB2CFB">
            <w:pPr>
              <w:spacing w:line="360" w:lineRule="auto"/>
              <w:rPr>
                <w:rFonts w:ascii="宋体" w:eastAsia="宋体" w:hAnsi="宋体" w:cs="Times New Roman"/>
                <w:color w:val="FF0000"/>
                <w:sz w:val="24"/>
                <w:szCs w:val="24"/>
              </w:rPr>
            </w:pPr>
            <w:r w:rsidRPr="00EB2CFB">
              <w:rPr>
                <w:rFonts w:ascii="宋体" w:eastAsia="宋体" w:hAnsi="宋体" w:cs="Times New Roman" w:hint="eastAsia"/>
                <w:color w:val="FF0000"/>
                <w:sz w:val="24"/>
                <w:szCs w:val="24"/>
              </w:rPr>
              <w:t>A</w:t>
            </w:r>
          </w:p>
        </w:tc>
        <w:tc>
          <w:tcPr>
            <w:tcW w:w="540" w:type="dxa"/>
          </w:tcPr>
          <w:p w14:paraId="41C08832"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1235B358"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C</w:t>
            </w:r>
          </w:p>
        </w:tc>
        <w:tc>
          <w:tcPr>
            <w:tcW w:w="456" w:type="dxa"/>
          </w:tcPr>
          <w:p w14:paraId="312DEDE4" w14:textId="77777777" w:rsidR="00EB2CFB" w:rsidRPr="00EB2CFB" w:rsidRDefault="00EB2CFB" w:rsidP="00EB2CFB">
            <w:pPr>
              <w:spacing w:line="360" w:lineRule="auto"/>
              <w:rPr>
                <w:rFonts w:ascii="宋体" w:eastAsia="宋体" w:hAnsi="宋体" w:cs="Times New Roman"/>
                <w:sz w:val="24"/>
                <w:szCs w:val="24"/>
              </w:rPr>
            </w:pPr>
          </w:p>
        </w:tc>
        <w:tc>
          <w:tcPr>
            <w:tcW w:w="648" w:type="dxa"/>
          </w:tcPr>
          <w:p w14:paraId="4A0C2323"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4EACD15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56E84927"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284B46BE" w14:textId="77777777" w:rsidR="00EB2CFB" w:rsidRPr="00EB2CFB" w:rsidRDefault="00EB2CFB" w:rsidP="00EB2CFB">
            <w:pPr>
              <w:spacing w:line="360" w:lineRule="auto"/>
              <w:rPr>
                <w:rFonts w:ascii="宋体" w:eastAsia="宋体" w:hAnsi="宋体" w:cs="Times New Roman"/>
                <w:sz w:val="24"/>
                <w:szCs w:val="24"/>
              </w:rPr>
            </w:pPr>
          </w:p>
        </w:tc>
      </w:tr>
      <w:tr w:rsidR="00EB2CFB" w:rsidRPr="00EB2CFB" w14:paraId="59D0AE8C" w14:textId="77777777" w:rsidTr="00EB2CFB">
        <w:tc>
          <w:tcPr>
            <w:tcW w:w="828" w:type="dxa"/>
            <w:shd w:val="clear" w:color="auto" w:fill="DAEEF3"/>
          </w:tcPr>
          <w:p w14:paraId="0AC0147D"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OP20</w:t>
            </w:r>
          </w:p>
        </w:tc>
        <w:tc>
          <w:tcPr>
            <w:tcW w:w="540" w:type="dxa"/>
          </w:tcPr>
          <w:p w14:paraId="05DEA94D" w14:textId="77777777" w:rsidR="00EB2CFB" w:rsidRPr="00EB2CFB" w:rsidRDefault="00EB2CFB" w:rsidP="00EB2CFB">
            <w:pPr>
              <w:spacing w:line="360" w:lineRule="auto"/>
              <w:rPr>
                <w:rFonts w:ascii="宋体" w:eastAsia="宋体" w:hAnsi="宋体" w:cs="Times New Roman"/>
                <w:color w:val="00B050"/>
                <w:sz w:val="24"/>
                <w:szCs w:val="24"/>
              </w:rPr>
            </w:pPr>
            <w:r w:rsidRPr="00EB2CFB">
              <w:rPr>
                <w:rFonts w:ascii="宋体" w:eastAsia="宋体" w:hAnsi="宋体" w:cs="Times New Roman" w:hint="eastAsia"/>
                <w:color w:val="00B050"/>
                <w:sz w:val="24"/>
                <w:szCs w:val="24"/>
              </w:rPr>
              <w:t>A</w:t>
            </w:r>
          </w:p>
          <w:p w14:paraId="4A1190B1" w14:textId="77777777" w:rsidR="00EB2CFB" w:rsidRPr="00EB2CFB" w:rsidRDefault="00EB2CFB" w:rsidP="00EB2CFB">
            <w:pPr>
              <w:spacing w:line="360" w:lineRule="auto"/>
              <w:rPr>
                <w:rFonts w:ascii="宋体" w:eastAsia="宋体" w:hAnsi="宋体" w:cs="Times New Roman"/>
                <w:color w:val="00B050"/>
                <w:sz w:val="24"/>
                <w:szCs w:val="24"/>
              </w:rPr>
            </w:pPr>
            <w:r w:rsidRPr="00EB2CFB">
              <w:rPr>
                <w:rFonts w:ascii="宋体" w:eastAsia="宋体" w:hAnsi="宋体" w:cs="Times New Roman" w:hint="eastAsia"/>
                <w:color w:val="00B050"/>
                <w:sz w:val="24"/>
                <w:szCs w:val="24"/>
              </w:rPr>
              <w:t>B</w:t>
            </w:r>
          </w:p>
        </w:tc>
        <w:tc>
          <w:tcPr>
            <w:tcW w:w="540" w:type="dxa"/>
          </w:tcPr>
          <w:p w14:paraId="1EE8A61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5E38F814"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4A91FFC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5E0ED122" w14:textId="77777777" w:rsidR="00EB2CFB" w:rsidRPr="00EB2CFB" w:rsidRDefault="00EB2CFB" w:rsidP="00EB2CFB">
            <w:pPr>
              <w:spacing w:line="360" w:lineRule="auto"/>
              <w:rPr>
                <w:rFonts w:ascii="宋体" w:eastAsia="宋体" w:hAnsi="宋体" w:cs="Times New Roman"/>
                <w:sz w:val="24"/>
                <w:szCs w:val="24"/>
              </w:rPr>
            </w:pPr>
          </w:p>
        </w:tc>
        <w:tc>
          <w:tcPr>
            <w:tcW w:w="456" w:type="dxa"/>
          </w:tcPr>
          <w:p w14:paraId="7979DCA4" w14:textId="77777777" w:rsidR="00EB2CFB" w:rsidRPr="00EB2CFB" w:rsidRDefault="00EB2CFB" w:rsidP="00EB2CFB">
            <w:pPr>
              <w:spacing w:line="360" w:lineRule="auto"/>
              <w:rPr>
                <w:rFonts w:ascii="宋体" w:eastAsia="宋体" w:hAnsi="宋体" w:cs="Times New Roman"/>
                <w:sz w:val="24"/>
                <w:szCs w:val="24"/>
              </w:rPr>
            </w:pPr>
          </w:p>
        </w:tc>
        <w:tc>
          <w:tcPr>
            <w:tcW w:w="648" w:type="dxa"/>
          </w:tcPr>
          <w:p w14:paraId="531270DE"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0580E711"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3D2D38A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0AE3A229" w14:textId="77777777" w:rsidR="00EB2CFB" w:rsidRPr="00EB2CFB" w:rsidRDefault="00EB2CFB" w:rsidP="00EB2CFB">
            <w:pPr>
              <w:spacing w:line="360" w:lineRule="auto"/>
              <w:rPr>
                <w:rFonts w:ascii="宋体" w:eastAsia="宋体" w:hAnsi="宋体" w:cs="Times New Roman"/>
                <w:sz w:val="24"/>
                <w:szCs w:val="24"/>
              </w:rPr>
            </w:pPr>
          </w:p>
        </w:tc>
      </w:tr>
      <w:tr w:rsidR="00EB2CFB" w:rsidRPr="00EB2CFB" w14:paraId="09945968" w14:textId="77777777" w:rsidTr="00EB2CFB">
        <w:tc>
          <w:tcPr>
            <w:tcW w:w="828" w:type="dxa"/>
            <w:shd w:val="clear" w:color="auto" w:fill="DAEEF3"/>
          </w:tcPr>
          <w:p w14:paraId="35C51EC8" w14:textId="77777777" w:rsidR="00EB2CFB" w:rsidRPr="00EB2CFB" w:rsidRDefault="00EB2CFB" w:rsidP="00EB2CFB">
            <w:pPr>
              <w:spacing w:line="360" w:lineRule="auto"/>
              <w:rPr>
                <w:rFonts w:ascii="宋体" w:eastAsia="宋体" w:hAnsi="宋体" w:cs="Times New Roman"/>
                <w:sz w:val="24"/>
                <w:szCs w:val="24"/>
              </w:rPr>
            </w:pPr>
            <w:r w:rsidRPr="00EB2CFB">
              <w:rPr>
                <w:rFonts w:ascii="宋体" w:eastAsia="宋体" w:hAnsi="宋体" w:cs="Times New Roman" w:hint="eastAsia"/>
                <w:sz w:val="24"/>
                <w:szCs w:val="24"/>
              </w:rPr>
              <w:t>OP30</w:t>
            </w:r>
          </w:p>
        </w:tc>
        <w:tc>
          <w:tcPr>
            <w:tcW w:w="540" w:type="dxa"/>
          </w:tcPr>
          <w:p w14:paraId="663AA40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72B3F51D"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7CCF3F6F"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35C186BA"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5C5A5BB8" w14:textId="77777777" w:rsidR="00EB2CFB" w:rsidRPr="00EB2CFB" w:rsidRDefault="00EB2CFB" w:rsidP="00EB2CFB">
            <w:pPr>
              <w:spacing w:line="360" w:lineRule="auto"/>
              <w:rPr>
                <w:rFonts w:ascii="宋体" w:eastAsia="宋体" w:hAnsi="宋体" w:cs="Times New Roman"/>
                <w:sz w:val="24"/>
                <w:szCs w:val="24"/>
              </w:rPr>
            </w:pPr>
          </w:p>
        </w:tc>
        <w:tc>
          <w:tcPr>
            <w:tcW w:w="456" w:type="dxa"/>
          </w:tcPr>
          <w:p w14:paraId="117D8CFF" w14:textId="77777777" w:rsidR="00EB2CFB" w:rsidRPr="00EB2CFB" w:rsidRDefault="00EB2CFB" w:rsidP="00EB2CFB">
            <w:pPr>
              <w:spacing w:line="360" w:lineRule="auto"/>
              <w:rPr>
                <w:rFonts w:ascii="宋体" w:eastAsia="宋体" w:hAnsi="宋体" w:cs="Times New Roman"/>
                <w:sz w:val="24"/>
                <w:szCs w:val="24"/>
              </w:rPr>
            </w:pPr>
          </w:p>
        </w:tc>
        <w:tc>
          <w:tcPr>
            <w:tcW w:w="648" w:type="dxa"/>
          </w:tcPr>
          <w:p w14:paraId="1896BC60"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69C56904"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555ABCDB" w14:textId="77777777" w:rsidR="00EB2CFB" w:rsidRPr="00EB2CFB" w:rsidRDefault="00EB2CFB" w:rsidP="00EB2CFB">
            <w:pPr>
              <w:spacing w:line="360" w:lineRule="auto"/>
              <w:rPr>
                <w:rFonts w:ascii="宋体" w:eastAsia="宋体" w:hAnsi="宋体" w:cs="Times New Roman"/>
                <w:sz w:val="24"/>
                <w:szCs w:val="24"/>
              </w:rPr>
            </w:pPr>
          </w:p>
        </w:tc>
        <w:tc>
          <w:tcPr>
            <w:tcW w:w="540" w:type="dxa"/>
          </w:tcPr>
          <w:p w14:paraId="150C07CF" w14:textId="77777777" w:rsidR="00EB2CFB" w:rsidRPr="00EB2CFB" w:rsidRDefault="00EB2CFB" w:rsidP="00EB2CFB">
            <w:pPr>
              <w:spacing w:line="360" w:lineRule="auto"/>
              <w:rPr>
                <w:rFonts w:ascii="宋体" w:eastAsia="宋体" w:hAnsi="宋体" w:cs="Times New Roman"/>
                <w:sz w:val="24"/>
                <w:szCs w:val="24"/>
              </w:rPr>
            </w:pPr>
          </w:p>
        </w:tc>
      </w:tr>
    </w:tbl>
    <w:p w14:paraId="5385E070" w14:textId="77777777" w:rsidR="00EB2CFB" w:rsidRPr="00EB2CFB" w:rsidRDefault="00EB2CFB" w:rsidP="00EB2CFB">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50" w:name="_Toc265766224"/>
      <w:bookmarkStart w:id="151" w:name="_Toc266215524"/>
      <w:bookmarkStart w:id="152" w:name="_Toc266280421"/>
      <w:r w:rsidRPr="00EB2CFB">
        <w:rPr>
          <w:rFonts w:ascii="宋体" w:eastAsia="宋体" w:hAnsi="宋体" w:hint="eastAsia"/>
          <w:kern w:val="0"/>
          <w14:shadow w14:blurRad="50800" w14:dist="38100" w14:dir="2700000" w14:sx="100000" w14:sy="100000" w14:kx="0" w14:ky="0" w14:algn="tl">
            <w14:srgbClr w14:val="000000">
              <w14:alpha w14:val="60000"/>
            </w14:srgbClr>
          </w14:shadow>
        </w:rPr>
        <w:t>设备状态监控</w:t>
      </w:r>
      <w:bookmarkEnd w:id="150"/>
      <w:bookmarkEnd w:id="151"/>
      <w:bookmarkEnd w:id="152"/>
    </w:p>
    <w:p w14:paraId="2AAEABBD" w14:textId="77777777" w:rsidR="00EB2CFB" w:rsidRPr="00EB2CFB" w:rsidRDefault="00EB2CFB" w:rsidP="00EB2CFB">
      <w:pPr>
        <w:spacing w:beforeLines="50" w:before="156" w:afterLines="50" w:after="156" w:line="360" w:lineRule="auto"/>
        <w:rPr>
          <w:rFonts w:ascii="宋体" w:hAnsi="宋体"/>
          <w:sz w:val="28"/>
          <w:szCs w:val="28"/>
        </w:rPr>
      </w:pPr>
      <w:r w:rsidRPr="00EB2CFB">
        <w:rPr>
          <w:rFonts w:ascii="宋体" w:hAnsi="宋体" w:hint="eastAsia"/>
          <w:b/>
          <w:sz w:val="28"/>
          <w:szCs w:val="28"/>
        </w:rPr>
        <w:t>功能概述：</w:t>
      </w:r>
      <w:r w:rsidRPr="00EB2CFB">
        <w:rPr>
          <w:rFonts w:ascii="宋体" w:hAnsi="宋体" w:hint="eastAsia"/>
          <w:sz w:val="28"/>
          <w:szCs w:val="28"/>
        </w:rPr>
        <w:t>该用例用来描述设备管理员进行设备运行监控的过程；设备管理员根据权限登录相应模块</w:t>
      </w:r>
      <w:r w:rsidRPr="00EB2CFB">
        <w:rPr>
          <w:rFonts w:ascii="宋体" w:hAnsi="宋体" w:hint="eastAsia"/>
          <w:sz w:val="28"/>
          <w:szCs w:val="28"/>
        </w:rPr>
        <w:t>,</w:t>
      </w:r>
      <w:r w:rsidRPr="00EB2CFB">
        <w:rPr>
          <w:rFonts w:ascii="宋体" w:hAnsi="宋体" w:hint="eastAsia"/>
          <w:sz w:val="28"/>
          <w:szCs w:val="28"/>
        </w:rPr>
        <w:t>可以通过可视化车间布置图</w:t>
      </w:r>
      <w:r w:rsidRPr="00EB2CFB">
        <w:rPr>
          <w:rFonts w:ascii="宋体" w:hAnsi="宋体" w:hint="eastAsia"/>
          <w:sz w:val="28"/>
          <w:szCs w:val="28"/>
        </w:rPr>
        <w:t>,</w:t>
      </w:r>
      <w:r w:rsidRPr="00EB2CFB">
        <w:rPr>
          <w:rFonts w:ascii="宋体" w:hAnsi="宋体" w:hint="eastAsia"/>
          <w:sz w:val="28"/>
          <w:szCs w:val="28"/>
        </w:rPr>
        <w:t>查看到整个车间的各条生产线的各台设备的实时运行信息</w:t>
      </w:r>
      <w:r w:rsidRPr="00EB2CFB">
        <w:rPr>
          <w:rFonts w:ascii="宋体" w:hAnsi="宋体" w:hint="eastAsia"/>
          <w:sz w:val="28"/>
          <w:szCs w:val="28"/>
        </w:rPr>
        <w:t>,</w:t>
      </w:r>
      <w:r w:rsidRPr="00EB2CFB">
        <w:rPr>
          <w:rFonts w:ascii="宋体" w:hAnsi="宋体" w:hint="eastAsia"/>
          <w:sz w:val="28"/>
          <w:szCs w:val="28"/>
        </w:rPr>
        <w:t>包括设备状态、设备异常报警信息、设备运行参数</w:t>
      </w:r>
    </w:p>
    <w:p w14:paraId="09FF449C" w14:textId="77777777" w:rsidR="00EB2CFB" w:rsidRPr="00EB2CFB" w:rsidRDefault="00EB2CFB" w:rsidP="00EB2CFB">
      <w:pPr>
        <w:numPr>
          <w:ilvl w:val="0"/>
          <w:numId w:val="34"/>
        </w:numPr>
        <w:spacing w:beforeLines="50" w:before="156" w:afterLines="50" w:after="156" w:line="360" w:lineRule="auto"/>
        <w:ind w:firstLine="630"/>
        <w:rPr>
          <w:rFonts w:ascii="宋体" w:hAnsi="宋体"/>
          <w:sz w:val="28"/>
          <w:szCs w:val="28"/>
        </w:rPr>
      </w:pPr>
      <w:r w:rsidRPr="00EB2CFB">
        <w:rPr>
          <w:rFonts w:ascii="宋体" w:hAnsi="宋体" w:hint="eastAsia"/>
          <w:sz w:val="28"/>
          <w:szCs w:val="28"/>
        </w:rPr>
        <w:t xml:space="preserve"> </w:t>
      </w:r>
      <w:r w:rsidRPr="00EB2CFB">
        <w:rPr>
          <w:rFonts w:ascii="宋体" w:hAnsi="宋体" w:hint="eastAsia"/>
          <w:sz w:val="28"/>
          <w:szCs w:val="28"/>
        </w:rPr>
        <w:t>加工车间设备的工作状态监控</w:t>
      </w:r>
    </w:p>
    <w:p w14:paraId="20F7CB12" w14:textId="77777777" w:rsidR="00EB2CFB" w:rsidRPr="00EB2CFB" w:rsidRDefault="00EB2CFB" w:rsidP="00EB2CFB">
      <w:pPr>
        <w:numPr>
          <w:ilvl w:val="0"/>
          <w:numId w:val="34"/>
        </w:numPr>
        <w:spacing w:beforeLines="50" w:before="156" w:afterLines="50" w:after="156" w:line="360" w:lineRule="auto"/>
        <w:ind w:firstLine="630"/>
        <w:rPr>
          <w:rFonts w:ascii="宋体" w:hAnsi="宋体"/>
          <w:sz w:val="28"/>
          <w:szCs w:val="28"/>
        </w:rPr>
      </w:pPr>
      <w:r w:rsidRPr="00EB2CFB">
        <w:rPr>
          <w:rFonts w:ascii="宋体" w:hAnsi="宋体" w:hint="eastAsia"/>
          <w:sz w:val="28"/>
          <w:szCs w:val="28"/>
        </w:rPr>
        <w:t xml:space="preserve"> </w:t>
      </w:r>
      <w:r w:rsidRPr="00EB2CFB">
        <w:rPr>
          <w:rFonts w:ascii="宋体" w:hAnsi="宋体" w:hint="eastAsia"/>
          <w:sz w:val="28"/>
          <w:szCs w:val="28"/>
        </w:rPr>
        <w:t>装配车间设备状态监控</w:t>
      </w:r>
    </w:p>
    <w:p w14:paraId="5D36466E" w14:textId="77777777" w:rsidR="00EB2CFB" w:rsidRPr="00EB2CFB" w:rsidRDefault="00EB2CFB" w:rsidP="00EB2CFB">
      <w:pPr>
        <w:numPr>
          <w:ilvl w:val="0"/>
          <w:numId w:val="34"/>
        </w:numPr>
        <w:spacing w:beforeLines="50" w:before="156" w:afterLines="50" w:after="156" w:line="360" w:lineRule="auto"/>
        <w:ind w:firstLine="630"/>
        <w:rPr>
          <w:rFonts w:ascii="宋体" w:hAnsi="宋体"/>
          <w:sz w:val="28"/>
          <w:szCs w:val="28"/>
        </w:rPr>
      </w:pPr>
      <w:r w:rsidRPr="00EB2CFB">
        <w:rPr>
          <w:rFonts w:ascii="宋体" w:hAnsi="宋体" w:hint="eastAsia"/>
          <w:sz w:val="28"/>
          <w:szCs w:val="28"/>
        </w:rPr>
        <w:t xml:space="preserve"> </w:t>
      </w:r>
      <w:r w:rsidRPr="00EB2CFB">
        <w:rPr>
          <w:rFonts w:ascii="宋体" w:hAnsi="宋体" w:hint="eastAsia"/>
          <w:sz w:val="28"/>
          <w:szCs w:val="28"/>
        </w:rPr>
        <w:t>设备的报警监控</w:t>
      </w:r>
    </w:p>
    <w:p w14:paraId="0638E273" w14:textId="77777777" w:rsidR="00EB2CFB" w:rsidRPr="00EB2CFB" w:rsidRDefault="00EB2CFB" w:rsidP="00EB2CFB">
      <w:pPr>
        <w:numPr>
          <w:ilvl w:val="0"/>
          <w:numId w:val="34"/>
        </w:numPr>
        <w:spacing w:beforeLines="50" w:before="156" w:afterLines="50" w:after="156" w:line="360" w:lineRule="auto"/>
        <w:ind w:firstLine="630"/>
        <w:rPr>
          <w:rFonts w:ascii="宋体" w:hAnsi="宋体"/>
          <w:sz w:val="28"/>
          <w:szCs w:val="28"/>
        </w:rPr>
      </w:pPr>
      <w:r w:rsidRPr="00EB2CFB">
        <w:rPr>
          <w:rFonts w:ascii="宋体" w:hAnsi="宋体" w:hint="eastAsia"/>
          <w:sz w:val="28"/>
          <w:szCs w:val="28"/>
        </w:rPr>
        <w:t xml:space="preserve"> </w:t>
      </w:r>
      <w:r w:rsidRPr="00EB2CFB">
        <w:rPr>
          <w:rFonts w:ascii="宋体" w:hAnsi="宋体" w:hint="eastAsia"/>
          <w:sz w:val="28"/>
          <w:szCs w:val="28"/>
        </w:rPr>
        <w:t>加工车间设备的工作参数监控</w:t>
      </w:r>
    </w:p>
    <w:p w14:paraId="4F540C40" w14:textId="77777777" w:rsidR="00EB2CFB" w:rsidRPr="00EB2CFB" w:rsidRDefault="00EB2CFB" w:rsidP="00EB2CFB">
      <w:pPr>
        <w:numPr>
          <w:ilvl w:val="0"/>
          <w:numId w:val="34"/>
        </w:numPr>
        <w:spacing w:beforeLines="50" w:before="156" w:afterLines="50" w:after="156" w:line="360" w:lineRule="auto"/>
        <w:ind w:firstLine="630"/>
        <w:rPr>
          <w:rFonts w:ascii="宋体" w:hAnsi="宋体"/>
          <w:sz w:val="28"/>
          <w:szCs w:val="28"/>
        </w:rPr>
      </w:pPr>
      <w:r w:rsidRPr="00EB2CFB">
        <w:rPr>
          <w:rFonts w:ascii="宋体" w:hAnsi="宋体" w:hint="eastAsia"/>
          <w:sz w:val="28"/>
          <w:szCs w:val="28"/>
        </w:rPr>
        <w:t xml:space="preserve"> </w:t>
      </w:r>
      <w:r w:rsidRPr="00EB2CFB">
        <w:rPr>
          <w:rFonts w:ascii="宋体" w:hAnsi="宋体" w:hint="eastAsia"/>
          <w:sz w:val="28"/>
          <w:szCs w:val="28"/>
        </w:rPr>
        <w:t>设备</w:t>
      </w:r>
      <w:r w:rsidRPr="00EB2CFB">
        <w:rPr>
          <w:rFonts w:ascii="宋体" w:hAnsi="宋体" w:hint="eastAsia"/>
          <w:sz w:val="28"/>
          <w:szCs w:val="28"/>
        </w:rPr>
        <w:t>OEE</w:t>
      </w:r>
      <w:r w:rsidRPr="00EB2CFB">
        <w:rPr>
          <w:rFonts w:ascii="宋体" w:hAnsi="宋体" w:hint="eastAsia"/>
          <w:sz w:val="28"/>
          <w:szCs w:val="28"/>
        </w:rPr>
        <w:t>计算</w:t>
      </w:r>
    </w:p>
    <w:p w14:paraId="23C33CAD" w14:textId="77777777" w:rsidR="00EB2CFB" w:rsidRPr="00EB2CFB" w:rsidRDefault="00EB2CFB" w:rsidP="00EB2CFB">
      <w:pPr>
        <w:spacing w:beforeLines="50" w:before="156" w:afterLines="50" w:after="156" w:line="360" w:lineRule="auto"/>
        <w:rPr>
          <w:rFonts w:ascii="宋体" w:hAnsi="宋体"/>
          <w:sz w:val="28"/>
          <w:szCs w:val="28"/>
        </w:rPr>
      </w:pPr>
      <w:r w:rsidRPr="00EB2CFB">
        <w:rPr>
          <w:rFonts w:ascii="宋体" w:hAnsi="宋体" w:hint="eastAsia"/>
          <w:b/>
          <w:sz w:val="28"/>
          <w:szCs w:val="28"/>
        </w:rPr>
        <w:t>用户角色：</w:t>
      </w:r>
      <w:r w:rsidRPr="00EB2CFB">
        <w:rPr>
          <w:rFonts w:ascii="宋体" w:hAnsi="宋体" w:hint="eastAsia"/>
          <w:sz w:val="28"/>
          <w:szCs w:val="28"/>
        </w:rPr>
        <w:t>设备管理员</w:t>
      </w:r>
    </w:p>
    <w:p w14:paraId="13FB6D60" w14:textId="77777777" w:rsidR="00EB2CFB" w:rsidRPr="00EB2CFB" w:rsidRDefault="00EB2CFB" w:rsidP="00EB2CFB">
      <w:pPr>
        <w:spacing w:beforeLines="50" w:before="156" w:afterLines="50" w:after="156" w:line="360" w:lineRule="auto"/>
        <w:rPr>
          <w:rFonts w:ascii="宋体" w:hAnsi="宋体"/>
          <w:b/>
          <w:sz w:val="28"/>
          <w:szCs w:val="28"/>
        </w:rPr>
      </w:pPr>
      <w:r w:rsidRPr="00EB2CFB">
        <w:rPr>
          <w:rFonts w:ascii="宋体" w:hAnsi="宋体" w:hint="eastAsia"/>
          <w:b/>
          <w:sz w:val="28"/>
          <w:szCs w:val="28"/>
        </w:rPr>
        <w:t>前置条件：</w:t>
      </w:r>
      <w:r w:rsidRPr="00EB2CFB">
        <w:rPr>
          <w:rFonts w:ascii="宋体" w:hAnsi="宋体" w:hint="eastAsia"/>
          <w:sz w:val="28"/>
          <w:szCs w:val="28"/>
        </w:rPr>
        <w:t>一个合法的用户登录到</w:t>
      </w:r>
      <w:r w:rsidRPr="00EB2CFB">
        <w:rPr>
          <w:rFonts w:ascii="宋体" w:hAnsi="宋体" w:hint="eastAsia"/>
          <w:sz w:val="28"/>
          <w:szCs w:val="28"/>
        </w:rPr>
        <w:t>MES</w:t>
      </w:r>
      <w:r w:rsidRPr="00EB2CFB">
        <w:rPr>
          <w:rFonts w:ascii="宋体" w:hAnsi="宋体" w:hint="eastAsia"/>
          <w:sz w:val="28"/>
          <w:szCs w:val="28"/>
        </w:rPr>
        <w:t>系统模块；</w:t>
      </w:r>
    </w:p>
    <w:p w14:paraId="2F9FBC04" w14:textId="77777777" w:rsidR="00EB2CFB" w:rsidRPr="00EB2CFB" w:rsidRDefault="00EB2CFB" w:rsidP="00EB2CFB">
      <w:pPr>
        <w:spacing w:beforeLines="50" w:before="156" w:afterLines="50" w:after="156" w:line="360" w:lineRule="auto"/>
        <w:rPr>
          <w:rFonts w:ascii="宋体" w:hAnsi="宋体"/>
          <w:b/>
          <w:sz w:val="28"/>
          <w:szCs w:val="28"/>
        </w:rPr>
      </w:pPr>
      <w:r w:rsidRPr="00EB2CFB">
        <w:rPr>
          <w:rFonts w:ascii="宋体" w:hAnsi="宋体" w:hint="eastAsia"/>
          <w:b/>
          <w:sz w:val="28"/>
          <w:szCs w:val="28"/>
        </w:rPr>
        <w:t>功能活动图：</w:t>
      </w:r>
    </w:p>
    <w:p w14:paraId="1DFCAB83"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当设备管理员选择监控设备运行状态，活动开始；</w:t>
      </w:r>
    </w:p>
    <w:p w14:paraId="014C9410"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设置查询条件，可以用设备类型、车间、生产线或全局查询条件进行查询；</w:t>
      </w:r>
    </w:p>
    <w:p w14:paraId="71D8EA9F"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系统通过列表或者可视化车间布置图显示设备列表，点击设备项可以实时监控到设备的运行画面（至于运行画面的设置和设备数据的采集请查看设备采集监控章节的详细阐述）；</w:t>
      </w:r>
    </w:p>
    <w:p w14:paraId="29ADDA8A"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在总体布置监控图上可以看到各个设备的状态信息</w:t>
      </w:r>
      <w:r w:rsidRPr="00EB2CFB">
        <w:rPr>
          <w:rFonts w:ascii="宋体" w:hAnsi="宋体" w:hint="eastAsia"/>
          <w:sz w:val="28"/>
          <w:szCs w:val="28"/>
        </w:rPr>
        <w:t>(</w:t>
      </w:r>
      <w:r w:rsidRPr="00EB2CFB">
        <w:rPr>
          <w:rFonts w:ascii="宋体" w:hAnsi="宋体" w:hint="eastAsia"/>
          <w:sz w:val="28"/>
          <w:szCs w:val="28"/>
        </w:rPr>
        <w:t>停工</w:t>
      </w:r>
      <w:r w:rsidRPr="00EB2CFB">
        <w:rPr>
          <w:rFonts w:ascii="宋体" w:hAnsi="宋体" w:hint="eastAsia"/>
          <w:sz w:val="28"/>
          <w:szCs w:val="28"/>
        </w:rPr>
        <w:t>\</w:t>
      </w:r>
      <w:r w:rsidRPr="00EB2CFB">
        <w:rPr>
          <w:rFonts w:ascii="宋体" w:hAnsi="宋体" w:hint="eastAsia"/>
          <w:sz w:val="28"/>
          <w:szCs w:val="28"/>
        </w:rPr>
        <w:t>运行</w:t>
      </w:r>
      <w:r w:rsidRPr="00EB2CFB">
        <w:rPr>
          <w:rFonts w:ascii="宋体" w:hAnsi="宋体" w:hint="eastAsia"/>
          <w:sz w:val="28"/>
          <w:szCs w:val="28"/>
        </w:rPr>
        <w:t>\</w:t>
      </w:r>
      <w:r w:rsidRPr="00EB2CFB">
        <w:rPr>
          <w:rFonts w:ascii="宋体" w:hAnsi="宋体" w:hint="eastAsia"/>
          <w:sz w:val="28"/>
          <w:szCs w:val="28"/>
        </w:rPr>
        <w:t>维修</w:t>
      </w:r>
      <w:r w:rsidRPr="00EB2CFB">
        <w:rPr>
          <w:rFonts w:ascii="宋体" w:hAnsi="宋体" w:hint="eastAsia"/>
          <w:sz w:val="28"/>
          <w:szCs w:val="28"/>
        </w:rPr>
        <w:t>\</w:t>
      </w:r>
      <w:r w:rsidRPr="00EB2CFB">
        <w:rPr>
          <w:rFonts w:ascii="宋体" w:hAnsi="宋体" w:hint="eastAsia"/>
          <w:sz w:val="28"/>
          <w:szCs w:val="28"/>
        </w:rPr>
        <w:t>报警</w:t>
      </w:r>
      <w:r w:rsidRPr="00EB2CFB">
        <w:rPr>
          <w:rFonts w:ascii="宋体" w:hAnsi="宋体" w:hint="eastAsia"/>
          <w:sz w:val="28"/>
          <w:szCs w:val="28"/>
        </w:rPr>
        <w:t>),</w:t>
      </w:r>
      <w:r w:rsidRPr="00EB2CFB">
        <w:rPr>
          <w:rFonts w:ascii="宋体" w:hAnsi="宋体" w:hint="eastAsia"/>
          <w:sz w:val="28"/>
          <w:szCs w:val="28"/>
        </w:rPr>
        <w:t>以及各设备的完工数量</w:t>
      </w:r>
      <w:r w:rsidRPr="00EB2CFB">
        <w:rPr>
          <w:rFonts w:ascii="宋体" w:hAnsi="宋体" w:hint="eastAsia"/>
          <w:sz w:val="28"/>
          <w:szCs w:val="28"/>
        </w:rPr>
        <w:t>,</w:t>
      </w:r>
      <w:r w:rsidRPr="00EB2CFB">
        <w:rPr>
          <w:rFonts w:ascii="宋体" w:hAnsi="宋体" w:hint="eastAsia"/>
          <w:sz w:val="28"/>
          <w:szCs w:val="28"/>
        </w:rPr>
        <w:t>待完工数量；</w:t>
      </w:r>
    </w:p>
    <w:p w14:paraId="0DA59A0E"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如果需要查看详细的设备信息</w:t>
      </w:r>
      <w:r w:rsidRPr="00EB2CFB">
        <w:rPr>
          <w:rFonts w:ascii="宋体" w:hAnsi="宋体" w:hint="eastAsia"/>
          <w:sz w:val="28"/>
          <w:szCs w:val="28"/>
        </w:rPr>
        <w:t xml:space="preserve">, </w:t>
      </w:r>
      <w:r w:rsidRPr="00EB2CFB">
        <w:rPr>
          <w:rFonts w:ascii="宋体" w:hAnsi="宋体" w:hint="eastAsia"/>
          <w:sz w:val="28"/>
          <w:szCs w:val="28"/>
        </w:rPr>
        <w:t>并可以点击各个设备查看到设备的采集信息</w:t>
      </w:r>
      <w:r w:rsidRPr="00EB2CFB">
        <w:rPr>
          <w:rFonts w:ascii="宋体" w:hAnsi="宋体" w:hint="eastAsia"/>
          <w:sz w:val="28"/>
          <w:szCs w:val="28"/>
        </w:rPr>
        <w:t>,</w:t>
      </w:r>
      <w:r w:rsidRPr="00EB2CFB">
        <w:rPr>
          <w:rFonts w:ascii="宋体" w:hAnsi="宋体" w:hint="eastAsia"/>
          <w:sz w:val="28"/>
          <w:szCs w:val="28"/>
        </w:rPr>
        <w:t>包括设备个采集变量值</w:t>
      </w:r>
      <w:r w:rsidRPr="00EB2CFB">
        <w:rPr>
          <w:rFonts w:ascii="宋体" w:hAnsi="宋体" w:hint="eastAsia"/>
          <w:sz w:val="28"/>
          <w:szCs w:val="28"/>
        </w:rPr>
        <w:t>,</w:t>
      </w:r>
      <w:r w:rsidRPr="00EB2CFB">
        <w:rPr>
          <w:rFonts w:ascii="宋体" w:hAnsi="宋体" w:hint="eastAsia"/>
          <w:sz w:val="28"/>
          <w:szCs w:val="28"/>
        </w:rPr>
        <w:t>任务完工数量</w:t>
      </w:r>
      <w:r w:rsidRPr="00EB2CFB">
        <w:rPr>
          <w:rFonts w:ascii="宋体" w:hAnsi="宋体" w:hint="eastAsia"/>
          <w:sz w:val="28"/>
          <w:szCs w:val="28"/>
        </w:rPr>
        <w:t>,</w:t>
      </w:r>
      <w:r w:rsidRPr="00EB2CFB">
        <w:rPr>
          <w:rFonts w:ascii="宋体" w:hAnsi="宋体" w:hint="eastAsia"/>
          <w:sz w:val="28"/>
          <w:szCs w:val="28"/>
        </w:rPr>
        <w:t>当然任务号等信息；</w:t>
      </w:r>
    </w:p>
    <w:p w14:paraId="2513CE39" w14:textId="77777777" w:rsidR="00EB2CFB" w:rsidRPr="00EB2CFB" w:rsidRDefault="00EB2CFB" w:rsidP="00EB2CFB">
      <w:pPr>
        <w:numPr>
          <w:ilvl w:val="0"/>
          <w:numId w:val="35"/>
        </w:numPr>
        <w:spacing w:beforeLines="50" w:before="156" w:afterLines="50" w:after="156" w:line="360" w:lineRule="auto"/>
        <w:rPr>
          <w:rFonts w:ascii="宋体" w:hAnsi="宋体"/>
          <w:sz w:val="28"/>
          <w:szCs w:val="28"/>
        </w:rPr>
      </w:pPr>
      <w:r w:rsidRPr="00EB2CFB">
        <w:rPr>
          <w:rFonts w:ascii="宋体" w:hAnsi="宋体" w:hint="eastAsia"/>
          <w:sz w:val="28"/>
          <w:szCs w:val="28"/>
        </w:rPr>
        <w:t>用例结束；</w:t>
      </w:r>
    </w:p>
    <w:p w14:paraId="6B071949" w14:textId="77777777" w:rsidR="00EB2CFB" w:rsidRPr="00EB2CFB" w:rsidRDefault="00EB2CFB" w:rsidP="00EB2CFB">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53" w:name="_Toc265766225"/>
      <w:bookmarkStart w:id="154" w:name="_Toc266215525"/>
      <w:bookmarkStart w:id="155" w:name="_Toc266280422"/>
      <w:r w:rsidRPr="00EB2CFB">
        <w:rPr>
          <w:rFonts w:ascii="宋体" w:eastAsia="宋体" w:hAnsi="宋体" w:hint="eastAsia"/>
          <w:kern w:val="0"/>
          <w14:shadow w14:blurRad="50800" w14:dist="38100" w14:dir="2700000" w14:sx="100000" w14:sy="100000" w14:kx="0" w14:ky="0" w14:algn="tl">
            <w14:srgbClr w14:val="000000">
              <w14:alpha w14:val="60000"/>
            </w14:srgbClr>
          </w14:shadow>
        </w:rPr>
        <w:t>设备履历归档</w:t>
      </w:r>
      <w:bookmarkEnd w:id="153"/>
      <w:bookmarkEnd w:id="154"/>
      <w:bookmarkEnd w:id="155"/>
    </w:p>
    <w:p w14:paraId="6325BD1F" w14:textId="77777777" w:rsidR="00EB2CFB" w:rsidRPr="00EB2CFB" w:rsidRDefault="00EB2CFB" w:rsidP="00EB2CFB">
      <w:pPr>
        <w:spacing w:beforeLines="50" w:before="156" w:afterLines="50" w:after="156" w:line="360" w:lineRule="auto"/>
        <w:ind w:firstLine="420"/>
        <w:rPr>
          <w:rFonts w:ascii="宋体" w:hAnsi="宋体"/>
          <w:sz w:val="28"/>
          <w:szCs w:val="28"/>
        </w:rPr>
      </w:pPr>
      <w:r w:rsidRPr="00EB2CFB">
        <w:rPr>
          <w:rFonts w:ascii="宋体" w:hAnsi="宋体" w:hint="eastAsia"/>
          <w:sz w:val="28"/>
          <w:szCs w:val="28"/>
        </w:rPr>
        <w:t>本功能提供设备生命周期信息归档查询处理，包括设备台账，设备报警记录、设备维修记录、设备运行记录；</w:t>
      </w:r>
    </w:p>
    <w:p w14:paraId="39D528A0" w14:textId="77777777" w:rsidR="00EB2CFB" w:rsidRPr="00EB2CFB" w:rsidRDefault="00EB2CFB" w:rsidP="00EB2CFB">
      <w:pPr>
        <w:spacing w:beforeLines="50" w:before="156" w:afterLines="50" w:after="156" w:line="360" w:lineRule="auto"/>
        <w:ind w:firstLine="420"/>
        <w:rPr>
          <w:rFonts w:ascii="宋体" w:hAnsi="宋体"/>
          <w:sz w:val="28"/>
          <w:szCs w:val="28"/>
        </w:rPr>
      </w:pPr>
      <w:r w:rsidRPr="00EB2CFB">
        <w:rPr>
          <w:rFonts w:ascii="宋体" w:hAnsi="宋体" w:hint="eastAsia"/>
          <w:sz w:val="28"/>
          <w:szCs w:val="28"/>
        </w:rPr>
        <w:t>输入设备号，开始查询归档处理；首先显示设备的台账信息，然后会依次关联其它信息；</w:t>
      </w:r>
    </w:p>
    <w:p w14:paraId="41845E36" w14:textId="77777777" w:rsidR="00EB2CFB" w:rsidRPr="00344C62" w:rsidRDefault="00EB2CFB" w:rsidP="00EB2CFB">
      <w:pPr>
        <w:pStyle w:val="aa"/>
        <w:spacing w:before="62"/>
        <w:ind w:firstLine="560"/>
        <w:rPr>
          <w:rFonts w:ascii="宋体" w:hAnsi="宋体"/>
          <w:szCs w:val="24"/>
        </w:rPr>
      </w:pPr>
      <w:r w:rsidRPr="00EB2CFB">
        <w:rPr>
          <w:rFonts w:ascii="宋体" w:hAnsi="宋体" w:hint="eastAsia"/>
          <w:sz w:val="28"/>
          <w:szCs w:val="28"/>
        </w:rPr>
        <w:t>设备台账：</w:t>
      </w:r>
    </w:p>
    <w:tbl>
      <w:tblPr>
        <w:tblW w:w="764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630"/>
        <w:gridCol w:w="525"/>
        <w:gridCol w:w="525"/>
        <w:gridCol w:w="525"/>
        <w:gridCol w:w="525"/>
        <w:gridCol w:w="630"/>
        <w:gridCol w:w="519"/>
        <w:gridCol w:w="523"/>
        <w:gridCol w:w="523"/>
        <w:gridCol w:w="523"/>
        <w:gridCol w:w="523"/>
        <w:gridCol w:w="523"/>
        <w:gridCol w:w="523"/>
      </w:tblGrid>
      <w:tr w:rsidR="00EB2CFB" w:rsidRPr="00EB2CFB" w14:paraId="5FDB19E4" w14:textId="77777777" w:rsidTr="00EB2CFB">
        <w:tc>
          <w:tcPr>
            <w:tcW w:w="630" w:type="dxa"/>
            <w:shd w:val="clear" w:color="auto" w:fill="E6E6E6"/>
          </w:tcPr>
          <w:p w14:paraId="1A4A2FD0"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设备号</w:t>
            </w:r>
          </w:p>
        </w:tc>
        <w:tc>
          <w:tcPr>
            <w:tcW w:w="630" w:type="dxa"/>
            <w:shd w:val="clear" w:color="auto" w:fill="E6E6E6"/>
          </w:tcPr>
          <w:p w14:paraId="2B190E36"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设备种类</w:t>
            </w:r>
          </w:p>
        </w:tc>
        <w:tc>
          <w:tcPr>
            <w:tcW w:w="525" w:type="dxa"/>
            <w:shd w:val="clear" w:color="auto" w:fill="E6E6E6"/>
          </w:tcPr>
          <w:p w14:paraId="7B430AAD"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设备名称</w:t>
            </w:r>
          </w:p>
        </w:tc>
        <w:tc>
          <w:tcPr>
            <w:tcW w:w="525" w:type="dxa"/>
            <w:shd w:val="clear" w:color="auto" w:fill="E6E6E6"/>
          </w:tcPr>
          <w:p w14:paraId="55FD7F9D"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规格</w:t>
            </w:r>
          </w:p>
        </w:tc>
        <w:tc>
          <w:tcPr>
            <w:tcW w:w="525" w:type="dxa"/>
            <w:shd w:val="clear" w:color="auto" w:fill="E6E6E6"/>
          </w:tcPr>
          <w:p w14:paraId="7915921B"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型号</w:t>
            </w:r>
          </w:p>
        </w:tc>
        <w:tc>
          <w:tcPr>
            <w:tcW w:w="525" w:type="dxa"/>
            <w:shd w:val="clear" w:color="auto" w:fill="E6E6E6"/>
          </w:tcPr>
          <w:p w14:paraId="4B932179"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部门</w:t>
            </w:r>
          </w:p>
        </w:tc>
        <w:tc>
          <w:tcPr>
            <w:tcW w:w="630" w:type="dxa"/>
            <w:shd w:val="clear" w:color="auto" w:fill="E6E6E6"/>
          </w:tcPr>
          <w:p w14:paraId="66780EF9"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生产厂家</w:t>
            </w:r>
          </w:p>
        </w:tc>
        <w:tc>
          <w:tcPr>
            <w:tcW w:w="519" w:type="dxa"/>
            <w:shd w:val="clear" w:color="auto" w:fill="E6E6E6"/>
          </w:tcPr>
          <w:p w14:paraId="26E35581"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投产日期</w:t>
            </w:r>
          </w:p>
        </w:tc>
        <w:tc>
          <w:tcPr>
            <w:tcW w:w="523" w:type="dxa"/>
            <w:shd w:val="clear" w:color="auto" w:fill="E6E6E6"/>
          </w:tcPr>
          <w:p w14:paraId="7A53F0AE"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入场日期</w:t>
            </w:r>
          </w:p>
        </w:tc>
        <w:tc>
          <w:tcPr>
            <w:tcW w:w="523" w:type="dxa"/>
            <w:shd w:val="clear" w:color="auto" w:fill="E6E6E6"/>
          </w:tcPr>
          <w:p w14:paraId="0145339C" w14:textId="77777777" w:rsidR="00EB2CFB" w:rsidRPr="00EB2CFB" w:rsidRDefault="00EB2CFB" w:rsidP="00EB2CFB">
            <w:pPr>
              <w:jc w:val="center"/>
              <w:rPr>
                <w:rFonts w:ascii="宋体" w:eastAsia="宋体" w:hAnsi="宋体" w:cs="Times New Roman"/>
                <w:sz w:val="24"/>
              </w:rPr>
            </w:pPr>
            <w:r w:rsidRPr="00EB2CFB">
              <w:rPr>
                <w:rFonts w:ascii="宋体" w:eastAsia="宋体" w:hAnsi="宋体" w:cs="Times New Roman" w:hint="eastAsia"/>
                <w:sz w:val="24"/>
              </w:rPr>
              <w:t>状态</w:t>
            </w:r>
          </w:p>
        </w:tc>
        <w:tc>
          <w:tcPr>
            <w:tcW w:w="523" w:type="dxa"/>
            <w:shd w:val="clear" w:color="auto" w:fill="E6E6E6"/>
          </w:tcPr>
          <w:p w14:paraId="56D98677" w14:textId="77777777" w:rsidR="00EB2CFB" w:rsidRPr="00EB2CFB" w:rsidRDefault="00EB2CFB" w:rsidP="00EB2CFB">
            <w:pPr>
              <w:jc w:val="center"/>
              <w:rPr>
                <w:rFonts w:ascii="宋体" w:eastAsia="宋体" w:hAnsi="宋体" w:cs="Times New Roman"/>
                <w:sz w:val="24"/>
              </w:rPr>
            </w:pPr>
          </w:p>
        </w:tc>
        <w:tc>
          <w:tcPr>
            <w:tcW w:w="523" w:type="dxa"/>
            <w:shd w:val="clear" w:color="auto" w:fill="E6E6E6"/>
          </w:tcPr>
          <w:p w14:paraId="7208762B" w14:textId="77777777" w:rsidR="00EB2CFB" w:rsidRPr="00EB2CFB" w:rsidRDefault="00EB2CFB" w:rsidP="00EB2CFB">
            <w:pPr>
              <w:jc w:val="center"/>
              <w:rPr>
                <w:rFonts w:ascii="宋体" w:eastAsia="宋体" w:hAnsi="宋体" w:cs="Times New Roman"/>
                <w:sz w:val="24"/>
              </w:rPr>
            </w:pPr>
          </w:p>
        </w:tc>
        <w:tc>
          <w:tcPr>
            <w:tcW w:w="523" w:type="dxa"/>
            <w:shd w:val="clear" w:color="auto" w:fill="E6E6E6"/>
          </w:tcPr>
          <w:p w14:paraId="49AA4D5A" w14:textId="77777777" w:rsidR="00EB2CFB" w:rsidRPr="00EB2CFB" w:rsidRDefault="00EB2CFB" w:rsidP="00EB2CFB">
            <w:pPr>
              <w:jc w:val="center"/>
              <w:rPr>
                <w:rFonts w:ascii="宋体" w:eastAsia="宋体" w:hAnsi="宋体" w:cs="Times New Roman"/>
                <w:sz w:val="24"/>
              </w:rPr>
            </w:pPr>
          </w:p>
        </w:tc>
        <w:tc>
          <w:tcPr>
            <w:tcW w:w="523" w:type="dxa"/>
            <w:shd w:val="clear" w:color="auto" w:fill="E6E6E6"/>
          </w:tcPr>
          <w:p w14:paraId="256647BE" w14:textId="77777777" w:rsidR="00EB2CFB" w:rsidRPr="00EB2CFB" w:rsidRDefault="00EB2CFB" w:rsidP="00EB2CFB">
            <w:pPr>
              <w:jc w:val="center"/>
              <w:rPr>
                <w:rFonts w:ascii="宋体" w:eastAsia="宋体" w:hAnsi="宋体" w:cs="Times New Roman"/>
                <w:sz w:val="24"/>
              </w:rPr>
            </w:pPr>
          </w:p>
        </w:tc>
      </w:tr>
      <w:tr w:rsidR="00EB2CFB" w:rsidRPr="00EB2CFB" w14:paraId="20AA539C" w14:textId="77777777" w:rsidTr="00EB2CFB">
        <w:tc>
          <w:tcPr>
            <w:tcW w:w="630" w:type="dxa"/>
          </w:tcPr>
          <w:p w14:paraId="737D1FCF" w14:textId="77777777" w:rsidR="00EB2CFB" w:rsidRPr="00EB2CFB" w:rsidRDefault="00EB2CFB" w:rsidP="00EB2CFB">
            <w:pPr>
              <w:jc w:val="center"/>
              <w:rPr>
                <w:rFonts w:ascii="宋体" w:eastAsia="宋体" w:hAnsi="宋体" w:cs="Times New Roman"/>
                <w:sz w:val="24"/>
              </w:rPr>
            </w:pPr>
          </w:p>
        </w:tc>
        <w:tc>
          <w:tcPr>
            <w:tcW w:w="630" w:type="dxa"/>
          </w:tcPr>
          <w:p w14:paraId="223A3C31" w14:textId="77777777" w:rsidR="00EB2CFB" w:rsidRPr="00EB2CFB" w:rsidRDefault="00EB2CFB" w:rsidP="00EB2CFB">
            <w:pPr>
              <w:jc w:val="center"/>
              <w:rPr>
                <w:rFonts w:ascii="宋体" w:eastAsia="宋体" w:hAnsi="宋体" w:cs="Times New Roman"/>
                <w:sz w:val="24"/>
              </w:rPr>
            </w:pPr>
          </w:p>
        </w:tc>
        <w:tc>
          <w:tcPr>
            <w:tcW w:w="525" w:type="dxa"/>
          </w:tcPr>
          <w:p w14:paraId="2F23DE2C" w14:textId="77777777" w:rsidR="00EB2CFB" w:rsidRPr="00EB2CFB" w:rsidRDefault="00EB2CFB" w:rsidP="00EB2CFB">
            <w:pPr>
              <w:jc w:val="center"/>
              <w:rPr>
                <w:rFonts w:ascii="宋体" w:eastAsia="宋体" w:hAnsi="宋体" w:cs="Times New Roman"/>
                <w:sz w:val="24"/>
              </w:rPr>
            </w:pPr>
          </w:p>
        </w:tc>
        <w:tc>
          <w:tcPr>
            <w:tcW w:w="525" w:type="dxa"/>
          </w:tcPr>
          <w:p w14:paraId="0E0F0492" w14:textId="77777777" w:rsidR="00EB2CFB" w:rsidRPr="00EB2CFB" w:rsidRDefault="00EB2CFB" w:rsidP="00EB2CFB">
            <w:pPr>
              <w:jc w:val="center"/>
              <w:rPr>
                <w:rFonts w:ascii="宋体" w:eastAsia="宋体" w:hAnsi="宋体" w:cs="Times New Roman"/>
                <w:sz w:val="24"/>
              </w:rPr>
            </w:pPr>
          </w:p>
        </w:tc>
        <w:tc>
          <w:tcPr>
            <w:tcW w:w="525" w:type="dxa"/>
          </w:tcPr>
          <w:p w14:paraId="712F0C8F" w14:textId="77777777" w:rsidR="00EB2CFB" w:rsidRPr="00EB2CFB" w:rsidRDefault="00EB2CFB" w:rsidP="00EB2CFB">
            <w:pPr>
              <w:jc w:val="center"/>
              <w:rPr>
                <w:rFonts w:ascii="宋体" w:eastAsia="宋体" w:hAnsi="宋体" w:cs="Times New Roman"/>
                <w:sz w:val="24"/>
              </w:rPr>
            </w:pPr>
          </w:p>
        </w:tc>
        <w:tc>
          <w:tcPr>
            <w:tcW w:w="525" w:type="dxa"/>
          </w:tcPr>
          <w:p w14:paraId="3501BAA4" w14:textId="77777777" w:rsidR="00EB2CFB" w:rsidRPr="00EB2CFB" w:rsidRDefault="00EB2CFB" w:rsidP="00EB2CFB">
            <w:pPr>
              <w:jc w:val="center"/>
              <w:rPr>
                <w:rFonts w:ascii="宋体" w:eastAsia="宋体" w:hAnsi="宋体" w:cs="Times New Roman"/>
                <w:sz w:val="24"/>
              </w:rPr>
            </w:pPr>
          </w:p>
        </w:tc>
        <w:tc>
          <w:tcPr>
            <w:tcW w:w="630" w:type="dxa"/>
          </w:tcPr>
          <w:p w14:paraId="1E62069D" w14:textId="77777777" w:rsidR="00EB2CFB" w:rsidRPr="00EB2CFB" w:rsidRDefault="00EB2CFB" w:rsidP="00EB2CFB">
            <w:pPr>
              <w:jc w:val="center"/>
              <w:rPr>
                <w:rFonts w:ascii="宋体" w:eastAsia="宋体" w:hAnsi="宋体" w:cs="Times New Roman"/>
                <w:sz w:val="24"/>
              </w:rPr>
            </w:pPr>
          </w:p>
        </w:tc>
        <w:tc>
          <w:tcPr>
            <w:tcW w:w="519" w:type="dxa"/>
          </w:tcPr>
          <w:p w14:paraId="31A47121" w14:textId="77777777" w:rsidR="00EB2CFB" w:rsidRPr="00EB2CFB" w:rsidRDefault="00EB2CFB" w:rsidP="00EB2CFB">
            <w:pPr>
              <w:jc w:val="center"/>
              <w:rPr>
                <w:rFonts w:ascii="宋体" w:eastAsia="宋体" w:hAnsi="宋体" w:cs="Times New Roman"/>
                <w:sz w:val="24"/>
              </w:rPr>
            </w:pPr>
          </w:p>
        </w:tc>
        <w:tc>
          <w:tcPr>
            <w:tcW w:w="523" w:type="dxa"/>
          </w:tcPr>
          <w:p w14:paraId="0C94CC65" w14:textId="77777777" w:rsidR="00EB2CFB" w:rsidRPr="00EB2CFB" w:rsidRDefault="00EB2CFB" w:rsidP="00EB2CFB">
            <w:pPr>
              <w:jc w:val="center"/>
              <w:rPr>
                <w:rFonts w:ascii="宋体" w:eastAsia="宋体" w:hAnsi="宋体" w:cs="Times New Roman"/>
                <w:sz w:val="24"/>
              </w:rPr>
            </w:pPr>
          </w:p>
        </w:tc>
        <w:tc>
          <w:tcPr>
            <w:tcW w:w="523" w:type="dxa"/>
          </w:tcPr>
          <w:p w14:paraId="4371E428" w14:textId="77777777" w:rsidR="00EB2CFB" w:rsidRPr="00EB2CFB" w:rsidRDefault="00EB2CFB" w:rsidP="00EB2CFB">
            <w:pPr>
              <w:jc w:val="center"/>
              <w:rPr>
                <w:rFonts w:ascii="宋体" w:eastAsia="宋体" w:hAnsi="宋体" w:cs="Times New Roman"/>
                <w:sz w:val="24"/>
              </w:rPr>
            </w:pPr>
          </w:p>
        </w:tc>
        <w:tc>
          <w:tcPr>
            <w:tcW w:w="523" w:type="dxa"/>
          </w:tcPr>
          <w:p w14:paraId="034AA57B" w14:textId="77777777" w:rsidR="00EB2CFB" w:rsidRPr="00EB2CFB" w:rsidRDefault="00EB2CFB" w:rsidP="00EB2CFB">
            <w:pPr>
              <w:jc w:val="center"/>
              <w:rPr>
                <w:rFonts w:ascii="宋体" w:eastAsia="宋体" w:hAnsi="宋体" w:cs="Times New Roman"/>
                <w:sz w:val="24"/>
              </w:rPr>
            </w:pPr>
          </w:p>
        </w:tc>
        <w:tc>
          <w:tcPr>
            <w:tcW w:w="523" w:type="dxa"/>
          </w:tcPr>
          <w:p w14:paraId="61BB1614" w14:textId="77777777" w:rsidR="00EB2CFB" w:rsidRPr="00EB2CFB" w:rsidRDefault="00EB2CFB" w:rsidP="00EB2CFB">
            <w:pPr>
              <w:jc w:val="center"/>
              <w:rPr>
                <w:rFonts w:ascii="宋体" w:eastAsia="宋体" w:hAnsi="宋体" w:cs="Times New Roman"/>
                <w:sz w:val="24"/>
              </w:rPr>
            </w:pPr>
          </w:p>
        </w:tc>
        <w:tc>
          <w:tcPr>
            <w:tcW w:w="523" w:type="dxa"/>
          </w:tcPr>
          <w:p w14:paraId="614AF886" w14:textId="77777777" w:rsidR="00EB2CFB" w:rsidRPr="00EB2CFB" w:rsidRDefault="00EB2CFB" w:rsidP="00EB2CFB">
            <w:pPr>
              <w:jc w:val="center"/>
              <w:rPr>
                <w:rFonts w:ascii="宋体" w:eastAsia="宋体" w:hAnsi="宋体" w:cs="Times New Roman"/>
                <w:sz w:val="24"/>
              </w:rPr>
            </w:pPr>
          </w:p>
        </w:tc>
        <w:tc>
          <w:tcPr>
            <w:tcW w:w="523" w:type="dxa"/>
          </w:tcPr>
          <w:p w14:paraId="142D15CF" w14:textId="77777777" w:rsidR="00EB2CFB" w:rsidRPr="00EB2CFB" w:rsidRDefault="00EB2CFB" w:rsidP="00EB2CFB">
            <w:pPr>
              <w:jc w:val="center"/>
              <w:rPr>
                <w:rFonts w:ascii="宋体" w:eastAsia="宋体" w:hAnsi="宋体" w:cs="Times New Roman"/>
                <w:sz w:val="24"/>
              </w:rPr>
            </w:pPr>
          </w:p>
        </w:tc>
      </w:tr>
    </w:tbl>
    <w:p w14:paraId="3DFE646F" w14:textId="77777777" w:rsidR="00EB2CFB" w:rsidRPr="00344C62" w:rsidRDefault="00EB2CFB" w:rsidP="00EB2CFB">
      <w:pPr>
        <w:pStyle w:val="aa"/>
        <w:spacing w:before="62"/>
        <w:ind w:firstLine="480"/>
        <w:rPr>
          <w:rFonts w:ascii="宋体" w:hAnsi="宋体"/>
          <w:szCs w:val="24"/>
        </w:rPr>
      </w:pPr>
      <w:r w:rsidRPr="00344C62">
        <w:rPr>
          <w:rFonts w:ascii="宋体" w:hAnsi="宋体" w:hint="eastAsia"/>
          <w:szCs w:val="24"/>
        </w:rPr>
        <w:t>设备报警记录：</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03"/>
        <w:gridCol w:w="503"/>
        <w:gridCol w:w="503"/>
        <w:gridCol w:w="503"/>
        <w:gridCol w:w="503"/>
        <w:gridCol w:w="503"/>
        <w:gridCol w:w="503"/>
        <w:gridCol w:w="503"/>
        <w:gridCol w:w="503"/>
        <w:gridCol w:w="486"/>
        <w:gridCol w:w="486"/>
        <w:gridCol w:w="503"/>
      </w:tblGrid>
      <w:tr w:rsidR="00EB2CFB" w:rsidRPr="004E6452" w14:paraId="7785D7A3" w14:textId="77777777" w:rsidTr="00EB2CFB">
        <w:tc>
          <w:tcPr>
            <w:tcW w:w="606" w:type="dxa"/>
            <w:shd w:val="clear" w:color="auto" w:fill="E0E0E0"/>
          </w:tcPr>
          <w:p w14:paraId="635FDCFA" w14:textId="77777777" w:rsidR="00EB2CFB" w:rsidRPr="004E6452" w:rsidRDefault="00EB2CFB" w:rsidP="00EB2CFB">
            <w:pPr>
              <w:rPr>
                <w:rFonts w:ascii="宋体" w:hAnsi="宋体"/>
              </w:rPr>
            </w:pPr>
            <w:r w:rsidRPr="004E6452">
              <w:rPr>
                <w:rFonts w:ascii="宋体" w:hAnsi="宋体" w:hint="eastAsia"/>
              </w:rPr>
              <w:t>故障</w:t>
            </w:r>
            <w:r w:rsidRPr="004E6452">
              <w:rPr>
                <w:rFonts w:ascii="宋体" w:hAnsi="宋体" w:hint="eastAsia"/>
              </w:rPr>
              <w:t>ID</w:t>
            </w:r>
          </w:p>
        </w:tc>
        <w:tc>
          <w:tcPr>
            <w:tcW w:w="606" w:type="dxa"/>
            <w:shd w:val="clear" w:color="auto" w:fill="E0E0E0"/>
          </w:tcPr>
          <w:p w14:paraId="6FAD4DD1" w14:textId="77777777" w:rsidR="00EB2CFB" w:rsidRPr="004E6452" w:rsidRDefault="00EB2CFB" w:rsidP="00EB2CFB">
            <w:pPr>
              <w:rPr>
                <w:rFonts w:ascii="宋体" w:hAnsi="宋体"/>
              </w:rPr>
            </w:pPr>
            <w:r w:rsidRPr="004E6452">
              <w:rPr>
                <w:rFonts w:ascii="宋体" w:hAnsi="宋体" w:hint="eastAsia"/>
              </w:rPr>
              <w:t>车间</w:t>
            </w:r>
          </w:p>
        </w:tc>
        <w:tc>
          <w:tcPr>
            <w:tcW w:w="519" w:type="dxa"/>
            <w:shd w:val="clear" w:color="auto" w:fill="E0E0E0"/>
          </w:tcPr>
          <w:p w14:paraId="668F3373" w14:textId="77777777" w:rsidR="00EB2CFB" w:rsidRPr="004E6452" w:rsidRDefault="00EB2CFB" w:rsidP="00EB2CFB">
            <w:pPr>
              <w:rPr>
                <w:rFonts w:ascii="宋体" w:hAnsi="宋体"/>
              </w:rPr>
            </w:pPr>
            <w:r w:rsidRPr="004E6452">
              <w:rPr>
                <w:rFonts w:ascii="宋体" w:hAnsi="宋体" w:hint="eastAsia"/>
              </w:rPr>
              <w:t>生产线</w:t>
            </w:r>
          </w:p>
        </w:tc>
        <w:tc>
          <w:tcPr>
            <w:tcW w:w="519" w:type="dxa"/>
            <w:shd w:val="clear" w:color="auto" w:fill="E0E0E0"/>
          </w:tcPr>
          <w:p w14:paraId="1EB5AB9B" w14:textId="77777777" w:rsidR="00EB2CFB" w:rsidRPr="004E6452" w:rsidRDefault="00EB2CFB" w:rsidP="00EB2CFB">
            <w:pPr>
              <w:rPr>
                <w:rFonts w:ascii="宋体" w:hAnsi="宋体"/>
              </w:rPr>
            </w:pPr>
            <w:r w:rsidRPr="004E6452">
              <w:rPr>
                <w:rFonts w:ascii="宋体" w:hAnsi="宋体" w:hint="eastAsia"/>
              </w:rPr>
              <w:t>工位</w:t>
            </w:r>
          </w:p>
        </w:tc>
        <w:tc>
          <w:tcPr>
            <w:tcW w:w="519" w:type="dxa"/>
            <w:shd w:val="clear" w:color="auto" w:fill="E0E0E0"/>
          </w:tcPr>
          <w:p w14:paraId="3A851135" w14:textId="77777777" w:rsidR="00EB2CFB" w:rsidRPr="004E6452" w:rsidRDefault="00EB2CFB" w:rsidP="00EB2CFB">
            <w:pPr>
              <w:rPr>
                <w:rFonts w:ascii="宋体" w:hAnsi="宋体"/>
              </w:rPr>
            </w:pPr>
            <w:r w:rsidRPr="004E6452">
              <w:rPr>
                <w:rFonts w:ascii="宋体" w:hAnsi="宋体" w:hint="eastAsia"/>
              </w:rPr>
              <w:t>设备编号</w:t>
            </w:r>
          </w:p>
        </w:tc>
        <w:tc>
          <w:tcPr>
            <w:tcW w:w="519" w:type="dxa"/>
            <w:shd w:val="clear" w:color="auto" w:fill="E0E0E0"/>
          </w:tcPr>
          <w:p w14:paraId="1DF1E510" w14:textId="77777777" w:rsidR="00EB2CFB" w:rsidRPr="004E6452" w:rsidRDefault="00EB2CFB" w:rsidP="00EB2CFB">
            <w:pPr>
              <w:rPr>
                <w:rFonts w:ascii="宋体" w:hAnsi="宋体"/>
              </w:rPr>
            </w:pPr>
            <w:r w:rsidRPr="004E6452">
              <w:rPr>
                <w:rFonts w:ascii="宋体" w:hAnsi="宋体" w:hint="eastAsia"/>
              </w:rPr>
              <w:t>设备名称</w:t>
            </w:r>
          </w:p>
        </w:tc>
        <w:tc>
          <w:tcPr>
            <w:tcW w:w="519" w:type="dxa"/>
            <w:shd w:val="clear" w:color="auto" w:fill="E0E0E0"/>
          </w:tcPr>
          <w:p w14:paraId="63ED633D" w14:textId="77777777" w:rsidR="00EB2CFB" w:rsidRPr="004E6452" w:rsidRDefault="00EB2CFB" w:rsidP="00EB2CFB">
            <w:pPr>
              <w:rPr>
                <w:rFonts w:ascii="宋体" w:hAnsi="宋体"/>
              </w:rPr>
            </w:pPr>
            <w:r w:rsidRPr="004E6452">
              <w:rPr>
                <w:rFonts w:ascii="宋体" w:hAnsi="宋体" w:hint="eastAsia"/>
              </w:rPr>
              <w:t>故障码</w:t>
            </w:r>
          </w:p>
        </w:tc>
        <w:tc>
          <w:tcPr>
            <w:tcW w:w="519" w:type="dxa"/>
            <w:shd w:val="clear" w:color="auto" w:fill="E0E0E0"/>
          </w:tcPr>
          <w:p w14:paraId="2504FF7E" w14:textId="77777777" w:rsidR="00EB2CFB" w:rsidRPr="004E6452" w:rsidRDefault="00EB2CFB" w:rsidP="00EB2CFB">
            <w:pPr>
              <w:rPr>
                <w:rFonts w:ascii="宋体" w:hAnsi="宋体"/>
              </w:rPr>
            </w:pPr>
            <w:r w:rsidRPr="004E6452">
              <w:rPr>
                <w:rFonts w:ascii="宋体" w:hAnsi="宋体" w:hint="eastAsia"/>
              </w:rPr>
              <w:t>故障描述</w:t>
            </w:r>
          </w:p>
        </w:tc>
        <w:tc>
          <w:tcPr>
            <w:tcW w:w="519" w:type="dxa"/>
            <w:shd w:val="clear" w:color="auto" w:fill="E0E0E0"/>
          </w:tcPr>
          <w:p w14:paraId="4BCA4091" w14:textId="77777777" w:rsidR="00EB2CFB" w:rsidRPr="004E6452" w:rsidRDefault="00EB2CFB" w:rsidP="00EB2CFB">
            <w:pPr>
              <w:rPr>
                <w:rFonts w:ascii="宋体" w:hAnsi="宋体"/>
              </w:rPr>
            </w:pPr>
            <w:r w:rsidRPr="004E6452">
              <w:rPr>
                <w:rFonts w:ascii="宋体" w:hAnsi="宋体" w:hint="eastAsia"/>
              </w:rPr>
              <w:t>报警时间</w:t>
            </w:r>
          </w:p>
        </w:tc>
        <w:tc>
          <w:tcPr>
            <w:tcW w:w="519" w:type="dxa"/>
            <w:shd w:val="clear" w:color="auto" w:fill="E0E0E0"/>
          </w:tcPr>
          <w:p w14:paraId="291BD292" w14:textId="77777777" w:rsidR="00EB2CFB" w:rsidRPr="004E6452" w:rsidRDefault="00EB2CFB" w:rsidP="00EB2CFB">
            <w:pPr>
              <w:rPr>
                <w:rFonts w:ascii="宋体" w:hAnsi="宋体"/>
              </w:rPr>
            </w:pPr>
            <w:r w:rsidRPr="004E6452">
              <w:rPr>
                <w:rFonts w:ascii="宋体" w:hAnsi="宋体" w:hint="eastAsia"/>
              </w:rPr>
              <w:t>优先级别</w:t>
            </w:r>
          </w:p>
        </w:tc>
        <w:tc>
          <w:tcPr>
            <w:tcW w:w="519" w:type="dxa"/>
            <w:shd w:val="clear" w:color="auto" w:fill="E0E0E0"/>
          </w:tcPr>
          <w:p w14:paraId="2B69E0FD" w14:textId="77777777" w:rsidR="00EB2CFB" w:rsidRPr="004E6452" w:rsidRDefault="00EB2CFB" w:rsidP="00EB2CFB">
            <w:pPr>
              <w:rPr>
                <w:rFonts w:ascii="宋体" w:hAnsi="宋体"/>
              </w:rPr>
            </w:pPr>
            <w:r w:rsidRPr="004E6452">
              <w:rPr>
                <w:rFonts w:ascii="宋体" w:hAnsi="宋体" w:hint="eastAsia"/>
              </w:rPr>
              <w:t>状态</w:t>
            </w:r>
          </w:p>
        </w:tc>
        <w:tc>
          <w:tcPr>
            <w:tcW w:w="499" w:type="dxa"/>
            <w:shd w:val="clear" w:color="auto" w:fill="E0E0E0"/>
          </w:tcPr>
          <w:p w14:paraId="17E91B5C" w14:textId="77777777" w:rsidR="00EB2CFB" w:rsidRPr="004E6452" w:rsidRDefault="00EB2CFB" w:rsidP="00EB2CFB">
            <w:pPr>
              <w:rPr>
                <w:rFonts w:ascii="宋体" w:hAnsi="宋体"/>
              </w:rPr>
            </w:pPr>
            <w:r w:rsidRPr="004E6452">
              <w:rPr>
                <w:rFonts w:ascii="宋体" w:hAnsi="宋体" w:hint="eastAsia"/>
              </w:rPr>
              <w:t>响应时间</w:t>
            </w:r>
          </w:p>
        </w:tc>
        <w:tc>
          <w:tcPr>
            <w:tcW w:w="499" w:type="dxa"/>
            <w:shd w:val="clear" w:color="auto" w:fill="E0E0E0"/>
          </w:tcPr>
          <w:p w14:paraId="64CB5CE8" w14:textId="77777777" w:rsidR="00EB2CFB" w:rsidRPr="004E6452" w:rsidRDefault="00EB2CFB" w:rsidP="00EB2CFB">
            <w:pPr>
              <w:rPr>
                <w:rFonts w:ascii="宋体" w:hAnsi="宋体"/>
              </w:rPr>
            </w:pPr>
            <w:r w:rsidRPr="004E6452">
              <w:rPr>
                <w:rFonts w:ascii="宋体" w:hAnsi="宋体" w:hint="eastAsia"/>
              </w:rPr>
              <w:t>响应人</w:t>
            </w:r>
          </w:p>
        </w:tc>
        <w:tc>
          <w:tcPr>
            <w:tcW w:w="519" w:type="dxa"/>
            <w:shd w:val="clear" w:color="auto" w:fill="E0E0E0"/>
          </w:tcPr>
          <w:p w14:paraId="68B80ADE" w14:textId="77777777" w:rsidR="00EB2CFB" w:rsidRPr="004E6452" w:rsidRDefault="00EB2CFB" w:rsidP="00EB2CFB">
            <w:pPr>
              <w:rPr>
                <w:rFonts w:ascii="宋体" w:hAnsi="宋体"/>
              </w:rPr>
            </w:pPr>
            <w:r w:rsidRPr="004E6452">
              <w:rPr>
                <w:rFonts w:ascii="宋体" w:hAnsi="宋体" w:hint="eastAsia"/>
              </w:rPr>
              <w:t>关闭时间</w:t>
            </w:r>
          </w:p>
        </w:tc>
      </w:tr>
      <w:tr w:rsidR="00EB2CFB" w:rsidRPr="004E6452" w14:paraId="74B39D60" w14:textId="77777777" w:rsidTr="00EB2CFB">
        <w:tc>
          <w:tcPr>
            <w:tcW w:w="606" w:type="dxa"/>
          </w:tcPr>
          <w:p w14:paraId="64AE851E" w14:textId="77777777" w:rsidR="00EB2CFB" w:rsidRPr="004E6452" w:rsidRDefault="00EB2CFB" w:rsidP="00EB2CFB">
            <w:pPr>
              <w:rPr>
                <w:rFonts w:ascii="宋体" w:hAnsi="宋体"/>
              </w:rPr>
            </w:pPr>
          </w:p>
        </w:tc>
        <w:tc>
          <w:tcPr>
            <w:tcW w:w="606" w:type="dxa"/>
          </w:tcPr>
          <w:p w14:paraId="1635C850" w14:textId="77777777" w:rsidR="00EB2CFB" w:rsidRPr="004E6452" w:rsidRDefault="00EB2CFB" w:rsidP="00EB2CFB">
            <w:pPr>
              <w:rPr>
                <w:rFonts w:ascii="宋体" w:hAnsi="宋体"/>
              </w:rPr>
            </w:pPr>
          </w:p>
        </w:tc>
        <w:tc>
          <w:tcPr>
            <w:tcW w:w="519" w:type="dxa"/>
          </w:tcPr>
          <w:p w14:paraId="28525492" w14:textId="77777777" w:rsidR="00EB2CFB" w:rsidRPr="004E6452" w:rsidRDefault="00EB2CFB" w:rsidP="00EB2CFB">
            <w:pPr>
              <w:rPr>
                <w:rFonts w:ascii="宋体" w:hAnsi="宋体"/>
              </w:rPr>
            </w:pPr>
          </w:p>
        </w:tc>
        <w:tc>
          <w:tcPr>
            <w:tcW w:w="519" w:type="dxa"/>
          </w:tcPr>
          <w:p w14:paraId="79831EA8" w14:textId="77777777" w:rsidR="00EB2CFB" w:rsidRPr="004E6452" w:rsidRDefault="00EB2CFB" w:rsidP="00EB2CFB">
            <w:pPr>
              <w:rPr>
                <w:rFonts w:ascii="宋体" w:hAnsi="宋体"/>
              </w:rPr>
            </w:pPr>
          </w:p>
        </w:tc>
        <w:tc>
          <w:tcPr>
            <w:tcW w:w="519" w:type="dxa"/>
          </w:tcPr>
          <w:p w14:paraId="363C0705" w14:textId="77777777" w:rsidR="00EB2CFB" w:rsidRPr="004E6452" w:rsidRDefault="00EB2CFB" w:rsidP="00EB2CFB">
            <w:pPr>
              <w:rPr>
                <w:rFonts w:ascii="宋体" w:hAnsi="宋体"/>
              </w:rPr>
            </w:pPr>
          </w:p>
        </w:tc>
        <w:tc>
          <w:tcPr>
            <w:tcW w:w="519" w:type="dxa"/>
          </w:tcPr>
          <w:p w14:paraId="37E62B8D" w14:textId="77777777" w:rsidR="00EB2CFB" w:rsidRPr="004E6452" w:rsidRDefault="00EB2CFB" w:rsidP="00EB2CFB">
            <w:pPr>
              <w:rPr>
                <w:rFonts w:ascii="宋体" w:hAnsi="宋体"/>
              </w:rPr>
            </w:pPr>
          </w:p>
        </w:tc>
        <w:tc>
          <w:tcPr>
            <w:tcW w:w="519" w:type="dxa"/>
          </w:tcPr>
          <w:p w14:paraId="142186CF" w14:textId="77777777" w:rsidR="00EB2CFB" w:rsidRPr="004E6452" w:rsidRDefault="00EB2CFB" w:rsidP="00EB2CFB">
            <w:pPr>
              <w:rPr>
                <w:rFonts w:ascii="宋体" w:hAnsi="宋体"/>
              </w:rPr>
            </w:pPr>
          </w:p>
        </w:tc>
        <w:tc>
          <w:tcPr>
            <w:tcW w:w="519" w:type="dxa"/>
          </w:tcPr>
          <w:p w14:paraId="653D6AB8" w14:textId="77777777" w:rsidR="00EB2CFB" w:rsidRPr="004E6452" w:rsidRDefault="00EB2CFB" w:rsidP="00EB2CFB">
            <w:pPr>
              <w:rPr>
                <w:rFonts w:ascii="宋体" w:hAnsi="宋体"/>
              </w:rPr>
            </w:pPr>
          </w:p>
        </w:tc>
        <w:tc>
          <w:tcPr>
            <w:tcW w:w="519" w:type="dxa"/>
          </w:tcPr>
          <w:p w14:paraId="0034058A" w14:textId="77777777" w:rsidR="00EB2CFB" w:rsidRPr="004E6452" w:rsidRDefault="00EB2CFB" w:rsidP="00EB2CFB">
            <w:pPr>
              <w:rPr>
                <w:rFonts w:ascii="宋体" w:hAnsi="宋体"/>
              </w:rPr>
            </w:pPr>
          </w:p>
        </w:tc>
        <w:tc>
          <w:tcPr>
            <w:tcW w:w="519" w:type="dxa"/>
          </w:tcPr>
          <w:p w14:paraId="66C539CD" w14:textId="77777777" w:rsidR="00EB2CFB" w:rsidRPr="004E6452" w:rsidRDefault="00EB2CFB" w:rsidP="00EB2CFB">
            <w:pPr>
              <w:rPr>
                <w:rFonts w:ascii="宋体" w:hAnsi="宋体"/>
              </w:rPr>
            </w:pPr>
          </w:p>
        </w:tc>
        <w:tc>
          <w:tcPr>
            <w:tcW w:w="519" w:type="dxa"/>
          </w:tcPr>
          <w:p w14:paraId="37474FEE" w14:textId="77777777" w:rsidR="00EB2CFB" w:rsidRPr="004E6452" w:rsidRDefault="00EB2CFB" w:rsidP="00EB2CFB">
            <w:pPr>
              <w:rPr>
                <w:rFonts w:ascii="宋体" w:hAnsi="宋体"/>
              </w:rPr>
            </w:pPr>
          </w:p>
        </w:tc>
        <w:tc>
          <w:tcPr>
            <w:tcW w:w="499" w:type="dxa"/>
          </w:tcPr>
          <w:p w14:paraId="45D23940" w14:textId="77777777" w:rsidR="00EB2CFB" w:rsidRPr="004E6452" w:rsidRDefault="00EB2CFB" w:rsidP="00EB2CFB">
            <w:pPr>
              <w:rPr>
                <w:rFonts w:ascii="宋体" w:hAnsi="宋体"/>
              </w:rPr>
            </w:pPr>
          </w:p>
        </w:tc>
        <w:tc>
          <w:tcPr>
            <w:tcW w:w="499" w:type="dxa"/>
          </w:tcPr>
          <w:p w14:paraId="2CEB1349" w14:textId="77777777" w:rsidR="00EB2CFB" w:rsidRPr="004E6452" w:rsidRDefault="00EB2CFB" w:rsidP="00EB2CFB">
            <w:pPr>
              <w:rPr>
                <w:rFonts w:ascii="宋体" w:hAnsi="宋体"/>
              </w:rPr>
            </w:pPr>
          </w:p>
        </w:tc>
        <w:tc>
          <w:tcPr>
            <w:tcW w:w="519" w:type="dxa"/>
          </w:tcPr>
          <w:p w14:paraId="514F927D" w14:textId="77777777" w:rsidR="00EB2CFB" w:rsidRPr="004E6452" w:rsidRDefault="00EB2CFB" w:rsidP="00EB2CFB">
            <w:pPr>
              <w:rPr>
                <w:rFonts w:ascii="宋体" w:hAnsi="宋体"/>
              </w:rPr>
            </w:pPr>
          </w:p>
        </w:tc>
      </w:tr>
      <w:tr w:rsidR="00EB2CFB" w:rsidRPr="004E6452" w14:paraId="3D286DE7" w14:textId="77777777" w:rsidTr="00EB2CFB">
        <w:tc>
          <w:tcPr>
            <w:tcW w:w="606" w:type="dxa"/>
          </w:tcPr>
          <w:p w14:paraId="29A94F28" w14:textId="77777777" w:rsidR="00EB2CFB" w:rsidRPr="004E6452" w:rsidRDefault="00EB2CFB" w:rsidP="00EB2CFB">
            <w:pPr>
              <w:rPr>
                <w:rFonts w:ascii="宋体" w:hAnsi="宋体"/>
              </w:rPr>
            </w:pPr>
          </w:p>
        </w:tc>
        <w:tc>
          <w:tcPr>
            <w:tcW w:w="606" w:type="dxa"/>
          </w:tcPr>
          <w:p w14:paraId="5F4E7EEE" w14:textId="77777777" w:rsidR="00EB2CFB" w:rsidRPr="004E6452" w:rsidRDefault="00EB2CFB" w:rsidP="00EB2CFB">
            <w:pPr>
              <w:rPr>
                <w:rFonts w:ascii="宋体" w:hAnsi="宋体"/>
              </w:rPr>
            </w:pPr>
          </w:p>
        </w:tc>
        <w:tc>
          <w:tcPr>
            <w:tcW w:w="519" w:type="dxa"/>
          </w:tcPr>
          <w:p w14:paraId="616862A6" w14:textId="77777777" w:rsidR="00EB2CFB" w:rsidRPr="004E6452" w:rsidRDefault="00EB2CFB" w:rsidP="00EB2CFB">
            <w:pPr>
              <w:rPr>
                <w:rFonts w:ascii="宋体" w:hAnsi="宋体"/>
              </w:rPr>
            </w:pPr>
          </w:p>
        </w:tc>
        <w:tc>
          <w:tcPr>
            <w:tcW w:w="519" w:type="dxa"/>
          </w:tcPr>
          <w:p w14:paraId="7C9D739C" w14:textId="77777777" w:rsidR="00EB2CFB" w:rsidRPr="004E6452" w:rsidRDefault="00EB2CFB" w:rsidP="00EB2CFB">
            <w:pPr>
              <w:rPr>
                <w:rFonts w:ascii="宋体" w:hAnsi="宋体"/>
              </w:rPr>
            </w:pPr>
          </w:p>
        </w:tc>
        <w:tc>
          <w:tcPr>
            <w:tcW w:w="519" w:type="dxa"/>
          </w:tcPr>
          <w:p w14:paraId="3F692ACC" w14:textId="77777777" w:rsidR="00EB2CFB" w:rsidRPr="004E6452" w:rsidRDefault="00EB2CFB" w:rsidP="00EB2CFB">
            <w:pPr>
              <w:rPr>
                <w:rFonts w:ascii="宋体" w:hAnsi="宋体"/>
              </w:rPr>
            </w:pPr>
          </w:p>
        </w:tc>
        <w:tc>
          <w:tcPr>
            <w:tcW w:w="519" w:type="dxa"/>
          </w:tcPr>
          <w:p w14:paraId="409BA927" w14:textId="77777777" w:rsidR="00EB2CFB" w:rsidRPr="004E6452" w:rsidRDefault="00EB2CFB" w:rsidP="00EB2CFB">
            <w:pPr>
              <w:rPr>
                <w:rFonts w:ascii="宋体" w:hAnsi="宋体"/>
              </w:rPr>
            </w:pPr>
          </w:p>
        </w:tc>
        <w:tc>
          <w:tcPr>
            <w:tcW w:w="519" w:type="dxa"/>
          </w:tcPr>
          <w:p w14:paraId="2EB51D3A" w14:textId="77777777" w:rsidR="00EB2CFB" w:rsidRPr="004E6452" w:rsidRDefault="00EB2CFB" w:rsidP="00EB2CFB">
            <w:pPr>
              <w:rPr>
                <w:rFonts w:ascii="宋体" w:hAnsi="宋体"/>
              </w:rPr>
            </w:pPr>
          </w:p>
        </w:tc>
        <w:tc>
          <w:tcPr>
            <w:tcW w:w="519" w:type="dxa"/>
          </w:tcPr>
          <w:p w14:paraId="752F0EA9" w14:textId="77777777" w:rsidR="00EB2CFB" w:rsidRPr="004E6452" w:rsidRDefault="00EB2CFB" w:rsidP="00EB2CFB">
            <w:pPr>
              <w:rPr>
                <w:rFonts w:ascii="宋体" w:hAnsi="宋体"/>
              </w:rPr>
            </w:pPr>
          </w:p>
        </w:tc>
        <w:tc>
          <w:tcPr>
            <w:tcW w:w="519" w:type="dxa"/>
          </w:tcPr>
          <w:p w14:paraId="29526C5F" w14:textId="77777777" w:rsidR="00EB2CFB" w:rsidRPr="004E6452" w:rsidRDefault="00EB2CFB" w:rsidP="00EB2CFB">
            <w:pPr>
              <w:rPr>
                <w:rFonts w:ascii="宋体" w:hAnsi="宋体"/>
              </w:rPr>
            </w:pPr>
          </w:p>
        </w:tc>
        <w:tc>
          <w:tcPr>
            <w:tcW w:w="519" w:type="dxa"/>
          </w:tcPr>
          <w:p w14:paraId="5A143F78" w14:textId="77777777" w:rsidR="00EB2CFB" w:rsidRPr="004E6452" w:rsidRDefault="00EB2CFB" w:rsidP="00EB2CFB">
            <w:pPr>
              <w:rPr>
                <w:rFonts w:ascii="宋体" w:hAnsi="宋体"/>
              </w:rPr>
            </w:pPr>
          </w:p>
        </w:tc>
        <w:tc>
          <w:tcPr>
            <w:tcW w:w="519" w:type="dxa"/>
          </w:tcPr>
          <w:p w14:paraId="55D3B8F5" w14:textId="77777777" w:rsidR="00EB2CFB" w:rsidRPr="004E6452" w:rsidRDefault="00EB2CFB" w:rsidP="00EB2CFB">
            <w:pPr>
              <w:rPr>
                <w:rFonts w:ascii="宋体" w:hAnsi="宋体"/>
              </w:rPr>
            </w:pPr>
          </w:p>
        </w:tc>
        <w:tc>
          <w:tcPr>
            <w:tcW w:w="499" w:type="dxa"/>
          </w:tcPr>
          <w:p w14:paraId="366B6B17" w14:textId="77777777" w:rsidR="00EB2CFB" w:rsidRPr="004E6452" w:rsidRDefault="00EB2CFB" w:rsidP="00EB2CFB">
            <w:pPr>
              <w:rPr>
                <w:rFonts w:ascii="宋体" w:hAnsi="宋体"/>
              </w:rPr>
            </w:pPr>
          </w:p>
        </w:tc>
        <w:tc>
          <w:tcPr>
            <w:tcW w:w="499" w:type="dxa"/>
          </w:tcPr>
          <w:p w14:paraId="51F83443" w14:textId="77777777" w:rsidR="00EB2CFB" w:rsidRPr="004E6452" w:rsidRDefault="00EB2CFB" w:rsidP="00EB2CFB">
            <w:pPr>
              <w:rPr>
                <w:rFonts w:ascii="宋体" w:hAnsi="宋体"/>
              </w:rPr>
            </w:pPr>
          </w:p>
        </w:tc>
        <w:tc>
          <w:tcPr>
            <w:tcW w:w="519" w:type="dxa"/>
          </w:tcPr>
          <w:p w14:paraId="39F9BF30" w14:textId="77777777" w:rsidR="00EB2CFB" w:rsidRPr="004E6452" w:rsidRDefault="00EB2CFB" w:rsidP="00EB2CFB">
            <w:pPr>
              <w:rPr>
                <w:rFonts w:ascii="宋体" w:hAnsi="宋体"/>
              </w:rPr>
            </w:pPr>
          </w:p>
        </w:tc>
      </w:tr>
    </w:tbl>
    <w:p w14:paraId="56453130" w14:textId="77777777" w:rsidR="00EB2CFB" w:rsidRPr="00344C62" w:rsidRDefault="00EB2CFB" w:rsidP="00EB2CFB">
      <w:pPr>
        <w:pStyle w:val="aa"/>
        <w:spacing w:before="62"/>
        <w:ind w:firstLine="480"/>
        <w:rPr>
          <w:rFonts w:ascii="宋体" w:hAnsi="宋体"/>
          <w:szCs w:val="24"/>
        </w:rPr>
      </w:pPr>
      <w:r w:rsidRPr="00344C62">
        <w:rPr>
          <w:rFonts w:ascii="宋体" w:hAnsi="宋体" w:hint="eastAsia"/>
          <w:szCs w:val="24"/>
        </w:rPr>
        <w:t>设备维修记录：</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99"/>
        <w:gridCol w:w="515"/>
        <w:gridCol w:w="515"/>
        <w:gridCol w:w="515"/>
        <w:gridCol w:w="515"/>
        <w:gridCol w:w="515"/>
        <w:gridCol w:w="732"/>
        <w:gridCol w:w="496"/>
        <w:gridCol w:w="496"/>
        <w:gridCol w:w="496"/>
      </w:tblGrid>
      <w:tr w:rsidR="00EB2CFB" w:rsidRPr="004E6452" w14:paraId="7C0DFF41" w14:textId="77777777" w:rsidTr="00EB2CFB">
        <w:tc>
          <w:tcPr>
            <w:tcW w:w="599" w:type="dxa"/>
            <w:shd w:val="clear" w:color="auto" w:fill="E0E0E0"/>
          </w:tcPr>
          <w:p w14:paraId="377CEF5B" w14:textId="77777777" w:rsidR="00EB2CFB" w:rsidRPr="004E6452" w:rsidRDefault="00EB2CFB" w:rsidP="00EB2CFB">
            <w:pPr>
              <w:rPr>
                <w:rFonts w:ascii="宋体" w:hAnsi="宋体"/>
              </w:rPr>
            </w:pPr>
            <w:r w:rsidRPr="004E6452">
              <w:rPr>
                <w:rFonts w:ascii="宋体" w:hAnsi="宋体" w:hint="eastAsia"/>
              </w:rPr>
              <w:t>维修</w:t>
            </w:r>
            <w:r w:rsidRPr="004E6452">
              <w:rPr>
                <w:rFonts w:ascii="宋体" w:hAnsi="宋体" w:hint="eastAsia"/>
              </w:rPr>
              <w:t>ID</w:t>
            </w:r>
          </w:p>
        </w:tc>
        <w:tc>
          <w:tcPr>
            <w:tcW w:w="599" w:type="dxa"/>
            <w:shd w:val="clear" w:color="auto" w:fill="E0E0E0"/>
          </w:tcPr>
          <w:p w14:paraId="4EF745A2" w14:textId="77777777" w:rsidR="00EB2CFB" w:rsidRPr="004E6452" w:rsidRDefault="00EB2CFB" w:rsidP="00EB2CFB">
            <w:pPr>
              <w:rPr>
                <w:rFonts w:ascii="宋体" w:hAnsi="宋体"/>
              </w:rPr>
            </w:pPr>
            <w:r w:rsidRPr="004E6452">
              <w:rPr>
                <w:rFonts w:ascii="宋体" w:hAnsi="宋体" w:hint="eastAsia"/>
              </w:rPr>
              <w:t>故障</w:t>
            </w:r>
            <w:r w:rsidRPr="004E6452">
              <w:rPr>
                <w:rFonts w:ascii="宋体" w:hAnsi="宋体" w:hint="eastAsia"/>
              </w:rPr>
              <w:t>ID</w:t>
            </w:r>
          </w:p>
        </w:tc>
        <w:tc>
          <w:tcPr>
            <w:tcW w:w="515" w:type="dxa"/>
            <w:shd w:val="clear" w:color="auto" w:fill="E0E0E0"/>
          </w:tcPr>
          <w:p w14:paraId="7F372DF1" w14:textId="77777777" w:rsidR="00EB2CFB" w:rsidRPr="004E6452" w:rsidRDefault="00EB2CFB" w:rsidP="00EB2CFB">
            <w:pPr>
              <w:rPr>
                <w:rFonts w:ascii="宋体" w:hAnsi="宋体"/>
              </w:rPr>
            </w:pPr>
            <w:r w:rsidRPr="004E6452">
              <w:rPr>
                <w:rFonts w:ascii="宋体" w:hAnsi="宋体" w:hint="eastAsia"/>
              </w:rPr>
              <w:t>设备编号</w:t>
            </w:r>
          </w:p>
        </w:tc>
        <w:tc>
          <w:tcPr>
            <w:tcW w:w="515" w:type="dxa"/>
            <w:shd w:val="clear" w:color="auto" w:fill="E0E0E0"/>
          </w:tcPr>
          <w:p w14:paraId="02EA6B71" w14:textId="77777777" w:rsidR="00EB2CFB" w:rsidRPr="004E6452" w:rsidRDefault="00EB2CFB" w:rsidP="00EB2CFB">
            <w:pPr>
              <w:rPr>
                <w:rFonts w:ascii="宋体" w:hAnsi="宋体"/>
              </w:rPr>
            </w:pPr>
            <w:r w:rsidRPr="004E6452">
              <w:rPr>
                <w:rFonts w:ascii="宋体" w:hAnsi="宋体" w:hint="eastAsia"/>
              </w:rPr>
              <w:t>设备名称</w:t>
            </w:r>
          </w:p>
        </w:tc>
        <w:tc>
          <w:tcPr>
            <w:tcW w:w="515" w:type="dxa"/>
            <w:shd w:val="clear" w:color="auto" w:fill="E0E0E0"/>
          </w:tcPr>
          <w:p w14:paraId="76288F4F" w14:textId="77777777" w:rsidR="00EB2CFB" w:rsidRPr="004E6452" w:rsidRDefault="00EB2CFB" w:rsidP="00EB2CFB">
            <w:pPr>
              <w:rPr>
                <w:rFonts w:ascii="宋体" w:hAnsi="宋体"/>
              </w:rPr>
            </w:pPr>
            <w:r w:rsidRPr="004E6452">
              <w:rPr>
                <w:rFonts w:ascii="宋体" w:hAnsi="宋体" w:hint="eastAsia"/>
              </w:rPr>
              <w:t>故障码</w:t>
            </w:r>
          </w:p>
        </w:tc>
        <w:tc>
          <w:tcPr>
            <w:tcW w:w="515" w:type="dxa"/>
            <w:shd w:val="clear" w:color="auto" w:fill="E0E0E0"/>
          </w:tcPr>
          <w:p w14:paraId="0D0ED1ED" w14:textId="77777777" w:rsidR="00EB2CFB" w:rsidRPr="004E6452" w:rsidRDefault="00EB2CFB" w:rsidP="00EB2CFB">
            <w:pPr>
              <w:rPr>
                <w:rFonts w:ascii="宋体" w:hAnsi="宋体"/>
              </w:rPr>
            </w:pPr>
            <w:r w:rsidRPr="004E6452">
              <w:rPr>
                <w:rFonts w:ascii="宋体" w:hAnsi="宋体" w:hint="eastAsia"/>
              </w:rPr>
              <w:t>故障描述</w:t>
            </w:r>
          </w:p>
        </w:tc>
        <w:tc>
          <w:tcPr>
            <w:tcW w:w="515" w:type="dxa"/>
            <w:shd w:val="clear" w:color="auto" w:fill="E0E0E0"/>
          </w:tcPr>
          <w:p w14:paraId="0C981DD5" w14:textId="77777777" w:rsidR="00EB2CFB" w:rsidRPr="004E6452" w:rsidRDefault="00EB2CFB" w:rsidP="00EB2CFB">
            <w:pPr>
              <w:rPr>
                <w:rFonts w:ascii="宋体" w:hAnsi="宋体"/>
              </w:rPr>
            </w:pPr>
            <w:r w:rsidRPr="004E6452">
              <w:rPr>
                <w:rFonts w:ascii="宋体" w:hAnsi="宋体" w:hint="eastAsia"/>
              </w:rPr>
              <w:t>故障时间</w:t>
            </w:r>
          </w:p>
        </w:tc>
        <w:tc>
          <w:tcPr>
            <w:tcW w:w="732" w:type="dxa"/>
            <w:shd w:val="clear" w:color="auto" w:fill="E0E0E0"/>
          </w:tcPr>
          <w:p w14:paraId="42BD38B7" w14:textId="77777777" w:rsidR="00EB2CFB" w:rsidRPr="004E6452" w:rsidRDefault="00EB2CFB" w:rsidP="00EB2CFB">
            <w:pPr>
              <w:rPr>
                <w:rFonts w:ascii="宋体" w:hAnsi="宋体"/>
              </w:rPr>
            </w:pPr>
            <w:r w:rsidRPr="004E6452">
              <w:rPr>
                <w:rFonts w:ascii="宋体" w:hAnsi="宋体" w:hint="eastAsia"/>
              </w:rPr>
              <w:t>处理方式</w:t>
            </w:r>
          </w:p>
        </w:tc>
        <w:tc>
          <w:tcPr>
            <w:tcW w:w="496" w:type="dxa"/>
            <w:shd w:val="clear" w:color="auto" w:fill="E0E0E0"/>
          </w:tcPr>
          <w:p w14:paraId="70359121" w14:textId="77777777" w:rsidR="00EB2CFB" w:rsidRPr="004E6452" w:rsidRDefault="00EB2CFB" w:rsidP="00EB2CFB">
            <w:pPr>
              <w:rPr>
                <w:rFonts w:ascii="宋体" w:hAnsi="宋体"/>
              </w:rPr>
            </w:pPr>
            <w:r w:rsidRPr="004E6452">
              <w:rPr>
                <w:rFonts w:ascii="宋体" w:hAnsi="宋体" w:hint="eastAsia"/>
              </w:rPr>
              <w:t>说明</w:t>
            </w:r>
          </w:p>
        </w:tc>
        <w:tc>
          <w:tcPr>
            <w:tcW w:w="496" w:type="dxa"/>
            <w:shd w:val="clear" w:color="auto" w:fill="E0E0E0"/>
          </w:tcPr>
          <w:p w14:paraId="520D9839" w14:textId="77777777" w:rsidR="00EB2CFB" w:rsidRPr="004E6452" w:rsidRDefault="00EB2CFB" w:rsidP="00EB2CFB">
            <w:pPr>
              <w:rPr>
                <w:rFonts w:ascii="宋体" w:hAnsi="宋体"/>
              </w:rPr>
            </w:pPr>
            <w:r w:rsidRPr="004E6452">
              <w:rPr>
                <w:rFonts w:ascii="宋体" w:hAnsi="宋体" w:hint="eastAsia"/>
              </w:rPr>
              <w:t>响应时间</w:t>
            </w:r>
          </w:p>
        </w:tc>
        <w:tc>
          <w:tcPr>
            <w:tcW w:w="496" w:type="dxa"/>
            <w:shd w:val="clear" w:color="auto" w:fill="E0E0E0"/>
          </w:tcPr>
          <w:p w14:paraId="6E9598A6" w14:textId="77777777" w:rsidR="00EB2CFB" w:rsidRPr="004E6452" w:rsidRDefault="00EB2CFB" w:rsidP="00EB2CFB">
            <w:pPr>
              <w:rPr>
                <w:rFonts w:ascii="宋体" w:hAnsi="宋体"/>
              </w:rPr>
            </w:pPr>
            <w:r w:rsidRPr="004E6452">
              <w:rPr>
                <w:rFonts w:ascii="宋体" w:hAnsi="宋体" w:hint="eastAsia"/>
              </w:rPr>
              <w:t>响应人</w:t>
            </w:r>
          </w:p>
        </w:tc>
      </w:tr>
      <w:tr w:rsidR="00EB2CFB" w:rsidRPr="004E6452" w14:paraId="04B4F671" w14:textId="77777777" w:rsidTr="00EB2CFB">
        <w:tc>
          <w:tcPr>
            <w:tcW w:w="599" w:type="dxa"/>
          </w:tcPr>
          <w:p w14:paraId="400650A2" w14:textId="77777777" w:rsidR="00EB2CFB" w:rsidRPr="004E6452" w:rsidRDefault="00EB2CFB" w:rsidP="00EB2CFB">
            <w:pPr>
              <w:rPr>
                <w:rFonts w:ascii="宋体" w:hAnsi="宋体"/>
              </w:rPr>
            </w:pPr>
          </w:p>
        </w:tc>
        <w:tc>
          <w:tcPr>
            <w:tcW w:w="599" w:type="dxa"/>
          </w:tcPr>
          <w:p w14:paraId="4D501F9B" w14:textId="77777777" w:rsidR="00EB2CFB" w:rsidRPr="004E6452" w:rsidRDefault="00EB2CFB" w:rsidP="00EB2CFB">
            <w:pPr>
              <w:rPr>
                <w:rFonts w:ascii="宋体" w:hAnsi="宋体"/>
              </w:rPr>
            </w:pPr>
          </w:p>
        </w:tc>
        <w:tc>
          <w:tcPr>
            <w:tcW w:w="515" w:type="dxa"/>
          </w:tcPr>
          <w:p w14:paraId="15D96576" w14:textId="77777777" w:rsidR="00EB2CFB" w:rsidRPr="004E6452" w:rsidRDefault="00EB2CFB" w:rsidP="00EB2CFB">
            <w:pPr>
              <w:rPr>
                <w:rFonts w:ascii="宋体" w:hAnsi="宋体"/>
              </w:rPr>
            </w:pPr>
          </w:p>
        </w:tc>
        <w:tc>
          <w:tcPr>
            <w:tcW w:w="515" w:type="dxa"/>
          </w:tcPr>
          <w:p w14:paraId="501625C6" w14:textId="77777777" w:rsidR="00EB2CFB" w:rsidRPr="004E6452" w:rsidRDefault="00EB2CFB" w:rsidP="00EB2CFB">
            <w:pPr>
              <w:rPr>
                <w:rFonts w:ascii="宋体" w:hAnsi="宋体"/>
              </w:rPr>
            </w:pPr>
          </w:p>
        </w:tc>
        <w:tc>
          <w:tcPr>
            <w:tcW w:w="515" w:type="dxa"/>
          </w:tcPr>
          <w:p w14:paraId="7CB408D3" w14:textId="77777777" w:rsidR="00EB2CFB" w:rsidRPr="004E6452" w:rsidRDefault="00EB2CFB" w:rsidP="00EB2CFB">
            <w:pPr>
              <w:rPr>
                <w:rFonts w:ascii="宋体" w:hAnsi="宋体"/>
              </w:rPr>
            </w:pPr>
          </w:p>
        </w:tc>
        <w:tc>
          <w:tcPr>
            <w:tcW w:w="515" w:type="dxa"/>
          </w:tcPr>
          <w:p w14:paraId="21C37613" w14:textId="77777777" w:rsidR="00EB2CFB" w:rsidRPr="004E6452" w:rsidRDefault="00EB2CFB" w:rsidP="00EB2CFB">
            <w:pPr>
              <w:rPr>
                <w:rFonts w:ascii="宋体" w:hAnsi="宋体"/>
              </w:rPr>
            </w:pPr>
          </w:p>
        </w:tc>
        <w:tc>
          <w:tcPr>
            <w:tcW w:w="515" w:type="dxa"/>
          </w:tcPr>
          <w:p w14:paraId="62956E46" w14:textId="77777777" w:rsidR="00EB2CFB" w:rsidRPr="004E6452" w:rsidRDefault="00EB2CFB" w:rsidP="00EB2CFB">
            <w:pPr>
              <w:rPr>
                <w:rFonts w:ascii="宋体" w:hAnsi="宋体"/>
              </w:rPr>
            </w:pPr>
          </w:p>
        </w:tc>
        <w:tc>
          <w:tcPr>
            <w:tcW w:w="732" w:type="dxa"/>
          </w:tcPr>
          <w:p w14:paraId="19B45630" w14:textId="77777777" w:rsidR="00EB2CFB" w:rsidRPr="004E6452" w:rsidRDefault="00EB2CFB" w:rsidP="00EB2CFB">
            <w:pPr>
              <w:rPr>
                <w:rFonts w:ascii="宋体" w:hAnsi="宋体"/>
              </w:rPr>
            </w:pPr>
            <w:r w:rsidRPr="004E6452">
              <w:rPr>
                <w:rFonts w:ascii="宋体" w:hAnsi="宋体" w:hint="eastAsia"/>
              </w:rPr>
              <w:t>维修</w:t>
            </w:r>
          </w:p>
          <w:p w14:paraId="365B3259" w14:textId="77777777" w:rsidR="00EB2CFB" w:rsidRPr="004E6452" w:rsidRDefault="00EB2CFB" w:rsidP="00EB2CFB">
            <w:pPr>
              <w:rPr>
                <w:rFonts w:ascii="宋体" w:hAnsi="宋体"/>
              </w:rPr>
            </w:pPr>
            <w:r w:rsidRPr="004E6452">
              <w:rPr>
                <w:rFonts w:ascii="宋体" w:hAnsi="宋体" w:hint="eastAsia"/>
              </w:rPr>
              <w:t>保养</w:t>
            </w:r>
          </w:p>
          <w:p w14:paraId="63A76209" w14:textId="77777777" w:rsidR="00EB2CFB" w:rsidRPr="004E6452" w:rsidRDefault="00EB2CFB" w:rsidP="00EB2CFB">
            <w:pPr>
              <w:rPr>
                <w:rFonts w:ascii="宋体" w:hAnsi="宋体"/>
              </w:rPr>
            </w:pPr>
            <w:r w:rsidRPr="004E6452">
              <w:rPr>
                <w:rFonts w:ascii="宋体" w:hAnsi="宋体" w:hint="eastAsia"/>
              </w:rPr>
              <w:t>报废</w:t>
            </w:r>
          </w:p>
        </w:tc>
        <w:tc>
          <w:tcPr>
            <w:tcW w:w="496" w:type="dxa"/>
          </w:tcPr>
          <w:p w14:paraId="2768EE14" w14:textId="77777777" w:rsidR="00EB2CFB" w:rsidRPr="004E6452" w:rsidRDefault="00EB2CFB" w:rsidP="00EB2CFB">
            <w:pPr>
              <w:rPr>
                <w:rFonts w:ascii="宋体" w:hAnsi="宋体"/>
              </w:rPr>
            </w:pPr>
          </w:p>
        </w:tc>
        <w:tc>
          <w:tcPr>
            <w:tcW w:w="496" w:type="dxa"/>
          </w:tcPr>
          <w:p w14:paraId="7F8243F0" w14:textId="77777777" w:rsidR="00EB2CFB" w:rsidRPr="004E6452" w:rsidRDefault="00EB2CFB" w:rsidP="00EB2CFB">
            <w:pPr>
              <w:rPr>
                <w:rFonts w:ascii="宋体" w:hAnsi="宋体"/>
              </w:rPr>
            </w:pPr>
          </w:p>
        </w:tc>
        <w:tc>
          <w:tcPr>
            <w:tcW w:w="496" w:type="dxa"/>
          </w:tcPr>
          <w:p w14:paraId="437543C0" w14:textId="77777777" w:rsidR="00EB2CFB" w:rsidRPr="004E6452" w:rsidRDefault="00EB2CFB" w:rsidP="00EB2CFB">
            <w:pPr>
              <w:rPr>
                <w:rFonts w:ascii="宋体" w:hAnsi="宋体"/>
              </w:rPr>
            </w:pPr>
          </w:p>
        </w:tc>
      </w:tr>
    </w:tbl>
    <w:p w14:paraId="2D5F10CA" w14:textId="77777777" w:rsidR="00EB2CFB" w:rsidRPr="00344C62" w:rsidRDefault="00EB2CFB" w:rsidP="00EB2CFB">
      <w:pPr>
        <w:pStyle w:val="aa"/>
        <w:spacing w:before="62"/>
        <w:ind w:firstLine="480"/>
        <w:rPr>
          <w:rFonts w:ascii="宋体" w:hAnsi="宋体"/>
          <w:szCs w:val="24"/>
        </w:rPr>
      </w:pPr>
      <w:r w:rsidRPr="00344C62">
        <w:rPr>
          <w:rFonts w:ascii="宋体" w:hAnsi="宋体" w:hint="eastAsia"/>
          <w:szCs w:val="24"/>
        </w:rPr>
        <w:t>设备运行记录：</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69"/>
        <w:gridCol w:w="469"/>
        <w:gridCol w:w="469"/>
        <w:gridCol w:w="469"/>
        <w:gridCol w:w="468"/>
        <w:gridCol w:w="468"/>
        <w:gridCol w:w="468"/>
        <w:gridCol w:w="468"/>
        <w:gridCol w:w="468"/>
        <w:gridCol w:w="468"/>
        <w:gridCol w:w="468"/>
        <w:gridCol w:w="464"/>
        <w:gridCol w:w="464"/>
        <w:gridCol w:w="588"/>
      </w:tblGrid>
      <w:tr w:rsidR="00EB2CFB" w:rsidRPr="00EB2CFB" w14:paraId="0575482E" w14:textId="77777777" w:rsidTr="00EB2CFB">
        <w:tc>
          <w:tcPr>
            <w:tcW w:w="606" w:type="dxa"/>
            <w:shd w:val="clear" w:color="auto" w:fill="E0E0E0"/>
          </w:tcPr>
          <w:p w14:paraId="7BE668F2"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车间</w:t>
            </w:r>
          </w:p>
        </w:tc>
        <w:tc>
          <w:tcPr>
            <w:tcW w:w="519" w:type="dxa"/>
            <w:shd w:val="clear" w:color="auto" w:fill="E0E0E0"/>
          </w:tcPr>
          <w:p w14:paraId="5154FF87"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生产线</w:t>
            </w:r>
          </w:p>
        </w:tc>
        <w:tc>
          <w:tcPr>
            <w:tcW w:w="519" w:type="dxa"/>
            <w:shd w:val="clear" w:color="auto" w:fill="E0E0E0"/>
          </w:tcPr>
          <w:p w14:paraId="44DBC25F"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工位</w:t>
            </w:r>
          </w:p>
        </w:tc>
        <w:tc>
          <w:tcPr>
            <w:tcW w:w="519" w:type="dxa"/>
            <w:shd w:val="clear" w:color="auto" w:fill="E0E0E0"/>
          </w:tcPr>
          <w:p w14:paraId="3DBC98AB"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设备编号</w:t>
            </w:r>
          </w:p>
        </w:tc>
        <w:tc>
          <w:tcPr>
            <w:tcW w:w="519" w:type="dxa"/>
            <w:shd w:val="clear" w:color="auto" w:fill="E0E0E0"/>
          </w:tcPr>
          <w:p w14:paraId="0739B004"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设备名称</w:t>
            </w:r>
          </w:p>
        </w:tc>
        <w:tc>
          <w:tcPr>
            <w:tcW w:w="519" w:type="dxa"/>
            <w:shd w:val="clear" w:color="auto" w:fill="E0E0E0"/>
          </w:tcPr>
          <w:p w14:paraId="4B223F67"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日期</w:t>
            </w:r>
          </w:p>
        </w:tc>
        <w:tc>
          <w:tcPr>
            <w:tcW w:w="519" w:type="dxa"/>
            <w:shd w:val="clear" w:color="auto" w:fill="E0E0E0"/>
          </w:tcPr>
          <w:p w14:paraId="7BE723DD"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加工数量</w:t>
            </w:r>
          </w:p>
        </w:tc>
        <w:tc>
          <w:tcPr>
            <w:tcW w:w="519" w:type="dxa"/>
            <w:shd w:val="clear" w:color="auto" w:fill="E0E0E0"/>
          </w:tcPr>
          <w:p w14:paraId="6D57C021"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运行时间</w:t>
            </w:r>
          </w:p>
        </w:tc>
        <w:tc>
          <w:tcPr>
            <w:tcW w:w="519" w:type="dxa"/>
            <w:shd w:val="clear" w:color="auto" w:fill="E0E0E0"/>
          </w:tcPr>
          <w:p w14:paraId="5A72B317"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开机时间</w:t>
            </w:r>
          </w:p>
        </w:tc>
        <w:tc>
          <w:tcPr>
            <w:tcW w:w="519" w:type="dxa"/>
            <w:shd w:val="clear" w:color="auto" w:fill="E0E0E0"/>
          </w:tcPr>
          <w:p w14:paraId="7D4D51FE"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待料时间</w:t>
            </w:r>
          </w:p>
        </w:tc>
        <w:tc>
          <w:tcPr>
            <w:tcW w:w="519" w:type="dxa"/>
            <w:shd w:val="clear" w:color="auto" w:fill="E0E0E0"/>
          </w:tcPr>
          <w:p w14:paraId="1A4F78E8"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空运行时间</w:t>
            </w:r>
          </w:p>
        </w:tc>
        <w:tc>
          <w:tcPr>
            <w:tcW w:w="519" w:type="dxa"/>
            <w:shd w:val="clear" w:color="auto" w:fill="E0E0E0"/>
          </w:tcPr>
          <w:p w14:paraId="75DE2B07"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时间开动率</w:t>
            </w:r>
          </w:p>
        </w:tc>
        <w:tc>
          <w:tcPr>
            <w:tcW w:w="499" w:type="dxa"/>
            <w:shd w:val="clear" w:color="auto" w:fill="E0E0E0"/>
          </w:tcPr>
          <w:p w14:paraId="6725A812"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性能开动率</w:t>
            </w:r>
          </w:p>
        </w:tc>
        <w:tc>
          <w:tcPr>
            <w:tcW w:w="499" w:type="dxa"/>
            <w:shd w:val="clear" w:color="auto" w:fill="E0E0E0"/>
          </w:tcPr>
          <w:p w14:paraId="2AADB68C"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合格品率</w:t>
            </w:r>
          </w:p>
        </w:tc>
        <w:tc>
          <w:tcPr>
            <w:tcW w:w="636" w:type="dxa"/>
            <w:shd w:val="clear" w:color="auto" w:fill="E0E0E0"/>
          </w:tcPr>
          <w:p w14:paraId="6540E3F0"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设备OEE</w:t>
            </w:r>
          </w:p>
        </w:tc>
      </w:tr>
      <w:tr w:rsidR="00EB2CFB" w:rsidRPr="00EB2CFB" w14:paraId="22C0FBA7" w14:textId="77777777" w:rsidTr="00EB2CFB">
        <w:tc>
          <w:tcPr>
            <w:tcW w:w="606" w:type="dxa"/>
          </w:tcPr>
          <w:p w14:paraId="7F5EC5F4" w14:textId="77777777" w:rsidR="00EB2CFB" w:rsidRPr="00EB2CFB" w:rsidRDefault="00EB2CFB" w:rsidP="00EB2CFB">
            <w:pPr>
              <w:rPr>
                <w:rFonts w:ascii="宋体" w:eastAsia="宋体" w:hAnsi="宋体" w:cs="Times New Roman"/>
                <w:sz w:val="24"/>
              </w:rPr>
            </w:pPr>
          </w:p>
        </w:tc>
        <w:tc>
          <w:tcPr>
            <w:tcW w:w="519" w:type="dxa"/>
          </w:tcPr>
          <w:p w14:paraId="71DD1926" w14:textId="77777777" w:rsidR="00EB2CFB" w:rsidRPr="00EB2CFB" w:rsidRDefault="00EB2CFB" w:rsidP="00EB2CFB">
            <w:pPr>
              <w:rPr>
                <w:rFonts w:ascii="宋体" w:eastAsia="宋体" w:hAnsi="宋体" w:cs="Times New Roman"/>
                <w:sz w:val="24"/>
              </w:rPr>
            </w:pPr>
          </w:p>
        </w:tc>
        <w:tc>
          <w:tcPr>
            <w:tcW w:w="519" w:type="dxa"/>
          </w:tcPr>
          <w:p w14:paraId="4A1ABC38" w14:textId="77777777" w:rsidR="00EB2CFB" w:rsidRPr="00EB2CFB" w:rsidRDefault="00EB2CFB" w:rsidP="00EB2CFB">
            <w:pPr>
              <w:rPr>
                <w:rFonts w:ascii="宋体" w:eastAsia="宋体" w:hAnsi="宋体" w:cs="Times New Roman"/>
                <w:sz w:val="24"/>
              </w:rPr>
            </w:pPr>
          </w:p>
        </w:tc>
        <w:tc>
          <w:tcPr>
            <w:tcW w:w="519" w:type="dxa"/>
          </w:tcPr>
          <w:p w14:paraId="7EB37C18" w14:textId="77777777" w:rsidR="00EB2CFB" w:rsidRPr="00EB2CFB" w:rsidRDefault="00EB2CFB" w:rsidP="00EB2CFB">
            <w:pPr>
              <w:rPr>
                <w:rFonts w:ascii="宋体" w:eastAsia="宋体" w:hAnsi="宋体" w:cs="Times New Roman"/>
                <w:sz w:val="24"/>
              </w:rPr>
            </w:pPr>
          </w:p>
        </w:tc>
        <w:tc>
          <w:tcPr>
            <w:tcW w:w="519" w:type="dxa"/>
          </w:tcPr>
          <w:p w14:paraId="46AC970F" w14:textId="77777777" w:rsidR="00EB2CFB" w:rsidRPr="00EB2CFB" w:rsidRDefault="00EB2CFB" w:rsidP="00EB2CFB">
            <w:pPr>
              <w:rPr>
                <w:rFonts w:ascii="宋体" w:eastAsia="宋体" w:hAnsi="宋体" w:cs="Times New Roman"/>
                <w:sz w:val="24"/>
              </w:rPr>
            </w:pPr>
          </w:p>
        </w:tc>
        <w:tc>
          <w:tcPr>
            <w:tcW w:w="519" w:type="dxa"/>
          </w:tcPr>
          <w:p w14:paraId="662BFB7B" w14:textId="77777777" w:rsidR="00EB2CFB" w:rsidRPr="00EB2CFB" w:rsidRDefault="00EB2CFB" w:rsidP="00EB2CFB">
            <w:pPr>
              <w:rPr>
                <w:rFonts w:ascii="宋体" w:eastAsia="宋体" w:hAnsi="宋体" w:cs="Times New Roman"/>
                <w:sz w:val="24"/>
              </w:rPr>
            </w:pPr>
          </w:p>
        </w:tc>
        <w:tc>
          <w:tcPr>
            <w:tcW w:w="519" w:type="dxa"/>
          </w:tcPr>
          <w:p w14:paraId="405B8024" w14:textId="77777777" w:rsidR="00EB2CFB" w:rsidRPr="00EB2CFB" w:rsidRDefault="00EB2CFB" w:rsidP="00EB2CFB">
            <w:pPr>
              <w:rPr>
                <w:rFonts w:ascii="宋体" w:eastAsia="宋体" w:hAnsi="宋体" w:cs="Times New Roman"/>
                <w:sz w:val="24"/>
              </w:rPr>
            </w:pPr>
          </w:p>
        </w:tc>
        <w:tc>
          <w:tcPr>
            <w:tcW w:w="519" w:type="dxa"/>
          </w:tcPr>
          <w:p w14:paraId="114FB27B" w14:textId="77777777" w:rsidR="00EB2CFB" w:rsidRPr="00EB2CFB" w:rsidRDefault="00EB2CFB" w:rsidP="00EB2CFB">
            <w:pPr>
              <w:rPr>
                <w:rFonts w:ascii="宋体" w:eastAsia="宋体" w:hAnsi="宋体" w:cs="Times New Roman"/>
                <w:sz w:val="24"/>
              </w:rPr>
            </w:pPr>
          </w:p>
        </w:tc>
        <w:tc>
          <w:tcPr>
            <w:tcW w:w="519" w:type="dxa"/>
          </w:tcPr>
          <w:p w14:paraId="397EE483" w14:textId="77777777" w:rsidR="00EB2CFB" w:rsidRPr="00EB2CFB" w:rsidRDefault="00EB2CFB" w:rsidP="00EB2CFB">
            <w:pPr>
              <w:rPr>
                <w:rFonts w:ascii="宋体" w:eastAsia="宋体" w:hAnsi="宋体" w:cs="Times New Roman"/>
                <w:sz w:val="24"/>
              </w:rPr>
            </w:pPr>
          </w:p>
        </w:tc>
        <w:tc>
          <w:tcPr>
            <w:tcW w:w="519" w:type="dxa"/>
          </w:tcPr>
          <w:p w14:paraId="54114889"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人工输入</w:t>
            </w:r>
          </w:p>
        </w:tc>
        <w:tc>
          <w:tcPr>
            <w:tcW w:w="519" w:type="dxa"/>
          </w:tcPr>
          <w:p w14:paraId="36188C88" w14:textId="77777777" w:rsidR="00EB2CFB" w:rsidRPr="00EB2CFB" w:rsidRDefault="00EB2CFB" w:rsidP="00EB2CFB">
            <w:pPr>
              <w:rPr>
                <w:rFonts w:ascii="宋体" w:eastAsia="宋体" w:hAnsi="宋体" w:cs="Times New Roman"/>
                <w:sz w:val="24"/>
              </w:rPr>
            </w:pPr>
            <w:r w:rsidRPr="00EB2CFB">
              <w:rPr>
                <w:rFonts w:ascii="宋体" w:eastAsia="宋体" w:hAnsi="宋体" w:cs="Times New Roman" w:hint="eastAsia"/>
                <w:sz w:val="24"/>
              </w:rPr>
              <w:t>人工输入</w:t>
            </w:r>
          </w:p>
        </w:tc>
        <w:tc>
          <w:tcPr>
            <w:tcW w:w="519" w:type="dxa"/>
          </w:tcPr>
          <w:p w14:paraId="66D4124C" w14:textId="77777777" w:rsidR="00EB2CFB" w:rsidRPr="00EB2CFB" w:rsidRDefault="00EB2CFB" w:rsidP="00EB2CFB">
            <w:pPr>
              <w:rPr>
                <w:rFonts w:ascii="宋体" w:eastAsia="宋体" w:hAnsi="宋体" w:cs="Times New Roman"/>
                <w:sz w:val="24"/>
              </w:rPr>
            </w:pPr>
          </w:p>
        </w:tc>
        <w:tc>
          <w:tcPr>
            <w:tcW w:w="499" w:type="dxa"/>
          </w:tcPr>
          <w:p w14:paraId="70CEE617" w14:textId="77777777" w:rsidR="00EB2CFB" w:rsidRPr="00EB2CFB" w:rsidRDefault="00EB2CFB" w:rsidP="00EB2CFB">
            <w:pPr>
              <w:rPr>
                <w:rFonts w:ascii="宋体" w:eastAsia="宋体" w:hAnsi="宋体" w:cs="Times New Roman"/>
                <w:sz w:val="24"/>
              </w:rPr>
            </w:pPr>
          </w:p>
        </w:tc>
        <w:tc>
          <w:tcPr>
            <w:tcW w:w="499" w:type="dxa"/>
          </w:tcPr>
          <w:p w14:paraId="4C5E038E" w14:textId="77777777" w:rsidR="00EB2CFB" w:rsidRPr="00EB2CFB" w:rsidRDefault="00EB2CFB" w:rsidP="00EB2CFB">
            <w:pPr>
              <w:rPr>
                <w:rFonts w:ascii="宋体" w:eastAsia="宋体" w:hAnsi="宋体" w:cs="Times New Roman"/>
                <w:sz w:val="24"/>
              </w:rPr>
            </w:pPr>
          </w:p>
        </w:tc>
        <w:tc>
          <w:tcPr>
            <w:tcW w:w="636" w:type="dxa"/>
          </w:tcPr>
          <w:p w14:paraId="4DBB3A86" w14:textId="77777777" w:rsidR="00EB2CFB" w:rsidRPr="00EB2CFB" w:rsidRDefault="00EB2CFB" w:rsidP="00EB2CFB">
            <w:pPr>
              <w:rPr>
                <w:rFonts w:ascii="宋体" w:eastAsia="宋体" w:hAnsi="宋体" w:cs="Times New Roman"/>
                <w:sz w:val="24"/>
              </w:rPr>
            </w:pPr>
          </w:p>
        </w:tc>
      </w:tr>
    </w:tbl>
    <w:p w14:paraId="34344787" w14:textId="77777777" w:rsidR="00EB2CFB" w:rsidRPr="00EB2CFB" w:rsidRDefault="00EB2CFB" w:rsidP="00EB2CFB">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56" w:name="_Toc265766226"/>
      <w:bookmarkStart w:id="157" w:name="_Toc266215526"/>
      <w:bookmarkStart w:id="158" w:name="_Toc266280423"/>
      <w:r w:rsidRPr="00EB2CFB">
        <w:rPr>
          <w:rFonts w:ascii="宋体" w:eastAsia="宋体" w:hAnsi="宋体" w:hint="eastAsia"/>
          <w:kern w:val="0"/>
          <w14:shadow w14:blurRad="50800" w14:dist="38100" w14:dir="2700000" w14:sx="100000" w14:sy="100000" w14:kx="0" w14:ky="0" w14:algn="tl">
            <w14:srgbClr w14:val="000000">
              <w14:alpha w14:val="60000"/>
            </w14:srgbClr>
          </w14:shadow>
        </w:rPr>
        <w:t>设备OEE分析</w:t>
      </w:r>
      <w:bookmarkEnd w:id="156"/>
      <w:bookmarkEnd w:id="157"/>
      <w:bookmarkEnd w:id="158"/>
    </w:p>
    <w:p w14:paraId="7CA76CF5" w14:textId="77777777" w:rsidR="00EB2CFB" w:rsidRPr="00EB2CFB" w:rsidRDefault="00EB2CFB" w:rsidP="00EB2CFB">
      <w:pPr>
        <w:spacing w:before="50" w:afterLines="50" w:after="156" w:line="360" w:lineRule="auto"/>
        <w:ind w:firstLineChars="150" w:firstLine="420"/>
        <w:rPr>
          <w:rFonts w:ascii="宋体" w:hAnsi="宋体"/>
          <w:sz w:val="28"/>
          <w:szCs w:val="28"/>
        </w:rPr>
      </w:pPr>
      <w:r w:rsidRPr="00EB2CFB">
        <w:rPr>
          <w:rFonts w:ascii="宋体" w:hAnsi="宋体" w:hint="eastAsia"/>
          <w:sz w:val="28"/>
          <w:szCs w:val="28"/>
        </w:rPr>
        <w:t>提供标准的</w:t>
      </w:r>
      <w:r w:rsidRPr="00EB2CFB">
        <w:rPr>
          <w:rFonts w:ascii="宋体" w:hAnsi="宋体" w:hint="eastAsia"/>
          <w:sz w:val="28"/>
          <w:szCs w:val="28"/>
        </w:rPr>
        <w:t>OEE</w:t>
      </w:r>
      <w:r w:rsidRPr="00EB2CFB">
        <w:rPr>
          <w:rFonts w:ascii="宋体" w:hAnsi="宋体" w:hint="eastAsia"/>
          <w:sz w:val="28"/>
          <w:szCs w:val="28"/>
        </w:rPr>
        <w:t>计算方式，对其中的“时间开动率”“性能开动率”的计算提供自定义计算项的方式。</w:t>
      </w:r>
    </w:p>
    <w:p w14:paraId="3E0BE844" w14:textId="77777777" w:rsidR="00EB2CFB" w:rsidRPr="00EB2CFB" w:rsidRDefault="00EB2CFB" w:rsidP="00EB2CFB">
      <w:pPr>
        <w:spacing w:before="50" w:afterLines="50" w:after="156" w:line="360" w:lineRule="auto"/>
        <w:rPr>
          <w:rFonts w:ascii="宋体" w:hAnsi="宋体"/>
          <w:sz w:val="28"/>
          <w:szCs w:val="28"/>
        </w:rPr>
      </w:pPr>
      <w:r w:rsidRPr="00EB2CFB">
        <w:rPr>
          <w:rFonts w:ascii="宋体" w:hAnsi="宋体"/>
          <w:sz w:val="28"/>
          <w:szCs w:val="28"/>
        </w:rPr>
        <w:t xml:space="preserve">OEE= </w:t>
      </w:r>
      <w:r w:rsidRPr="00EB2CFB">
        <w:rPr>
          <w:rFonts w:ascii="宋体" w:hAnsi="宋体"/>
          <w:sz w:val="28"/>
          <w:szCs w:val="28"/>
        </w:rPr>
        <w:t>时间开动率</w:t>
      </w:r>
      <w:r w:rsidRPr="00EB2CFB">
        <w:rPr>
          <w:rFonts w:ascii="宋体" w:hAnsi="宋体"/>
          <w:sz w:val="28"/>
          <w:szCs w:val="28"/>
        </w:rPr>
        <w:t>×</w:t>
      </w:r>
      <w:r w:rsidRPr="00EB2CFB">
        <w:rPr>
          <w:rFonts w:ascii="宋体" w:hAnsi="宋体"/>
          <w:sz w:val="28"/>
          <w:szCs w:val="28"/>
        </w:rPr>
        <w:t>性能开动率</w:t>
      </w:r>
      <w:r w:rsidRPr="00EB2CFB">
        <w:rPr>
          <w:rFonts w:ascii="宋体" w:hAnsi="宋体"/>
          <w:sz w:val="28"/>
          <w:szCs w:val="28"/>
        </w:rPr>
        <w:t>×</w:t>
      </w:r>
      <w:r w:rsidRPr="00EB2CFB">
        <w:rPr>
          <w:rFonts w:ascii="宋体" w:hAnsi="宋体"/>
          <w:sz w:val="28"/>
          <w:szCs w:val="28"/>
        </w:rPr>
        <w:t>合格品率</w:t>
      </w:r>
    </w:p>
    <w:p w14:paraId="69DA5CE1" w14:textId="77777777" w:rsidR="00EB2CFB" w:rsidRPr="00EB2CFB" w:rsidRDefault="00EB2CFB" w:rsidP="00EB2CFB">
      <w:pPr>
        <w:spacing w:before="50" w:afterLines="50" w:after="156" w:line="360" w:lineRule="auto"/>
        <w:rPr>
          <w:rFonts w:ascii="宋体" w:hAnsi="宋体"/>
          <w:kern w:val="0"/>
          <w:sz w:val="28"/>
          <w:szCs w:val="28"/>
        </w:rPr>
      </w:pPr>
      <w:r w:rsidRPr="00EB2CFB">
        <w:rPr>
          <w:rFonts w:ascii="宋体" w:hAnsi="宋体"/>
          <w:kern w:val="0"/>
          <w:sz w:val="28"/>
          <w:szCs w:val="28"/>
        </w:rPr>
        <w:t>时间开动率</w:t>
      </w:r>
      <w:r w:rsidRPr="00EB2CFB">
        <w:rPr>
          <w:rFonts w:ascii="宋体" w:hAnsi="宋体"/>
          <w:kern w:val="0"/>
          <w:sz w:val="28"/>
          <w:szCs w:val="28"/>
        </w:rPr>
        <w:t xml:space="preserve"> = </w:t>
      </w:r>
      <w:r w:rsidRPr="00EB2CFB">
        <w:rPr>
          <w:rFonts w:ascii="宋体" w:hAnsi="宋体"/>
          <w:kern w:val="0"/>
          <w:sz w:val="28"/>
          <w:szCs w:val="28"/>
        </w:rPr>
        <w:t>开动时间</w:t>
      </w:r>
      <w:r w:rsidRPr="00EB2CFB">
        <w:rPr>
          <w:rFonts w:ascii="宋体" w:hAnsi="宋体"/>
          <w:kern w:val="0"/>
          <w:sz w:val="28"/>
          <w:szCs w:val="28"/>
        </w:rPr>
        <w:t>/</w:t>
      </w:r>
      <w:r w:rsidRPr="00EB2CFB">
        <w:rPr>
          <w:rFonts w:ascii="宋体" w:hAnsi="宋体"/>
          <w:kern w:val="0"/>
          <w:sz w:val="28"/>
          <w:szCs w:val="28"/>
        </w:rPr>
        <w:t>负荷时间</w:t>
      </w:r>
    </w:p>
    <w:p w14:paraId="792A1E51" w14:textId="77777777" w:rsidR="00EB2CFB" w:rsidRPr="00EB2CFB" w:rsidRDefault="00EB2CFB" w:rsidP="00EB2CFB">
      <w:pPr>
        <w:pStyle w:val="aa"/>
        <w:numPr>
          <w:ilvl w:val="2"/>
          <w:numId w:val="36"/>
        </w:numPr>
        <w:spacing w:before="62" w:afterLines="50" w:after="156" w:line="360" w:lineRule="auto"/>
        <w:ind w:firstLineChars="0"/>
        <w:rPr>
          <w:rFonts w:ascii="宋体" w:hAnsi="宋体"/>
          <w:kern w:val="0"/>
          <w:sz w:val="28"/>
          <w:szCs w:val="28"/>
        </w:rPr>
      </w:pPr>
      <w:r w:rsidRPr="00EB2CFB">
        <w:rPr>
          <w:rFonts w:ascii="宋体" w:hAnsi="宋体"/>
          <w:kern w:val="0"/>
          <w:sz w:val="28"/>
          <w:szCs w:val="28"/>
        </w:rPr>
        <w:t xml:space="preserve">开动时间 </w:t>
      </w:r>
      <w:r w:rsidRPr="00EB2CFB">
        <w:rPr>
          <w:rFonts w:ascii="宋体" w:hAnsi="宋体" w:hint="eastAsia"/>
          <w:kern w:val="0"/>
          <w:sz w:val="28"/>
          <w:szCs w:val="28"/>
        </w:rPr>
        <w:t>=（开机时间）</w:t>
      </w:r>
    </w:p>
    <w:p w14:paraId="5FDA0FEC" w14:textId="77777777" w:rsidR="00EB2CFB" w:rsidRPr="00EB2CFB" w:rsidRDefault="00EB2CFB" w:rsidP="00EB2CFB">
      <w:pPr>
        <w:pStyle w:val="aa"/>
        <w:numPr>
          <w:ilvl w:val="2"/>
          <w:numId w:val="36"/>
        </w:numPr>
        <w:spacing w:before="62" w:afterLines="50" w:after="156" w:line="360" w:lineRule="auto"/>
        <w:ind w:firstLineChars="0"/>
        <w:rPr>
          <w:rFonts w:ascii="宋体" w:hAnsi="宋体"/>
          <w:kern w:val="0"/>
          <w:sz w:val="28"/>
          <w:szCs w:val="28"/>
        </w:rPr>
      </w:pPr>
      <w:r w:rsidRPr="00EB2CFB">
        <w:rPr>
          <w:rFonts w:ascii="宋体" w:hAnsi="宋体"/>
          <w:kern w:val="0"/>
          <w:sz w:val="28"/>
          <w:szCs w:val="28"/>
        </w:rPr>
        <w:t>负荷时间 = 日历工作时间-计划停机时间</w:t>
      </w:r>
    </w:p>
    <w:p w14:paraId="4BA1AC5F" w14:textId="77777777" w:rsidR="00EB2CFB" w:rsidRPr="00EB2CFB" w:rsidRDefault="00EB2CFB" w:rsidP="00EB2CFB">
      <w:pPr>
        <w:spacing w:before="50" w:afterLines="50" w:after="156" w:line="360" w:lineRule="auto"/>
        <w:rPr>
          <w:rFonts w:ascii="宋体" w:hAnsi="宋体"/>
          <w:kern w:val="0"/>
          <w:sz w:val="28"/>
          <w:szCs w:val="28"/>
        </w:rPr>
      </w:pPr>
      <w:r w:rsidRPr="00EB2CFB">
        <w:rPr>
          <w:rFonts w:ascii="宋体" w:hAnsi="宋体"/>
          <w:kern w:val="0"/>
          <w:sz w:val="28"/>
          <w:szCs w:val="28"/>
        </w:rPr>
        <w:t>性能开动率</w:t>
      </w:r>
      <w:r w:rsidRPr="00EB2CFB">
        <w:rPr>
          <w:rFonts w:ascii="宋体" w:hAnsi="宋体"/>
          <w:kern w:val="0"/>
          <w:sz w:val="28"/>
          <w:szCs w:val="28"/>
        </w:rPr>
        <w:t xml:space="preserve"> = </w:t>
      </w:r>
      <w:r w:rsidRPr="00EB2CFB">
        <w:rPr>
          <w:rFonts w:ascii="宋体" w:hAnsi="宋体"/>
          <w:kern w:val="0"/>
          <w:sz w:val="28"/>
          <w:szCs w:val="28"/>
        </w:rPr>
        <w:t>净开动率</w:t>
      </w:r>
      <w:r w:rsidRPr="00EB2CFB">
        <w:rPr>
          <w:rFonts w:ascii="宋体" w:hAnsi="宋体"/>
          <w:kern w:val="0"/>
          <w:sz w:val="28"/>
          <w:szCs w:val="28"/>
        </w:rPr>
        <w:t>×</w:t>
      </w:r>
      <w:r w:rsidRPr="00EB2CFB">
        <w:rPr>
          <w:rFonts w:ascii="宋体" w:hAnsi="宋体"/>
          <w:kern w:val="0"/>
          <w:sz w:val="28"/>
          <w:szCs w:val="28"/>
        </w:rPr>
        <w:t>速度开动率</w:t>
      </w:r>
    </w:p>
    <w:p w14:paraId="145E97F9" w14:textId="77777777" w:rsidR="00EB2CFB" w:rsidRPr="00EB2CFB" w:rsidRDefault="00EB2CFB" w:rsidP="00EB2CFB">
      <w:pPr>
        <w:pStyle w:val="aa"/>
        <w:numPr>
          <w:ilvl w:val="0"/>
          <w:numId w:val="37"/>
        </w:numPr>
        <w:spacing w:before="62" w:afterLines="50" w:after="156" w:line="360" w:lineRule="auto"/>
        <w:ind w:firstLineChars="0"/>
        <w:rPr>
          <w:rFonts w:ascii="宋体" w:hAnsi="宋体"/>
          <w:kern w:val="0"/>
          <w:sz w:val="28"/>
          <w:szCs w:val="28"/>
        </w:rPr>
      </w:pPr>
      <w:r w:rsidRPr="00EB2CFB">
        <w:rPr>
          <w:rFonts w:ascii="宋体" w:hAnsi="宋体"/>
          <w:kern w:val="0"/>
          <w:sz w:val="28"/>
          <w:szCs w:val="28"/>
        </w:rPr>
        <w:t xml:space="preserve">净开动率 = </w:t>
      </w:r>
      <w:r w:rsidRPr="00EB2CFB">
        <w:rPr>
          <w:rFonts w:ascii="宋体" w:hAnsi="宋体" w:hint="eastAsia"/>
          <w:kern w:val="0"/>
          <w:sz w:val="28"/>
          <w:szCs w:val="28"/>
        </w:rPr>
        <w:t>运行时间（</w:t>
      </w:r>
      <w:r w:rsidRPr="00EB2CFB">
        <w:rPr>
          <w:rFonts w:ascii="宋体" w:hAnsi="宋体"/>
          <w:kern w:val="0"/>
          <w:sz w:val="28"/>
          <w:szCs w:val="28"/>
        </w:rPr>
        <w:t>加工数量×实际加工周期</w:t>
      </w:r>
      <w:r w:rsidRPr="00EB2CFB">
        <w:rPr>
          <w:rFonts w:ascii="宋体" w:hAnsi="宋体" w:hint="eastAsia"/>
          <w:kern w:val="0"/>
          <w:sz w:val="28"/>
          <w:szCs w:val="28"/>
        </w:rPr>
        <w:t>）</w:t>
      </w:r>
      <w:r w:rsidRPr="00EB2CFB">
        <w:rPr>
          <w:rFonts w:ascii="宋体" w:hAnsi="宋体"/>
          <w:kern w:val="0"/>
          <w:sz w:val="28"/>
          <w:szCs w:val="28"/>
        </w:rPr>
        <w:t>/开动时间</w:t>
      </w:r>
    </w:p>
    <w:p w14:paraId="0BF8EEAC" w14:textId="77777777" w:rsidR="00EB2CFB" w:rsidRPr="00EB2CFB" w:rsidRDefault="00EB2CFB" w:rsidP="00EB2CFB">
      <w:pPr>
        <w:pStyle w:val="aa"/>
        <w:numPr>
          <w:ilvl w:val="0"/>
          <w:numId w:val="37"/>
        </w:numPr>
        <w:spacing w:before="62" w:afterLines="50" w:after="156" w:line="360" w:lineRule="auto"/>
        <w:ind w:firstLineChars="0"/>
        <w:rPr>
          <w:rFonts w:ascii="宋体" w:hAnsi="宋体"/>
          <w:kern w:val="0"/>
          <w:sz w:val="28"/>
          <w:szCs w:val="28"/>
        </w:rPr>
      </w:pPr>
      <w:r w:rsidRPr="00EB2CFB">
        <w:rPr>
          <w:rFonts w:ascii="宋体" w:hAnsi="宋体"/>
          <w:kern w:val="0"/>
          <w:sz w:val="28"/>
          <w:szCs w:val="28"/>
        </w:rPr>
        <w:t>速度开动率 = 理论加工周期</w:t>
      </w:r>
      <w:r w:rsidRPr="00EB2CFB">
        <w:rPr>
          <w:rFonts w:ascii="宋体" w:hAnsi="宋体" w:hint="eastAsia"/>
          <w:kern w:val="0"/>
          <w:sz w:val="28"/>
          <w:szCs w:val="28"/>
        </w:rPr>
        <w:t>（生产节拍）</w:t>
      </w:r>
      <w:r w:rsidRPr="00EB2CFB">
        <w:rPr>
          <w:rFonts w:ascii="宋体" w:hAnsi="宋体"/>
          <w:kern w:val="0"/>
          <w:sz w:val="28"/>
          <w:szCs w:val="28"/>
        </w:rPr>
        <w:t>/实际加工周期</w:t>
      </w:r>
      <w:r w:rsidRPr="00EB2CFB">
        <w:rPr>
          <w:rFonts w:ascii="宋体" w:hAnsi="宋体" w:hint="eastAsia"/>
          <w:kern w:val="0"/>
          <w:sz w:val="28"/>
          <w:szCs w:val="28"/>
        </w:rPr>
        <w:t>（运行时间/加工数量）</w:t>
      </w:r>
    </w:p>
    <w:p w14:paraId="67E8ED56" w14:textId="77777777" w:rsidR="00EB2CFB" w:rsidRPr="00EB2CFB" w:rsidRDefault="00EB2CFB" w:rsidP="00EB2CFB">
      <w:pPr>
        <w:spacing w:before="50" w:afterLines="50" w:after="156" w:line="360" w:lineRule="auto"/>
        <w:rPr>
          <w:rFonts w:ascii="宋体" w:hAnsi="宋体"/>
          <w:kern w:val="0"/>
          <w:sz w:val="28"/>
          <w:szCs w:val="28"/>
        </w:rPr>
      </w:pPr>
      <w:r w:rsidRPr="00EB2CFB">
        <w:rPr>
          <w:rFonts w:ascii="宋体" w:hAnsi="宋体"/>
          <w:kern w:val="0"/>
          <w:sz w:val="28"/>
          <w:szCs w:val="28"/>
        </w:rPr>
        <w:t>合格品率</w:t>
      </w:r>
      <w:r w:rsidRPr="00EB2CFB">
        <w:rPr>
          <w:rFonts w:ascii="宋体" w:hAnsi="宋体"/>
          <w:kern w:val="0"/>
          <w:sz w:val="28"/>
          <w:szCs w:val="28"/>
        </w:rPr>
        <w:t xml:space="preserve"> = </w:t>
      </w:r>
      <w:r w:rsidRPr="00EB2CFB">
        <w:rPr>
          <w:rFonts w:ascii="宋体" w:hAnsi="宋体"/>
          <w:kern w:val="0"/>
          <w:sz w:val="28"/>
          <w:szCs w:val="28"/>
        </w:rPr>
        <w:t>合格品数量</w:t>
      </w:r>
      <w:r w:rsidRPr="00EB2CFB">
        <w:rPr>
          <w:rFonts w:ascii="宋体" w:hAnsi="宋体"/>
          <w:kern w:val="0"/>
          <w:sz w:val="28"/>
          <w:szCs w:val="28"/>
        </w:rPr>
        <w:t xml:space="preserve">/ </w:t>
      </w:r>
      <w:r w:rsidRPr="00EB2CFB">
        <w:rPr>
          <w:rFonts w:ascii="宋体" w:hAnsi="宋体"/>
          <w:kern w:val="0"/>
          <w:sz w:val="28"/>
          <w:szCs w:val="28"/>
        </w:rPr>
        <w:t>加工数量</w:t>
      </w:r>
    </w:p>
    <w:p w14:paraId="6788853F" w14:textId="77777777" w:rsidR="00EB2CFB" w:rsidRPr="00EB2CFB" w:rsidRDefault="00EB2CFB" w:rsidP="00EB2CFB">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59" w:name="_Toc265766227"/>
      <w:bookmarkStart w:id="160" w:name="_Toc266215527"/>
      <w:bookmarkStart w:id="161" w:name="_Toc266280424"/>
      <w:r w:rsidRPr="00EB2CFB">
        <w:rPr>
          <w:rFonts w:ascii="宋体" w:eastAsia="宋体" w:hAnsi="宋体" w:hint="eastAsia"/>
          <w:kern w:val="0"/>
          <w14:shadow w14:blurRad="50800" w14:dist="38100" w14:dir="2700000" w14:sx="100000" w14:sy="100000" w14:kx="0" w14:ky="0" w14:algn="tl">
            <w14:srgbClr w14:val="000000">
              <w14:alpha w14:val="60000"/>
            </w14:srgbClr>
          </w14:shadow>
        </w:rPr>
        <w:t>设备数据采集</w:t>
      </w:r>
      <w:bookmarkEnd w:id="159"/>
      <w:bookmarkEnd w:id="160"/>
      <w:bookmarkEnd w:id="161"/>
    </w:p>
    <w:p w14:paraId="4770B6D7" w14:textId="1F226057" w:rsidR="00412141" w:rsidRPr="00412141" w:rsidRDefault="00412141" w:rsidP="00412141">
      <w:pPr>
        <w:spacing w:line="360" w:lineRule="auto"/>
        <w:ind w:firstLineChars="257" w:firstLine="720"/>
        <w:rPr>
          <w:rFonts w:ascii="宋体" w:hAnsi="宋体"/>
          <w:sz w:val="28"/>
          <w:szCs w:val="28"/>
        </w:rPr>
      </w:pPr>
      <w:r w:rsidRPr="00412141">
        <w:rPr>
          <w:rFonts w:ascii="宋体" w:hAnsi="宋体" w:hint="eastAsia"/>
          <w:sz w:val="28"/>
          <w:szCs w:val="28"/>
        </w:rPr>
        <w:t>数据采集服务作为</w:t>
      </w:r>
      <w:r w:rsidRPr="00412141">
        <w:rPr>
          <w:rFonts w:ascii="宋体" w:hAnsi="宋体" w:hint="eastAsia"/>
          <w:sz w:val="28"/>
          <w:szCs w:val="28"/>
        </w:rPr>
        <w:t>MES</w:t>
      </w:r>
      <w:r w:rsidRPr="00412141">
        <w:rPr>
          <w:rFonts w:ascii="宋体" w:hAnsi="宋体" w:hint="eastAsia"/>
          <w:sz w:val="28"/>
          <w:szCs w:val="28"/>
        </w:rPr>
        <w:t>重要的一个层次，负责各种自动化设备数据采集工作，通过对这些设备实时数据（</w:t>
      </w:r>
      <w:r>
        <w:rPr>
          <w:rFonts w:ascii="宋体" w:hAnsi="宋体" w:hint="eastAsia"/>
          <w:sz w:val="28"/>
          <w:szCs w:val="28"/>
        </w:rPr>
        <w:t>设备</w:t>
      </w:r>
      <w:r w:rsidRPr="00412141">
        <w:rPr>
          <w:rFonts w:ascii="宋体" w:hAnsi="宋体" w:hint="eastAsia"/>
          <w:sz w:val="28"/>
          <w:szCs w:val="28"/>
        </w:rPr>
        <w:t>开关机时间、加工零件开始</w:t>
      </w:r>
      <w:r w:rsidRPr="00412141">
        <w:rPr>
          <w:rFonts w:ascii="宋体" w:hAnsi="宋体" w:hint="eastAsia"/>
          <w:sz w:val="28"/>
          <w:szCs w:val="28"/>
        </w:rPr>
        <w:t>/</w:t>
      </w:r>
      <w:r w:rsidRPr="00412141">
        <w:rPr>
          <w:rFonts w:ascii="宋体" w:hAnsi="宋体" w:hint="eastAsia"/>
          <w:sz w:val="28"/>
          <w:szCs w:val="28"/>
        </w:rPr>
        <w:t>结束时间、报警信息、</w:t>
      </w:r>
      <w:r>
        <w:rPr>
          <w:rFonts w:ascii="宋体" w:hAnsi="宋体" w:hint="eastAsia"/>
          <w:sz w:val="28"/>
          <w:szCs w:val="28"/>
        </w:rPr>
        <w:t>设备</w:t>
      </w:r>
      <w:r w:rsidRPr="00412141">
        <w:rPr>
          <w:rFonts w:ascii="宋体" w:hAnsi="宋体" w:hint="eastAsia"/>
          <w:sz w:val="28"/>
          <w:szCs w:val="28"/>
        </w:rPr>
        <w:t>效率统计、操作履历、</w:t>
      </w:r>
      <w:r>
        <w:rPr>
          <w:rFonts w:ascii="宋体" w:hAnsi="宋体" w:hint="eastAsia"/>
          <w:sz w:val="28"/>
          <w:szCs w:val="28"/>
        </w:rPr>
        <w:t>模</w:t>
      </w:r>
      <w:r w:rsidRPr="00412141">
        <w:rPr>
          <w:rFonts w:ascii="宋体" w:hAnsi="宋体" w:hint="eastAsia"/>
          <w:sz w:val="28"/>
          <w:szCs w:val="28"/>
        </w:rPr>
        <w:t>具信息等）的采集和管理服务，为</w:t>
      </w:r>
      <w:r w:rsidRPr="00412141">
        <w:rPr>
          <w:rFonts w:ascii="宋体" w:hAnsi="宋体" w:hint="eastAsia"/>
          <w:sz w:val="28"/>
          <w:szCs w:val="28"/>
        </w:rPr>
        <w:t>MES</w:t>
      </w:r>
      <w:r w:rsidRPr="00412141">
        <w:rPr>
          <w:rFonts w:ascii="宋体" w:hAnsi="宋体" w:hint="eastAsia"/>
          <w:sz w:val="28"/>
          <w:szCs w:val="28"/>
        </w:rPr>
        <w:t>生产管理层提供了生产现场数据</w:t>
      </w:r>
    </w:p>
    <w:p w14:paraId="4A23327E"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对于</w:t>
      </w:r>
      <w:r w:rsidRPr="00412141">
        <w:rPr>
          <w:rFonts w:ascii="宋体" w:hAnsi="宋体" w:hint="eastAsia"/>
          <w:b/>
          <w:sz w:val="28"/>
          <w:szCs w:val="28"/>
        </w:rPr>
        <w:t>生产管理部门</w:t>
      </w:r>
      <w:r w:rsidRPr="00412141">
        <w:rPr>
          <w:rFonts w:ascii="宋体" w:hAnsi="宋体" w:hint="eastAsia"/>
          <w:sz w:val="28"/>
          <w:szCs w:val="28"/>
        </w:rPr>
        <w:t>，面临着最为繁重而紧急的生产任务，要最大程度地提高设备利用率，最大程度地提高生产能力，制订科学的生产计划，迫切地需要实时获知以下信息：</w:t>
      </w:r>
    </w:p>
    <w:p w14:paraId="4354E430" w14:textId="6A771A70"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哪些</w:t>
      </w:r>
      <w:r w:rsidR="006C75D6">
        <w:rPr>
          <w:rFonts w:ascii="宋体" w:hAnsi="宋体" w:hint="eastAsia"/>
          <w:sz w:val="28"/>
          <w:szCs w:val="28"/>
        </w:rPr>
        <w:t>设备</w:t>
      </w:r>
      <w:r w:rsidRPr="00412141">
        <w:rPr>
          <w:rFonts w:ascii="宋体" w:hAnsi="宋体" w:hint="eastAsia"/>
          <w:sz w:val="28"/>
          <w:szCs w:val="28"/>
        </w:rPr>
        <w:t>是开机中还是关机中？</w:t>
      </w:r>
      <w:r w:rsidRPr="00412141">
        <w:rPr>
          <w:rFonts w:ascii="宋体" w:hAnsi="宋体" w:hint="eastAsia"/>
          <w:sz w:val="28"/>
          <w:szCs w:val="28"/>
        </w:rPr>
        <w:t xml:space="preserve"> </w:t>
      </w:r>
    </w:p>
    <w:p w14:paraId="2AC2EC2A" w14:textId="06915A99"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哪些</w:t>
      </w:r>
      <w:r w:rsidR="006C75D6">
        <w:rPr>
          <w:rFonts w:ascii="宋体" w:hAnsi="宋体" w:hint="eastAsia"/>
          <w:sz w:val="28"/>
          <w:szCs w:val="28"/>
        </w:rPr>
        <w:t>设备</w:t>
      </w:r>
      <w:r w:rsidRPr="00412141">
        <w:rPr>
          <w:rFonts w:ascii="宋体" w:hAnsi="宋体" w:hint="eastAsia"/>
          <w:sz w:val="28"/>
          <w:szCs w:val="28"/>
        </w:rPr>
        <w:t>是运行中，空闲中还是故障中？</w:t>
      </w:r>
    </w:p>
    <w:p w14:paraId="12EAE239" w14:textId="4EAF6814"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每台</w:t>
      </w:r>
      <w:r w:rsidR="006C75D6">
        <w:rPr>
          <w:rFonts w:ascii="宋体" w:hAnsi="宋体" w:hint="eastAsia"/>
          <w:sz w:val="28"/>
          <w:szCs w:val="28"/>
        </w:rPr>
        <w:t>设备</w:t>
      </w:r>
      <w:r w:rsidRPr="00412141">
        <w:rPr>
          <w:rFonts w:ascii="宋体" w:hAnsi="宋体" w:hint="eastAsia"/>
          <w:sz w:val="28"/>
          <w:szCs w:val="28"/>
        </w:rPr>
        <w:t>正在生产什么产品？已经生产了多少件？</w:t>
      </w:r>
      <w:r w:rsidRPr="00412141">
        <w:rPr>
          <w:rFonts w:ascii="宋体" w:hAnsi="宋体" w:hint="eastAsia"/>
          <w:sz w:val="28"/>
          <w:szCs w:val="28"/>
        </w:rPr>
        <w:t xml:space="preserve">   </w:t>
      </w:r>
    </w:p>
    <w:p w14:paraId="57F56BD0" w14:textId="77777777"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操作工的效率如何？</w:t>
      </w:r>
      <w:r w:rsidRPr="00412141">
        <w:rPr>
          <w:rFonts w:ascii="宋体" w:hAnsi="宋体" w:hint="eastAsia"/>
          <w:sz w:val="28"/>
          <w:szCs w:val="28"/>
        </w:rPr>
        <w:t xml:space="preserve"> </w:t>
      </w:r>
      <w:r w:rsidRPr="00412141">
        <w:rPr>
          <w:rFonts w:ascii="宋体" w:hAnsi="宋体" w:hint="eastAsia"/>
          <w:sz w:val="28"/>
          <w:szCs w:val="28"/>
        </w:rPr>
        <w:t>是什么原因导致操作工效率不高？</w:t>
      </w:r>
    </w:p>
    <w:p w14:paraId="7D35F2DC" w14:textId="77777777"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制定的生产计划是否科学？是否需要重新调整？</w:t>
      </w:r>
    </w:p>
    <w:p w14:paraId="19B2DC22" w14:textId="7412EC21"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对于</w:t>
      </w:r>
      <w:r w:rsidRPr="00412141">
        <w:rPr>
          <w:rFonts w:ascii="宋体" w:hAnsi="宋体" w:hint="eastAsia"/>
          <w:b/>
          <w:sz w:val="28"/>
          <w:szCs w:val="28"/>
        </w:rPr>
        <w:t>设备管理部门</w:t>
      </w:r>
      <w:r w:rsidRPr="00412141">
        <w:rPr>
          <w:rFonts w:ascii="宋体" w:hAnsi="宋体" w:hint="eastAsia"/>
          <w:sz w:val="28"/>
          <w:szCs w:val="28"/>
        </w:rPr>
        <w:t>，</w:t>
      </w:r>
      <w:r w:rsidRPr="00412141">
        <w:rPr>
          <w:rFonts w:ascii="宋体" w:hAnsi="宋体" w:hint="eastAsia"/>
          <w:sz w:val="28"/>
          <w:szCs w:val="28"/>
        </w:rPr>
        <w:t xml:space="preserve"> </w:t>
      </w:r>
      <w:r w:rsidRPr="00412141">
        <w:rPr>
          <w:rFonts w:ascii="宋体" w:hAnsi="宋体" w:hint="eastAsia"/>
          <w:sz w:val="28"/>
          <w:szCs w:val="28"/>
        </w:rPr>
        <w:t>需要基于</w:t>
      </w:r>
      <w:r w:rsidR="006C75D6">
        <w:rPr>
          <w:rFonts w:ascii="宋体" w:hAnsi="宋体" w:hint="eastAsia"/>
          <w:sz w:val="28"/>
          <w:szCs w:val="28"/>
        </w:rPr>
        <w:t>设备</w:t>
      </w:r>
      <w:r w:rsidRPr="00412141">
        <w:rPr>
          <w:rFonts w:ascii="宋体" w:hAnsi="宋体" w:hint="eastAsia"/>
          <w:sz w:val="28"/>
          <w:szCs w:val="28"/>
        </w:rPr>
        <w:t>的实时信息，进行科学管理：</w:t>
      </w:r>
    </w:p>
    <w:p w14:paraId="7DB3C1B7" w14:textId="30B2E39C" w:rsidR="00412141" w:rsidRPr="00412141" w:rsidRDefault="006C75D6" w:rsidP="00412141">
      <w:pPr>
        <w:numPr>
          <w:ilvl w:val="1"/>
          <w:numId w:val="38"/>
        </w:numPr>
        <w:spacing w:line="360" w:lineRule="auto"/>
        <w:rPr>
          <w:rFonts w:ascii="宋体" w:hAnsi="宋体"/>
          <w:sz w:val="28"/>
          <w:szCs w:val="28"/>
        </w:rPr>
      </w:pPr>
      <w:r>
        <w:rPr>
          <w:rFonts w:ascii="宋体" w:hAnsi="宋体" w:hint="eastAsia"/>
          <w:sz w:val="28"/>
          <w:szCs w:val="28"/>
        </w:rPr>
        <w:t>设备</w:t>
      </w:r>
      <w:r w:rsidR="00412141" w:rsidRPr="00412141">
        <w:rPr>
          <w:rFonts w:ascii="宋体" w:hAnsi="宋体" w:hint="eastAsia"/>
          <w:sz w:val="28"/>
          <w:szCs w:val="28"/>
        </w:rPr>
        <w:t>的利用率怎么样？</w:t>
      </w:r>
    </w:p>
    <w:p w14:paraId="741B809D" w14:textId="59974901"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是什么原因导致</w:t>
      </w:r>
      <w:r w:rsidR="006C75D6">
        <w:rPr>
          <w:rFonts w:ascii="宋体" w:hAnsi="宋体" w:hint="eastAsia"/>
          <w:sz w:val="28"/>
          <w:szCs w:val="28"/>
        </w:rPr>
        <w:t>设备</w:t>
      </w:r>
      <w:r w:rsidRPr="00412141">
        <w:rPr>
          <w:rFonts w:ascii="宋体" w:hAnsi="宋体" w:hint="eastAsia"/>
          <w:sz w:val="28"/>
          <w:szCs w:val="28"/>
        </w:rPr>
        <w:t>利用率不高？</w:t>
      </w:r>
    </w:p>
    <w:p w14:paraId="5E22000B" w14:textId="7C6B0046" w:rsidR="00412141" w:rsidRPr="00412141" w:rsidRDefault="006C75D6" w:rsidP="00412141">
      <w:pPr>
        <w:numPr>
          <w:ilvl w:val="1"/>
          <w:numId w:val="38"/>
        </w:numPr>
        <w:spacing w:line="360" w:lineRule="auto"/>
        <w:rPr>
          <w:rFonts w:ascii="宋体" w:hAnsi="宋体"/>
          <w:sz w:val="28"/>
          <w:szCs w:val="28"/>
        </w:rPr>
      </w:pPr>
      <w:r>
        <w:rPr>
          <w:rFonts w:ascii="宋体" w:hAnsi="宋体" w:hint="eastAsia"/>
          <w:sz w:val="28"/>
          <w:szCs w:val="28"/>
        </w:rPr>
        <w:t>设备</w:t>
      </w:r>
      <w:r w:rsidR="00412141" w:rsidRPr="00412141">
        <w:rPr>
          <w:rFonts w:ascii="宋体" w:hAnsi="宋体" w:hint="eastAsia"/>
          <w:sz w:val="28"/>
          <w:szCs w:val="28"/>
        </w:rPr>
        <w:t>故障率是怎样？</w:t>
      </w:r>
      <w:r w:rsidR="00412141" w:rsidRPr="00412141">
        <w:rPr>
          <w:rFonts w:ascii="宋体" w:hAnsi="宋体" w:hint="eastAsia"/>
          <w:sz w:val="28"/>
          <w:szCs w:val="28"/>
        </w:rPr>
        <w:t xml:space="preserve"> </w:t>
      </w:r>
      <w:r w:rsidR="00412141" w:rsidRPr="00412141">
        <w:rPr>
          <w:rFonts w:ascii="宋体" w:hAnsi="宋体" w:hint="eastAsia"/>
          <w:sz w:val="28"/>
          <w:szCs w:val="28"/>
        </w:rPr>
        <w:t>都是哪些故障？故障分布概率是如何分布的？</w:t>
      </w:r>
    </w:p>
    <w:p w14:paraId="59688D52" w14:textId="1DB7AD65"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哪些</w:t>
      </w:r>
      <w:r w:rsidR="006C75D6">
        <w:rPr>
          <w:rFonts w:ascii="宋体" w:hAnsi="宋体" w:hint="eastAsia"/>
          <w:sz w:val="28"/>
          <w:szCs w:val="28"/>
        </w:rPr>
        <w:t>设备</w:t>
      </w:r>
      <w:r w:rsidRPr="00412141">
        <w:rPr>
          <w:rFonts w:ascii="宋体" w:hAnsi="宋体" w:hint="eastAsia"/>
          <w:sz w:val="28"/>
          <w:szCs w:val="28"/>
        </w:rPr>
        <w:t>生产压力饱和？哪些</w:t>
      </w:r>
      <w:r w:rsidR="006C75D6">
        <w:rPr>
          <w:rFonts w:ascii="宋体" w:hAnsi="宋体" w:hint="eastAsia"/>
          <w:sz w:val="28"/>
          <w:szCs w:val="28"/>
        </w:rPr>
        <w:t>设备</w:t>
      </w:r>
      <w:r w:rsidRPr="00412141">
        <w:rPr>
          <w:rFonts w:ascii="宋体" w:hAnsi="宋体" w:hint="eastAsia"/>
          <w:sz w:val="28"/>
          <w:szCs w:val="28"/>
        </w:rPr>
        <w:t>生产能力过剩？</w:t>
      </w:r>
    </w:p>
    <w:p w14:paraId="1B026F23" w14:textId="77777777" w:rsidR="00412141" w:rsidRPr="00412141" w:rsidRDefault="00412141" w:rsidP="00412141">
      <w:pPr>
        <w:numPr>
          <w:ilvl w:val="1"/>
          <w:numId w:val="38"/>
        </w:numPr>
        <w:spacing w:line="360" w:lineRule="auto"/>
        <w:rPr>
          <w:rFonts w:ascii="宋体" w:hAnsi="宋体"/>
          <w:sz w:val="28"/>
          <w:szCs w:val="28"/>
        </w:rPr>
      </w:pPr>
      <w:r w:rsidRPr="00412141">
        <w:rPr>
          <w:rFonts w:ascii="宋体" w:hAnsi="宋体" w:hint="eastAsia"/>
          <w:sz w:val="28"/>
          <w:szCs w:val="28"/>
        </w:rPr>
        <w:t>是否需要购置新的设备？</w:t>
      </w:r>
      <w:r w:rsidRPr="00412141">
        <w:rPr>
          <w:rFonts w:ascii="宋体" w:hAnsi="宋体" w:hint="eastAsia"/>
          <w:sz w:val="28"/>
          <w:szCs w:val="28"/>
        </w:rPr>
        <w:t xml:space="preserve"> </w:t>
      </w:r>
      <w:r w:rsidRPr="00412141">
        <w:rPr>
          <w:rFonts w:ascii="宋体" w:hAnsi="宋体" w:hint="eastAsia"/>
          <w:sz w:val="28"/>
          <w:szCs w:val="28"/>
        </w:rPr>
        <w:t>购置哪些设备？</w:t>
      </w:r>
    </w:p>
    <w:p w14:paraId="476E5E37" w14:textId="77777777" w:rsidR="00412141" w:rsidRPr="00412141" w:rsidRDefault="00412141" w:rsidP="00412141">
      <w:pPr>
        <w:pStyle w:val="4"/>
        <w:keepNext w:val="0"/>
        <w:keepLines w:val="0"/>
        <w:widowControl/>
        <w:tabs>
          <w:tab w:val="num" w:pos="993"/>
        </w:tabs>
        <w:snapToGrid w:val="0"/>
        <w:spacing w:before="120" w:after="120" w:line="240" w:lineRule="auto"/>
        <w:ind w:left="709" w:hanging="709"/>
        <w:jc w:val="left"/>
        <w:rPr>
          <w:rFonts w:ascii="宋体" w:eastAsia="宋体" w:hAnsi="宋体"/>
          <w:kern w:val="0"/>
          <w:sz w:val="28"/>
          <w:szCs w:val="28"/>
        </w:rPr>
      </w:pPr>
      <w:bookmarkStart w:id="162" w:name="_Toc188848531"/>
      <w:bookmarkStart w:id="163" w:name="_Toc188936768"/>
      <w:bookmarkStart w:id="164" w:name="_Toc192059743"/>
      <w:bookmarkStart w:id="165" w:name="_Toc265766228"/>
      <w:bookmarkStart w:id="166" w:name="_Toc266280425"/>
      <w:r w:rsidRPr="00412141">
        <w:rPr>
          <w:rFonts w:ascii="宋体" w:eastAsia="宋体" w:hAnsi="宋体" w:hint="eastAsia"/>
          <w:kern w:val="0"/>
          <w:sz w:val="28"/>
          <w:szCs w:val="28"/>
        </w:rPr>
        <w:t>数据采集方案设计原则</w:t>
      </w:r>
      <w:bookmarkEnd w:id="162"/>
      <w:bookmarkEnd w:id="163"/>
      <w:bookmarkEnd w:id="164"/>
      <w:bookmarkEnd w:id="165"/>
      <w:bookmarkEnd w:id="166"/>
    </w:p>
    <w:p w14:paraId="70214F46"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数据采集系统的技术方案以功能完整性，实用性为出发点，同时充分考虑了系统的可靠性、安全性、先进性、可扩展性和经济性。</w:t>
      </w:r>
    </w:p>
    <w:p w14:paraId="48EB34D4"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功能完整性</w:t>
      </w:r>
    </w:p>
    <w:p w14:paraId="0256815C"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数据采集系统首先必须保证采集功能的完整性，完整性主要体现在采集设备的完整性，采集数据的完整性，监控功能的完整性，以及分析、反馈功能的完整性；</w:t>
      </w:r>
    </w:p>
    <w:p w14:paraId="4BAD5FD1"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实用性</w:t>
      </w:r>
    </w:p>
    <w:p w14:paraId="5541B403"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系统以实用为本，从客户实际需求出发，充分满足</w:t>
      </w:r>
      <w:r w:rsidRPr="00412141">
        <w:rPr>
          <w:rFonts w:ascii="宋体" w:hAnsi="宋体" w:hint="eastAsia"/>
          <w:sz w:val="28"/>
          <w:szCs w:val="28"/>
        </w:rPr>
        <w:t>MES</w:t>
      </w:r>
      <w:r w:rsidRPr="00412141">
        <w:rPr>
          <w:rFonts w:ascii="宋体" w:hAnsi="宋体" w:hint="eastAsia"/>
          <w:sz w:val="28"/>
          <w:szCs w:val="28"/>
        </w:rPr>
        <w:t>系统对作业现场数据信息采集、监控、分析、反馈的要求。在系统硬件设计上，充分采用国际主流的，具有开放性的标准产品。</w:t>
      </w:r>
    </w:p>
    <w:p w14:paraId="54A3B4D3"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可靠性、安全性</w:t>
      </w:r>
    </w:p>
    <w:p w14:paraId="275CE569"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系统采用成熟可靠的分布式采集，集中处理技术，对主干网络系统和数据介质等关键部分都设置冗余和备份，保证个体单元发生故障时，不影响整个系统的正常运行。同时，系统具有高度的安全性，对直接涉及设备安全性的数据采集方案均采用成熟技术，并经过多次严格测试，或设备系统厂家认可的方案，尽可能避免对现有硬件设备的改造。</w:t>
      </w:r>
    </w:p>
    <w:p w14:paraId="31D9B00F"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先进性</w:t>
      </w:r>
    </w:p>
    <w:p w14:paraId="0743EACC"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工业系统以“稳”为“先”，在“稳”的基础上，系统充分借鉴当前技术领域中领先的主机、工业网络、数据采集技术，从而保证系统在技术具有一定的先进性，延长系统的适用周期，适应未来业务的扩展。</w:t>
      </w:r>
    </w:p>
    <w:p w14:paraId="53934230"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可扩展性</w:t>
      </w:r>
    </w:p>
    <w:p w14:paraId="535F207A" w14:textId="2A83AFB1"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系统具有优良的扩展性。在采集网络设计中，支持网络节点的扩容，系统充分考虑了二期计划中，新增设备所需要的网络容量。在采集软件系统中，预留了足够的点数，以支持采集设备的扩容，同时提供了强大的脚本语言的二次开发功能，以适应新增功能的扩展。</w:t>
      </w:r>
    </w:p>
    <w:p w14:paraId="036DB786" w14:textId="77777777" w:rsidR="00412141" w:rsidRPr="00412141" w:rsidRDefault="00412141" w:rsidP="00412141">
      <w:pPr>
        <w:spacing w:line="360" w:lineRule="auto"/>
        <w:ind w:firstLineChars="200" w:firstLine="560"/>
        <w:rPr>
          <w:rFonts w:ascii="宋体" w:hAnsi="宋体"/>
          <w:b/>
          <w:sz w:val="28"/>
          <w:szCs w:val="28"/>
        </w:rPr>
      </w:pPr>
      <w:r w:rsidRPr="00412141">
        <w:rPr>
          <w:rFonts w:ascii="宋体" w:hAnsi="宋体" w:hint="eastAsia"/>
          <w:b/>
          <w:sz w:val="28"/>
          <w:szCs w:val="28"/>
        </w:rPr>
        <w:t>经济性</w:t>
      </w:r>
    </w:p>
    <w:p w14:paraId="232642EF" w14:textId="77777777"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采集系统在设计过程中，兼顾经济性原则，立足现有软硬件条件，充分发掘和利用现有软硬件的资源，减少重复投资和建设。</w:t>
      </w:r>
    </w:p>
    <w:p w14:paraId="0DE28798" w14:textId="77777777" w:rsidR="00412141" w:rsidRPr="00412141" w:rsidRDefault="00412141" w:rsidP="00412141">
      <w:pPr>
        <w:pStyle w:val="4"/>
        <w:keepNext w:val="0"/>
        <w:keepLines w:val="0"/>
        <w:widowControl/>
        <w:tabs>
          <w:tab w:val="num" w:pos="993"/>
        </w:tabs>
        <w:snapToGrid w:val="0"/>
        <w:spacing w:before="120" w:after="120" w:line="240" w:lineRule="auto"/>
        <w:ind w:left="709" w:hanging="709"/>
        <w:jc w:val="left"/>
        <w:rPr>
          <w:rFonts w:ascii="宋体" w:eastAsia="宋体" w:hAnsi="宋体"/>
          <w:kern w:val="0"/>
          <w:sz w:val="28"/>
          <w:szCs w:val="28"/>
        </w:rPr>
      </w:pPr>
      <w:bookmarkStart w:id="167" w:name="_Toc265766229"/>
      <w:bookmarkStart w:id="168" w:name="_Toc266280426"/>
      <w:r w:rsidRPr="00412141">
        <w:rPr>
          <w:rFonts w:ascii="宋体" w:eastAsia="宋体" w:hAnsi="宋体" w:hint="eastAsia"/>
          <w:kern w:val="0"/>
          <w:sz w:val="28"/>
          <w:szCs w:val="28"/>
        </w:rPr>
        <w:t>采集实现目标</w:t>
      </w:r>
      <w:bookmarkEnd w:id="167"/>
      <w:bookmarkEnd w:id="168"/>
    </w:p>
    <w:p w14:paraId="4678919C" w14:textId="7B8DB9DE"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 xml:space="preserve"> </w:t>
      </w:r>
      <w:r w:rsidRPr="00412141">
        <w:rPr>
          <w:rFonts w:ascii="宋体" w:hAnsi="宋体" w:hint="eastAsia"/>
          <w:sz w:val="28"/>
          <w:szCs w:val="28"/>
        </w:rPr>
        <w:t>能够对具备采集条件的设备机床进行关键管理数据采集工作，主要信息包括</w:t>
      </w:r>
      <w:r w:rsidRPr="00412141">
        <w:rPr>
          <w:rFonts w:ascii="宋体" w:hAnsi="宋体" w:hint="eastAsia"/>
          <w:sz w:val="28"/>
          <w:szCs w:val="28"/>
        </w:rPr>
        <w:t>3</w:t>
      </w:r>
      <w:r w:rsidRPr="00412141">
        <w:rPr>
          <w:rFonts w:ascii="宋体" w:hAnsi="宋体" w:hint="eastAsia"/>
          <w:sz w:val="28"/>
          <w:szCs w:val="28"/>
        </w:rPr>
        <w:t>大类，设备状态信息，加工信息，设备报警信息，</w:t>
      </w:r>
      <w:r w:rsidR="006C75D6">
        <w:rPr>
          <w:rFonts w:ascii="宋体" w:hAnsi="宋体" w:hint="eastAsia"/>
          <w:sz w:val="28"/>
          <w:szCs w:val="28"/>
        </w:rPr>
        <w:t>模</w:t>
      </w:r>
      <w:r w:rsidRPr="00412141">
        <w:rPr>
          <w:rFonts w:ascii="宋体" w:hAnsi="宋体" w:hint="eastAsia"/>
          <w:sz w:val="28"/>
          <w:szCs w:val="28"/>
        </w:rPr>
        <w:t>具使用信息；</w:t>
      </w:r>
    </w:p>
    <w:p w14:paraId="1A76DAC7" w14:textId="66D20962" w:rsidR="00412141" w:rsidRPr="00412141" w:rsidRDefault="00412141" w:rsidP="00412141">
      <w:pPr>
        <w:spacing w:line="360" w:lineRule="auto"/>
        <w:ind w:firstLineChars="200" w:firstLine="560"/>
        <w:rPr>
          <w:rFonts w:ascii="宋体" w:hAnsi="宋体"/>
          <w:sz w:val="28"/>
          <w:szCs w:val="28"/>
        </w:rPr>
      </w:pPr>
      <w:r w:rsidRPr="00412141">
        <w:rPr>
          <w:rFonts w:ascii="宋体" w:hAnsi="宋体" w:hint="eastAsia"/>
          <w:sz w:val="28"/>
          <w:szCs w:val="28"/>
        </w:rPr>
        <w:t>根据对</w:t>
      </w:r>
      <w:r w:rsidR="00D46818">
        <w:rPr>
          <w:rFonts w:ascii="宋体" w:hAnsi="宋体" w:hint="eastAsia"/>
          <w:sz w:val="28"/>
          <w:szCs w:val="28"/>
        </w:rPr>
        <w:t>XX</w:t>
      </w:r>
      <w:r w:rsidR="006C75D6">
        <w:rPr>
          <w:rFonts w:ascii="宋体" w:hAnsi="宋体" w:hint="eastAsia"/>
          <w:sz w:val="28"/>
          <w:szCs w:val="28"/>
        </w:rPr>
        <w:t>橡胶</w:t>
      </w:r>
      <w:r w:rsidRPr="00412141">
        <w:rPr>
          <w:rFonts w:ascii="宋体" w:hAnsi="宋体" w:hint="eastAsia"/>
          <w:sz w:val="28"/>
          <w:szCs w:val="28"/>
        </w:rPr>
        <w:t>设备的分析，要求实现如下目标：</w:t>
      </w:r>
    </w:p>
    <w:p w14:paraId="5CB3B43F" w14:textId="0305F29B" w:rsidR="00412141" w:rsidRPr="00412141" w:rsidRDefault="00412141" w:rsidP="00412141">
      <w:pPr>
        <w:numPr>
          <w:ilvl w:val="1"/>
          <w:numId w:val="40"/>
        </w:numPr>
        <w:spacing w:line="360" w:lineRule="auto"/>
        <w:rPr>
          <w:rFonts w:ascii="宋体" w:hAnsi="宋体"/>
          <w:sz w:val="28"/>
          <w:szCs w:val="28"/>
        </w:rPr>
      </w:pPr>
      <w:r w:rsidRPr="00412141">
        <w:rPr>
          <w:rFonts w:ascii="宋体" w:hAnsi="宋体" w:hint="eastAsia"/>
          <w:sz w:val="28"/>
          <w:szCs w:val="28"/>
        </w:rPr>
        <w:t>对所有控制系统</w:t>
      </w:r>
      <w:r w:rsidR="006C75D6">
        <w:rPr>
          <w:rFonts w:ascii="宋体" w:hAnsi="宋体" w:hint="eastAsia"/>
          <w:sz w:val="28"/>
          <w:szCs w:val="28"/>
        </w:rPr>
        <w:t>设备</w:t>
      </w:r>
      <w:r w:rsidRPr="00412141">
        <w:rPr>
          <w:rFonts w:ascii="宋体" w:hAnsi="宋体" w:hint="eastAsia"/>
          <w:sz w:val="28"/>
          <w:szCs w:val="28"/>
        </w:rPr>
        <w:t>，可远程自动获知以下实时信息：</w:t>
      </w:r>
    </w:p>
    <w:p w14:paraId="7516B850" w14:textId="1C5F3B58" w:rsidR="00412141" w:rsidRPr="00412141" w:rsidRDefault="006C75D6" w:rsidP="00412141">
      <w:pPr>
        <w:numPr>
          <w:ilvl w:val="0"/>
          <w:numId w:val="39"/>
        </w:numPr>
        <w:tabs>
          <w:tab w:val="left" w:pos="420"/>
        </w:tabs>
        <w:spacing w:afterLines="50" w:after="156" w:line="360" w:lineRule="atLeast"/>
        <w:rPr>
          <w:rFonts w:ascii="宋体" w:hAnsi="宋体"/>
          <w:sz w:val="28"/>
          <w:szCs w:val="28"/>
        </w:rPr>
      </w:pPr>
      <w:r>
        <w:rPr>
          <w:rFonts w:ascii="宋体" w:hAnsi="宋体" w:hint="eastAsia"/>
          <w:sz w:val="28"/>
          <w:szCs w:val="28"/>
        </w:rPr>
        <w:t>设备</w:t>
      </w:r>
      <w:r w:rsidR="00412141" w:rsidRPr="00412141">
        <w:rPr>
          <w:rFonts w:ascii="宋体" w:hAnsi="宋体" w:hint="eastAsia"/>
          <w:sz w:val="28"/>
          <w:szCs w:val="28"/>
        </w:rPr>
        <w:t>开机还是关机中？</w:t>
      </w:r>
    </w:p>
    <w:p w14:paraId="03A9D6B1" w14:textId="75998994" w:rsidR="00412141" w:rsidRPr="00412141" w:rsidRDefault="006C75D6" w:rsidP="00412141">
      <w:pPr>
        <w:numPr>
          <w:ilvl w:val="0"/>
          <w:numId w:val="39"/>
        </w:numPr>
        <w:tabs>
          <w:tab w:val="left" w:pos="420"/>
        </w:tabs>
        <w:spacing w:afterLines="50" w:after="156" w:line="360" w:lineRule="atLeast"/>
        <w:rPr>
          <w:rFonts w:ascii="宋体" w:hAnsi="宋体"/>
          <w:sz w:val="28"/>
          <w:szCs w:val="28"/>
        </w:rPr>
      </w:pPr>
      <w:r>
        <w:rPr>
          <w:rFonts w:ascii="宋体" w:hAnsi="宋体" w:hint="eastAsia"/>
          <w:sz w:val="28"/>
          <w:szCs w:val="28"/>
        </w:rPr>
        <w:t>设备</w:t>
      </w:r>
      <w:r w:rsidR="00412141" w:rsidRPr="00412141">
        <w:rPr>
          <w:rFonts w:ascii="宋体" w:hAnsi="宋体" w:hint="eastAsia"/>
          <w:sz w:val="28"/>
          <w:szCs w:val="28"/>
        </w:rPr>
        <w:t>处于加工、停机还是故障中？</w:t>
      </w:r>
      <w:r w:rsidR="00412141" w:rsidRPr="00412141">
        <w:rPr>
          <w:rFonts w:ascii="宋体" w:hAnsi="宋体" w:hint="eastAsia"/>
          <w:sz w:val="28"/>
          <w:szCs w:val="28"/>
        </w:rPr>
        <w:t xml:space="preserve"> </w:t>
      </w:r>
    </w:p>
    <w:p w14:paraId="259E0112" w14:textId="77777777" w:rsidR="00412141" w:rsidRPr="00412141" w:rsidRDefault="00412141" w:rsidP="00412141">
      <w:pPr>
        <w:numPr>
          <w:ilvl w:val="0"/>
          <w:numId w:val="39"/>
        </w:numPr>
        <w:tabs>
          <w:tab w:val="left" w:pos="420"/>
        </w:tabs>
        <w:spacing w:afterLines="50" w:after="156" w:line="360" w:lineRule="atLeast"/>
        <w:rPr>
          <w:rFonts w:ascii="宋体" w:hAnsi="宋体"/>
          <w:sz w:val="28"/>
          <w:szCs w:val="28"/>
        </w:rPr>
      </w:pPr>
      <w:r w:rsidRPr="00412141">
        <w:rPr>
          <w:rFonts w:ascii="宋体" w:hAnsi="宋体" w:hint="eastAsia"/>
          <w:sz w:val="28"/>
          <w:szCs w:val="28"/>
        </w:rPr>
        <w:t>加工开始时间、加工结束时间</w:t>
      </w:r>
    </w:p>
    <w:p w14:paraId="399BCEEE" w14:textId="77777777" w:rsidR="00412141" w:rsidRPr="00412141" w:rsidRDefault="00412141" w:rsidP="00412141">
      <w:pPr>
        <w:numPr>
          <w:ilvl w:val="0"/>
          <w:numId w:val="39"/>
        </w:numPr>
        <w:tabs>
          <w:tab w:val="left" w:pos="420"/>
        </w:tabs>
        <w:spacing w:afterLines="50" w:after="156" w:line="360" w:lineRule="atLeast"/>
        <w:rPr>
          <w:rFonts w:ascii="宋体" w:hAnsi="宋体"/>
          <w:sz w:val="28"/>
          <w:szCs w:val="28"/>
        </w:rPr>
      </w:pPr>
      <w:r w:rsidRPr="00412141">
        <w:rPr>
          <w:rFonts w:ascii="宋体" w:hAnsi="宋体" w:hint="eastAsia"/>
          <w:sz w:val="28"/>
          <w:szCs w:val="28"/>
        </w:rPr>
        <w:t>故障开始时间、故障解除时间</w:t>
      </w:r>
    </w:p>
    <w:p w14:paraId="295E4D90" w14:textId="77777777" w:rsidR="00412141" w:rsidRPr="00412141" w:rsidRDefault="00412141" w:rsidP="00412141">
      <w:pPr>
        <w:numPr>
          <w:ilvl w:val="0"/>
          <w:numId w:val="39"/>
        </w:numPr>
        <w:tabs>
          <w:tab w:val="left" w:pos="420"/>
        </w:tabs>
        <w:spacing w:afterLines="50" w:after="156" w:line="360" w:lineRule="atLeast"/>
        <w:rPr>
          <w:rFonts w:ascii="宋体" w:hAnsi="宋体"/>
          <w:sz w:val="28"/>
          <w:szCs w:val="28"/>
        </w:rPr>
      </w:pPr>
      <w:r w:rsidRPr="00412141">
        <w:rPr>
          <w:rFonts w:ascii="宋体" w:hAnsi="宋体" w:hint="eastAsia"/>
          <w:sz w:val="28"/>
          <w:szCs w:val="28"/>
        </w:rPr>
        <w:t>已经生产了多少件工件？</w:t>
      </w:r>
    </w:p>
    <w:p w14:paraId="21D263A2" w14:textId="77777777" w:rsidR="00412141" w:rsidRPr="00412141" w:rsidRDefault="00412141" w:rsidP="00412141">
      <w:pPr>
        <w:numPr>
          <w:ilvl w:val="0"/>
          <w:numId w:val="39"/>
        </w:numPr>
        <w:tabs>
          <w:tab w:val="left" w:pos="420"/>
        </w:tabs>
        <w:spacing w:afterLines="50" w:after="156" w:line="360" w:lineRule="atLeast"/>
        <w:rPr>
          <w:rFonts w:ascii="宋体" w:hAnsi="宋体"/>
          <w:sz w:val="28"/>
          <w:szCs w:val="28"/>
        </w:rPr>
      </w:pPr>
      <w:r w:rsidRPr="00412141">
        <w:rPr>
          <w:rFonts w:ascii="宋体" w:hAnsi="宋体" w:hint="eastAsia"/>
          <w:sz w:val="28"/>
          <w:szCs w:val="28"/>
        </w:rPr>
        <w:t>单个工件的平均加工时间、最长时间、最短时间</w:t>
      </w:r>
    </w:p>
    <w:p w14:paraId="345AE4A3" w14:textId="69D27CBF" w:rsidR="00412141" w:rsidRPr="006C75D6" w:rsidRDefault="00412141" w:rsidP="006C75D6">
      <w:pPr>
        <w:numPr>
          <w:ilvl w:val="0"/>
          <w:numId w:val="39"/>
        </w:numPr>
        <w:tabs>
          <w:tab w:val="clear" w:pos="420"/>
          <w:tab w:val="left" w:pos="1276"/>
        </w:tabs>
        <w:spacing w:afterLines="50" w:after="156" w:line="360" w:lineRule="atLeast"/>
        <w:ind w:leftChars="405" w:left="1343" w:hangingChars="176" w:hanging="493"/>
        <w:rPr>
          <w:rFonts w:ascii="宋体" w:hAnsi="宋体"/>
          <w:sz w:val="28"/>
          <w:szCs w:val="28"/>
        </w:rPr>
      </w:pPr>
      <w:r w:rsidRPr="00412141">
        <w:rPr>
          <w:rFonts w:ascii="宋体" w:hAnsi="宋体" w:hint="eastAsia"/>
          <w:sz w:val="28"/>
          <w:szCs w:val="28"/>
        </w:rPr>
        <w:t>运行程序名、运行时间、加工数量、当前</w:t>
      </w:r>
      <w:r w:rsidR="006C75D6">
        <w:rPr>
          <w:rFonts w:ascii="宋体" w:hAnsi="宋体" w:hint="eastAsia"/>
          <w:sz w:val="28"/>
          <w:szCs w:val="28"/>
        </w:rPr>
        <w:t>模</w:t>
      </w:r>
      <w:r w:rsidRPr="00412141">
        <w:rPr>
          <w:rFonts w:ascii="宋体" w:hAnsi="宋体" w:hint="eastAsia"/>
          <w:sz w:val="28"/>
          <w:szCs w:val="28"/>
        </w:rPr>
        <w:t>具号</w:t>
      </w:r>
    </w:p>
    <w:p w14:paraId="1E01FDD6" w14:textId="3C94B822" w:rsidR="00412141" w:rsidRPr="00412141" w:rsidRDefault="00412141" w:rsidP="00412141">
      <w:pPr>
        <w:numPr>
          <w:ilvl w:val="0"/>
          <w:numId w:val="39"/>
        </w:numPr>
        <w:tabs>
          <w:tab w:val="clear" w:pos="420"/>
          <w:tab w:val="left" w:pos="1276"/>
        </w:tabs>
        <w:spacing w:afterLines="50" w:after="156" w:line="360" w:lineRule="atLeast"/>
        <w:ind w:leftChars="405" w:left="1343" w:hangingChars="176" w:hanging="493"/>
        <w:rPr>
          <w:rFonts w:ascii="宋体" w:hAnsi="宋体"/>
          <w:sz w:val="28"/>
          <w:szCs w:val="28"/>
        </w:rPr>
      </w:pPr>
      <w:r w:rsidRPr="00412141">
        <w:rPr>
          <w:rFonts w:ascii="宋体" w:hAnsi="宋体" w:hint="eastAsia"/>
          <w:sz w:val="28"/>
          <w:szCs w:val="28"/>
        </w:rPr>
        <w:t>实时转速、</w:t>
      </w:r>
      <w:r w:rsidR="006C75D6">
        <w:rPr>
          <w:rFonts w:ascii="宋体" w:hAnsi="宋体" w:hint="eastAsia"/>
          <w:sz w:val="28"/>
          <w:szCs w:val="28"/>
        </w:rPr>
        <w:t>电流、电压值</w:t>
      </w:r>
      <w:r w:rsidRPr="00412141">
        <w:rPr>
          <w:rFonts w:ascii="宋体" w:hAnsi="宋体" w:hint="eastAsia"/>
          <w:sz w:val="28"/>
          <w:szCs w:val="28"/>
        </w:rPr>
        <w:t>。</w:t>
      </w:r>
    </w:p>
    <w:p w14:paraId="4D73AC32" w14:textId="77777777" w:rsidR="00412141" w:rsidRPr="00412141" w:rsidRDefault="00412141" w:rsidP="00412141">
      <w:pPr>
        <w:numPr>
          <w:ilvl w:val="0"/>
          <w:numId w:val="39"/>
        </w:numPr>
        <w:tabs>
          <w:tab w:val="clear" w:pos="420"/>
          <w:tab w:val="left" w:pos="1276"/>
        </w:tabs>
        <w:spacing w:afterLines="50" w:after="156" w:line="360" w:lineRule="atLeast"/>
        <w:ind w:leftChars="405" w:left="1343" w:hangingChars="176" w:hanging="493"/>
        <w:rPr>
          <w:rFonts w:ascii="宋体" w:hAnsi="宋体"/>
          <w:sz w:val="28"/>
          <w:szCs w:val="28"/>
        </w:rPr>
      </w:pPr>
      <w:r w:rsidRPr="00412141">
        <w:rPr>
          <w:rFonts w:ascii="宋体" w:hAnsi="宋体" w:hint="eastAsia"/>
          <w:sz w:val="28"/>
          <w:szCs w:val="28"/>
        </w:rPr>
        <w:t>报警信息，如报警号、报警内容等</w:t>
      </w:r>
    </w:p>
    <w:p w14:paraId="69A1CF81" w14:textId="314DF2AE" w:rsidR="00412141" w:rsidRPr="00412141" w:rsidRDefault="006C75D6" w:rsidP="00412141">
      <w:pPr>
        <w:numPr>
          <w:ilvl w:val="0"/>
          <w:numId w:val="39"/>
        </w:numPr>
        <w:tabs>
          <w:tab w:val="clear" w:pos="420"/>
          <w:tab w:val="left" w:pos="1276"/>
        </w:tabs>
        <w:spacing w:afterLines="50" w:after="156" w:line="360" w:lineRule="atLeast"/>
        <w:ind w:leftChars="405" w:left="1343" w:hangingChars="176" w:hanging="493"/>
        <w:rPr>
          <w:rFonts w:ascii="宋体" w:hAnsi="宋体"/>
          <w:sz w:val="28"/>
          <w:szCs w:val="28"/>
        </w:rPr>
      </w:pPr>
      <w:r>
        <w:rPr>
          <w:rFonts w:ascii="宋体" w:hAnsi="宋体" w:hint="eastAsia"/>
          <w:sz w:val="28"/>
          <w:szCs w:val="28"/>
        </w:rPr>
        <w:t>设备</w:t>
      </w:r>
      <w:r w:rsidR="00412141" w:rsidRPr="00412141">
        <w:rPr>
          <w:rFonts w:ascii="宋体" w:hAnsi="宋体" w:hint="eastAsia"/>
          <w:sz w:val="28"/>
          <w:szCs w:val="28"/>
        </w:rPr>
        <w:t>操作信息，实时显示</w:t>
      </w:r>
      <w:r>
        <w:rPr>
          <w:rFonts w:ascii="宋体" w:hAnsi="宋体" w:hint="eastAsia"/>
          <w:sz w:val="28"/>
          <w:szCs w:val="28"/>
        </w:rPr>
        <w:t>设备</w:t>
      </w:r>
      <w:r w:rsidR="00412141" w:rsidRPr="00412141">
        <w:rPr>
          <w:rFonts w:ascii="宋体" w:hAnsi="宋体" w:hint="eastAsia"/>
          <w:sz w:val="28"/>
          <w:szCs w:val="28"/>
        </w:rPr>
        <w:t>当前所处的状态，如编辑状态、自动运行状态、试运行状态还是在线加工状态等。</w:t>
      </w:r>
    </w:p>
    <w:p w14:paraId="7FA283CB" w14:textId="59E11FB3" w:rsidR="00412141" w:rsidRPr="00412141" w:rsidRDefault="00412141" w:rsidP="00412141">
      <w:pPr>
        <w:numPr>
          <w:ilvl w:val="0"/>
          <w:numId w:val="39"/>
        </w:numPr>
        <w:tabs>
          <w:tab w:val="clear" w:pos="420"/>
          <w:tab w:val="left" w:pos="1276"/>
        </w:tabs>
        <w:spacing w:afterLines="50" w:after="156" w:line="360" w:lineRule="atLeast"/>
        <w:ind w:leftChars="405" w:left="1343" w:hangingChars="176" w:hanging="493"/>
        <w:rPr>
          <w:rFonts w:ascii="宋体" w:hAnsi="宋体"/>
          <w:sz w:val="28"/>
          <w:szCs w:val="28"/>
        </w:rPr>
      </w:pPr>
      <w:r w:rsidRPr="00412141">
        <w:rPr>
          <w:rFonts w:ascii="宋体" w:hAnsi="宋体" w:hint="eastAsia"/>
          <w:sz w:val="28"/>
          <w:szCs w:val="28"/>
        </w:rPr>
        <w:t>可获得工人操作履历，方便</w:t>
      </w:r>
      <w:r w:rsidR="006C75D6">
        <w:rPr>
          <w:rFonts w:ascii="宋体" w:hAnsi="宋体" w:hint="eastAsia"/>
          <w:sz w:val="28"/>
          <w:szCs w:val="28"/>
        </w:rPr>
        <w:t>设备</w:t>
      </w:r>
      <w:r w:rsidRPr="00412141">
        <w:rPr>
          <w:rFonts w:ascii="宋体" w:hAnsi="宋体" w:hint="eastAsia"/>
          <w:sz w:val="28"/>
          <w:szCs w:val="28"/>
        </w:rPr>
        <w:t>误操作后追溯原因</w:t>
      </w:r>
    </w:p>
    <w:p w14:paraId="41EDBD99" w14:textId="77777777" w:rsidR="005E08A9" w:rsidRPr="00344C62" w:rsidRDefault="005E08A9" w:rsidP="005E08A9">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69" w:name="_Toc265766230"/>
      <w:bookmarkStart w:id="170" w:name="_Toc266280427"/>
      <w:r w:rsidRPr="00344C62">
        <w:rPr>
          <w:rFonts w:ascii="宋体" w:eastAsia="宋体" w:hAnsi="宋体" w:hint="eastAsia"/>
          <w:kern w:val="0"/>
        </w:rPr>
        <w:t>设备采集方式</w:t>
      </w:r>
      <w:bookmarkEnd w:id="169"/>
      <w:bookmarkEnd w:id="170"/>
    </w:p>
    <w:p w14:paraId="2574DDA3" w14:textId="0F63FB4F" w:rsidR="00EB2CFB" w:rsidRDefault="00D565D9" w:rsidP="00EB2CFB">
      <w:pPr>
        <w:spacing w:beforeLines="50" w:before="156" w:afterLines="50" w:after="156" w:line="360" w:lineRule="auto"/>
        <w:rPr>
          <w:rFonts w:ascii="宋体" w:hAnsi="宋体"/>
          <w:sz w:val="28"/>
          <w:szCs w:val="28"/>
        </w:rPr>
      </w:pPr>
      <w:r>
        <w:rPr>
          <w:rFonts w:ascii="宋体" w:hAnsi="宋体" w:hint="eastAsia"/>
          <w:sz w:val="28"/>
          <w:szCs w:val="28"/>
        </w:rPr>
        <w:t>根据</w:t>
      </w:r>
      <w:r w:rsidR="00D46818">
        <w:rPr>
          <w:rFonts w:ascii="宋体" w:hAnsi="宋体" w:hint="eastAsia"/>
          <w:sz w:val="28"/>
          <w:szCs w:val="28"/>
        </w:rPr>
        <w:t>XX</w:t>
      </w:r>
      <w:r>
        <w:rPr>
          <w:rFonts w:ascii="宋体" w:hAnsi="宋体" w:hint="eastAsia"/>
          <w:sz w:val="28"/>
          <w:szCs w:val="28"/>
        </w:rPr>
        <w:t>橡胶设备的品牌、接口具体确定采集方案</w:t>
      </w:r>
    </w:p>
    <w:p w14:paraId="596B7601" w14:textId="77777777" w:rsidR="00D565D9" w:rsidRPr="00D565D9" w:rsidRDefault="00D565D9" w:rsidP="00D565D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71" w:name="_Toc265766231"/>
      <w:bookmarkStart w:id="172" w:name="_Toc266215528"/>
      <w:bookmarkStart w:id="173" w:name="_Toc266280428"/>
      <w:bookmarkStart w:id="174" w:name="_Hlk52005801"/>
      <w:r w:rsidRPr="00D565D9">
        <w:rPr>
          <w:rFonts w:ascii="宋体" w:eastAsia="宋体" w:hAnsi="宋体" w:hint="eastAsia"/>
          <w:kern w:val="0"/>
          <w14:shadow w14:blurRad="50800" w14:dist="38100" w14:dir="2700000" w14:sx="100000" w14:sy="100000" w14:kx="0" w14:ky="0" w14:algn="tl">
            <w14:srgbClr w14:val="000000">
              <w14:alpha w14:val="60000"/>
            </w14:srgbClr>
          </w14:shadow>
        </w:rPr>
        <w:t>设备实时监控</w:t>
      </w:r>
      <w:bookmarkEnd w:id="171"/>
      <w:bookmarkEnd w:id="172"/>
      <w:bookmarkEnd w:id="173"/>
    </w:p>
    <w:bookmarkEnd w:id="174"/>
    <w:p w14:paraId="486B7EA3" w14:textId="2C53F883" w:rsidR="00D565D9" w:rsidRPr="00D565D9" w:rsidRDefault="00D565D9" w:rsidP="00EB2CFB">
      <w:pPr>
        <w:spacing w:beforeLines="50" w:before="156" w:afterLines="50" w:after="156" w:line="360" w:lineRule="auto"/>
        <w:rPr>
          <w:rFonts w:ascii="宋体" w:hAnsi="宋体"/>
          <w:sz w:val="28"/>
          <w:szCs w:val="28"/>
        </w:rPr>
      </w:pPr>
      <w:r w:rsidRPr="00D565D9">
        <w:rPr>
          <w:rFonts w:ascii="宋体" w:hAnsi="宋体" w:hint="eastAsia"/>
          <w:sz w:val="28"/>
          <w:szCs w:val="28"/>
        </w:rPr>
        <w:t>系统提供</w:t>
      </w:r>
      <w:r w:rsidRPr="00D565D9">
        <w:rPr>
          <w:rFonts w:ascii="宋体" w:hAnsi="宋体" w:hint="eastAsia"/>
          <w:sz w:val="28"/>
          <w:szCs w:val="28"/>
        </w:rPr>
        <w:t>2</w:t>
      </w:r>
      <w:r w:rsidRPr="00D565D9">
        <w:rPr>
          <w:rFonts w:ascii="宋体" w:hAnsi="宋体" w:hint="eastAsia"/>
          <w:sz w:val="28"/>
          <w:szCs w:val="28"/>
        </w:rPr>
        <w:t>种客户端界面供用户查看</w:t>
      </w:r>
      <w:r>
        <w:rPr>
          <w:rFonts w:ascii="宋体" w:hAnsi="宋体" w:hint="eastAsia"/>
          <w:sz w:val="28"/>
          <w:szCs w:val="28"/>
        </w:rPr>
        <w:t>设备</w:t>
      </w:r>
      <w:r w:rsidRPr="00D565D9">
        <w:rPr>
          <w:rFonts w:ascii="宋体" w:hAnsi="宋体" w:hint="eastAsia"/>
          <w:sz w:val="28"/>
          <w:szCs w:val="28"/>
        </w:rPr>
        <w:t>实时状态，一是</w:t>
      </w:r>
      <w:r>
        <w:rPr>
          <w:rFonts w:ascii="宋体" w:hAnsi="宋体" w:hint="eastAsia"/>
          <w:sz w:val="28"/>
          <w:szCs w:val="28"/>
        </w:rPr>
        <w:t>设备</w:t>
      </w:r>
      <w:r w:rsidRPr="00D565D9">
        <w:rPr>
          <w:rFonts w:ascii="宋体" w:hAnsi="宋体" w:hint="eastAsia"/>
          <w:sz w:val="28"/>
          <w:szCs w:val="28"/>
        </w:rPr>
        <w:t>电子看板，二是电子地图看板。系统将每台</w:t>
      </w:r>
      <w:r>
        <w:rPr>
          <w:rFonts w:ascii="宋体" w:hAnsi="宋体" w:hint="eastAsia"/>
          <w:sz w:val="28"/>
          <w:szCs w:val="28"/>
        </w:rPr>
        <w:t>设备</w:t>
      </w:r>
      <w:r w:rsidRPr="00D565D9">
        <w:rPr>
          <w:rFonts w:ascii="宋体" w:hAnsi="宋体" w:hint="eastAsia"/>
          <w:sz w:val="28"/>
          <w:szCs w:val="28"/>
        </w:rPr>
        <w:t>定义为四种基本状态（运行、关机、空闲、报警）通过电子看板可了解每台</w:t>
      </w:r>
      <w:r>
        <w:rPr>
          <w:rFonts w:ascii="宋体" w:hAnsi="宋体" w:hint="eastAsia"/>
          <w:sz w:val="28"/>
          <w:szCs w:val="28"/>
        </w:rPr>
        <w:t>设备</w:t>
      </w:r>
      <w:r w:rsidRPr="00D565D9">
        <w:rPr>
          <w:rFonts w:ascii="宋体" w:hAnsi="宋体" w:hint="eastAsia"/>
          <w:sz w:val="28"/>
          <w:szCs w:val="28"/>
        </w:rPr>
        <w:t>当前状态。设备布局图是按照设备在厂房布局来显示每台机床，并通过四种颜色来表示</w:t>
      </w:r>
      <w:r>
        <w:rPr>
          <w:rFonts w:ascii="宋体" w:hAnsi="宋体" w:hint="eastAsia"/>
          <w:sz w:val="28"/>
          <w:szCs w:val="28"/>
        </w:rPr>
        <w:t>设备</w:t>
      </w:r>
      <w:r w:rsidRPr="00D565D9">
        <w:rPr>
          <w:rFonts w:ascii="宋体" w:hAnsi="宋体" w:hint="eastAsia"/>
          <w:sz w:val="28"/>
          <w:szCs w:val="28"/>
        </w:rPr>
        <w:t>状态绿色（开机）、黄色（空闲）、红色（报警）、灰色（关机）。双击任意一台机床可察看机床当前详细的状态。</w:t>
      </w:r>
    </w:p>
    <w:p w14:paraId="0598C37D" w14:textId="77777777" w:rsidR="009A0040" w:rsidRPr="009A0040" w:rsidRDefault="009A0040" w:rsidP="009A0040">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75" w:name="_Toc265766232"/>
      <w:bookmarkStart w:id="176" w:name="_Toc266215529"/>
      <w:bookmarkStart w:id="177" w:name="_Toc266280429"/>
      <w:r w:rsidRPr="009A0040">
        <w:rPr>
          <w:rFonts w:ascii="宋体" w:eastAsia="宋体" w:hAnsi="宋体" w:hint="eastAsia"/>
          <w:kern w:val="0"/>
          <w14:shadow w14:blurRad="50800" w14:dist="38100" w14:dir="2700000" w14:sx="100000" w14:sy="100000" w14:kx="0" w14:ky="0" w14:algn="tl">
            <w14:srgbClr w14:val="000000">
              <w14:alpha w14:val="60000"/>
            </w14:srgbClr>
          </w14:shadow>
        </w:rPr>
        <w:t>设备运行分析监控</w:t>
      </w:r>
      <w:bookmarkEnd w:id="175"/>
      <w:bookmarkEnd w:id="176"/>
      <w:bookmarkEnd w:id="177"/>
    </w:p>
    <w:p w14:paraId="2555A69C" w14:textId="553494B9" w:rsidR="009A0040" w:rsidRPr="009A0040" w:rsidRDefault="009A0040" w:rsidP="009A0040">
      <w:pPr>
        <w:pStyle w:val="aa"/>
        <w:spacing w:beforeLines="50" w:before="156" w:afterLines="50" w:after="156" w:line="360" w:lineRule="auto"/>
        <w:ind w:firstLine="560"/>
        <w:rPr>
          <w:rFonts w:ascii="宋体" w:hAnsi="宋体"/>
          <w:sz w:val="28"/>
          <w:szCs w:val="28"/>
        </w:rPr>
      </w:pPr>
      <w:r w:rsidRPr="009A0040">
        <w:rPr>
          <w:rFonts w:ascii="宋体" w:hAnsi="宋体" w:hint="eastAsia"/>
          <w:sz w:val="28"/>
          <w:szCs w:val="28"/>
        </w:rPr>
        <w:t>通过对设备数据的采集，MES系统提供多种的统计报告模板对某台设备或者某类设备的历史运行数据进行性能分析，准确了解您的</w:t>
      </w:r>
      <w:r>
        <w:rPr>
          <w:rFonts w:ascii="宋体" w:hAnsi="宋体" w:hint="eastAsia"/>
          <w:sz w:val="28"/>
          <w:szCs w:val="28"/>
        </w:rPr>
        <w:t>设备</w:t>
      </w:r>
      <w:r w:rsidRPr="009A0040">
        <w:rPr>
          <w:rFonts w:ascii="宋体" w:hAnsi="宋体" w:hint="eastAsia"/>
          <w:sz w:val="28"/>
          <w:szCs w:val="28"/>
        </w:rPr>
        <w:t>出现了什么情况，以及是否有违规操作（如通过负荷曲线）等。通常分析需要包括：</w:t>
      </w:r>
    </w:p>
    <w:p w14:paraId="61E570FB" w14:textId="2A9FCCD8" w:rsidR="009A0040" w:rsidRPr="009A0040" w:rsidRDefault="009A0040" w:rsidP="009A0040">
      <w:pPr>
        <w:numPr>
          <w:ilvl w:val="0"/>
          <w:numId w:val="41"/>
        </w:numPr>
        <w:spacing w:afterLines="50" w:after="156" w:line="360" w:lineRule="atLeast"/>
        <w:rPr>
          <w:rFonts w:ascii="宋体" w:hAnsi="宋体"/>
          <w:bCs/>
          <w:sz w:val="28"/>
          <w:szCs w:val="28"/>
        </w:rPr>
      </w:pPr>
      <w:r>
        <w:rPr>
          <w:rFonts w:ascii="宋体" w:hAnsi="宋体" w:hint="eastAsia"/>
          <w:bCs/>
          <w:sz w:val="28"/>
          <w:szCs w:val="28"/>
        </w:rPr>
        <w:t>设备</w:t>
      </w:r>
      <w:r w:rsidRPr="009A0040">
        <w:rPr>
          <w:rFonts w:ascii="宋体" w:hAnsi="宋体" w:hint="eastAsia"/>
          <w:bCs/>
          <w:sz w:val="28"/>
          <w:szCs w:val="28"/>
        </w:rPr>
        <w:t>24</w:t>
      </w:r>
      <w:r w:rsidRPr="009A0040">
        <w:rPr>
          <w:rFonts w:ascii="宋体" w:hAnsi="宋体" w:hint="eastAsia"/>
          <w:bCs/>
          <w:sz w:val="28"/>
          <w:szCs w:val="28"/>
        </w:rPr>
        <w:t>小时实时状态图</w:t>
      </w:r>
    </w:p>
    <w:p w14:paraId="3A2C43DF" w14:textId="5E400E7F" w:rsidR="009A0040" w:rsidRPr="009A0040" w:rsidRDefault="009A0040" w:rsidP="009A0040">
      <w:pPr>
        <w:numPr>
          <w:ilvl w:val="0"/>
          <w:numId w:val="41"/>
        </w:numPr>
        <w:spacing w:afterLines="50" w:after="156" w:line="360" w:lineRule="atLeast"/>
        <w:rPr>
          <w:rFonts w:ascii="宋体" w:hAnsi="宋体"/>
          <w:bCs/>
          <w:sz w:val="28"/>
          <w:szCs w:val="28"/>
        </w:rPr>
      </w:pPr>
      <w:r>
        <w:rPr>
          <w:rFonts w:ascii="宋体" w:hAnsi="宋体" w:hint="eastAsia"/>
          <w:bCs/>
          <w:sz w:val="28"/>
          <w:szCs w:val="28"/>
        </w:rPr>
        <w:t>设备</w:t>
      </w:r>
      <w:r w:rsidRPr="009A0040">
        <w:rPr>
          <w:rFonts w:ascii="宋体" w:hAnsi="宋体" w:hint="eastAsia"/>
          <w:bCs/>
          <w:sz w:val="28"/>
          <w:szCs w:val="28"/>
        </w:rPr>
        <w:t>加工程序信息、加工的工件数量统计</w:t>
      </w:r>
    </w:p>
    <w:p w14:paraId="4F34910F" w14:textId="581CD1AE" w:rsidR="009A0040" w:rsidRPr="009A0040" w:rsidRDefault="009A0040" w:rsidP="009A0040">
      <w:pPr>
        <w:numPr>
          <w:ilvl w:val="0"/>
          <w:numId w:val="41"/>
        </w:numPr>
        <w:spacing w:afterLines="50" w:after="156" w:line="360" w:lineRule="atLeast"/>
        <w:rPr>
          <w:rFonts w:ascii="宋体" w:hAnsi="宋体"/>
          <w:bCs/>
          <w:sz w:val="28"/>
          <w:szCs w:val="28"/>
        </w:rPr>
      </w:pPr>
      <w:r>
        <w:rPr>
          <w:rFonts w:ascii="宋体" w:hAnsi="宋体" w:hint="eastAsia"/>
          <w:bCs/>
          <w:sz w:val="28"/>
          <w:szCs w:val="28"/>
        </w:rPr>
        <w:t>设备</w:t>
      </w:r>
      <w:r w:rsidRPr="009A0040">
        <w:rPr>
          <w:rFonts w:ascii="宋体" w:hAnsi="宋体" w:hint="eastAsia"/>
          <w:bCs/>
          <w:sz w:val="28"/>
          <w:szCs w:val="28"/>
        </w:rPr>
        <w:t>开机时间、停机时间、故障时间、运行时间统计</w:t>
      </w:r>
    </w:p>
    <w:p w14:paraId="2EADDE7E" w14:textId="0CD826E5" w:rsidR="009A0040" w:rsidRPr="009A0040" w:rsidRDefault="009A0040" w:rsidP="009A0040">
      <w:pPr>
        <w:numPr>
          <w:ilvl w:val="0"/>
          <w:numId w:val="41"/>
        </w:numPr>
        <w:spacing w:afterLines="50" w:after="156" w:line="360" w:lineRule="atLeast"/>
        <w:rPr>
          <w:rFonts w:ascii="宋体" w:hAnsi="宋体"/>
          <w:bCs/>
          <w:sz w:val="28"/>
          <w:szCs w:val="28"/>
        </w:rPr>
      </w:pPr>
      <w:r>
        <w:rPr>
          <w:rFonts w:ascii="宋体" w:hAnsi="宋体" w:hint="eastAsia"/>
          <w:bCs/>
          <w:sz w:val="28"/>
          <w:szCs w:val="28"/>
        </w:rPr>
        <w:t>设备</w:t>
      </w:r>
      <w:r w:rsidRPr="009A0040">
        <w:rPr>
          <w:rFonts w:ascii="宋体" w:hAnsi="宋体" w:hint="eastAsia"/>
          <w:bCs/>
          <w:sz w:val="28"/>
          <w:szCs w:val="28"/>
        </w:rPr>
        <w:t>利用率、开机率等，以及每天</w:t>
      </w:r>
      <w:r w:rsidRPr="009A0040">
        <w:rPr>
          <w:rFonts w:ascii="宋体" w:hAnsi="宋体" w:hint="eastAsia"/>
          <w:bCs/>
          <w:sz w:val="28"/>
          <w:szCs w:val="28"/>
        </w:rPr>
        <w:t>/</w:t>
      </w:r>
      <w:r w:rsidRPr="009A0040">
        <w:rPr>
          <w:rFonts w:ascii="宋体" w:hAnsi="宋体" w:hint="eastAsia"/>
          <w:bCs/>
          <w:sz w:val="28"/>
          <w:szCs w:val="28"/>
        </w:rPr>
        <w:t>每周</w:t>
      </w:r>
      <w:r w:rsidRPr="009A0040">
        <w:rPr>
          <w:rFonts w:ascii="宋体" w:hAnsi="宋体" w:hint="eastAsia"/>
          <w:bCs/>
          <w:sz w:val="28"/>
          <w:szCs w:val="28"/>
        </w:rPr>
        <w:t>/</w:t>
      </w:r>
      <w:r w:rsidRPr="009A0040">
        <w:rPr>
          <w:rFonts w:ascii="宋体" w:hAnsi="宋体" w:hint="eastAsia"/>
          <w:bCs/>
          <w:sz w:val="28"/>
          <w:szCs w:val="28"/>
        </w:rPr>
        <w:t>每月走势图</w:t>
      </w:r>
    </w:p>
    <w:p w14:paraId="5F3D4CC8" w14:textId="77777777" w:rsidR="009A0040" w:rsidRPr="009A0040" w:rsidRDefault="009A0040" w:rsidP="009A0040">
      <w:pPr>
        <w:numPr>
          <w:ilvl w:val="0"/>
          <w:numId w:val="41"/>
        </w:numPr>
        <w:spacing w:afterLines="50" w:after="156" w:line="360" w:lineRule="atLeast"/>
        <w:rPr>
          <w:rFonts w:ascii="宋体" w:hAnsi="宋体"/>
          <w:bCs/>
          <w:sz w:val="28"/>
          <w:szCs w:val="28"/>
        </w:rPr>
      </w:pPr>
      <w:r w:rsidRPr="009A0040">
        <w:rPr>
          <w:rFonts w:ascii="宋体" w:hAnsi="宋体" w:hint="eastAsia"/>
          <w:bCs/>
          <w:sz w:val="28"/>
          <w:szCs w:val="28"/>
        </w:rPr>
        <w:t>报警状态统计图</w:t>
      </w:r>
    </w:p>
    <w:p w14:paraId="4DB779A9" w14:textId="77777777" w:rsidR="009A0040" w:rsidRPr="009A0040" w:rsidRDefault="009A0040" w:rsidP="009A0040">
      <w:pPr>
        <w:numPr>
          <w:ilvl w:val="0"/>
          <w:numId w:val="41"/>
        </w:numPr>
        <w:spacing w:afterLines="50" w:after="156" w:line="360" w:lineRule="atLeast"/>
        <w:rPr>
          <w:rFonts w:ascii="宋体" w:hAnsi="宋体"/>
          <w:bCs/>
          <w:sz w:val="28"/>
          <w:szCs w:val="28"/>
        </w:rPr>
      </w:pPr>
      <w:r w:rsidRPr="009A0040">
        <w:rPr>
          <w:rFonts w:ascii="宋体" w:hAnsi="宋体" w:hint="eastAsia"/>
          <w:bCs/>
          <w:sz w:val="28"/>
          <w:szCs w:val="28"/>
        </w:rPr>
        <w:t>各种形式的日报、周报、月报、季报</w:t>
      </w:r>
    </w:p>
    <w:p w14:paraId="12C31C8B" w14:textId="6636AA7C" w:rsidR="009A0040" w:rsidRPr="009A0040" w:rsidRDefault="009A0040" w:rsidP="009A0040">
      <w:pPr>
        <w:numPr>
          <w:ilvl w:val="0"/>
          <w:numId w:val="41"/>
        </w:numPr>
        <w:spacing w:afterLines="50" w:after="156" w:line="360" w:lineRule="atLeast"/>
        <w:rPr>
          <w:rFonts w:ascii="宋体" w:hAnsi="宋体"/>
          <w:bCs/>
          <w:sz w:val="28"/>
          <w:szCs w:val="28"/>
        </w:rPr>
      </w:pPr>
      <w:r w:rsidRPr="009A0040">
        <w:rPr>
          <w:rFonts w:ascii="宋体" w:hAnsi="宋体" w:hint="eastAsia"/>
          <w:bCs/>
          <w:sz w:val="28"/>
          <w:szCs w:val="28"/>
        </w:rPr>
        <w:t>可以具体统计到每个</w:t>
      </w:r>
      <w:r>
        <w:rPr>
          <w:rFonts w:ascii="宋体" w:hAnsi="宋体" w:hint="eastAsia"/>
          <w:bCs/>
          <w:sz w:val="28"/>
          <w:szCs w:val="28"/>
        </w:rPr>
        <w:t>设备</w:t>
      </w:r>
      <w:r w:rsidRPr="009A0040">
        <w:rPr>
          <w:rFonts w:ascii="宋体" w:hAnsi="宋体" w:hint="eastAsia"/>
          <w:bCs/>
          <w:sz w:val="28"/>
          <w:szCs w:val="28"/>
        </w:rPr>
        <w:t>、</w:t>
      </w:r>
      <w:r>
        <w:rPr>
          <w:rFonts w:ascii="宋体" w:hAnsi="宋体" w:hint="eastAsia"/>
          <w:bCs/>
          <w:sz w:val="28"/>
          <w:szCs w:val="28"/>
        </w:rPr>
        <w:t>设备</w:t>
      </w:r>
      <w:r w:rsidRPr="009A0040">
        <w:rPr>
          <w:rFonts w:ascii="宋体" w:hAnsi="宋体" w:hint="eastAsia"/>
          <w:bCs/>
          <w:sz w:val="28"/>
          <w:szCs w:val="28"/>
        </w:rPr>
        <w:t>组</w:t>
      </w:r>
    </w:p>
    <w:p w14:paraId="622AB34C" w14:textId="77777777" w:rsidR="009A0040" w:rsidRPr="009A0040" w:rsidRDefault="009A0040" w:rsidP="009A0040">
      <w:pPr>
        <w:numPr>
          <w:ilvl w:val="0"/>
          <w:numId w:val="41"/>
        </w:numPr>
        <w:spacing w:afterLines="50" w:after="156" w:line="360" w:lineRule="atLeast"/>
        <w:rPr>
          <w:rFonts w:ascii="宋体" w:hAnsi="宋体"/>
          <w:bCs/>
          <w:sz w:val="28"/>
          <w:szCs w:val="28"/>
        </w:rPr>
      </w:pPr>
      <w:r w:rsidRPr="009A0040">
        <w:rPr>
          <w:rFonts w:ascii="宋体" w:hAnsi="宋体" w:hint="eastAsia"/>
          <w:bCs/>
          <w:sz w:val="28"/>
          <w:szCs w:val="28"/>
        </w:rPr>
        <w:t>可以以饼图、柱图、折线图、统计表格等多种方式统计、分析数据，并可以输出为</w:t>
      </w:r>
      <w:r w:rsidRPr="009A0040">
        <w:rPr>
          <w:rFonts w:ascii="宋体" w:hAnsi="宋体" w:hint="eastAsia"/>
          <w:bCs/>
          <w:sz w:val="28"/>
          <w:szCs w:val="28"/>
        </w:rPr>
        <w:t>OFFICE</w:t>
      </w:r>
      <w:r w:rsidRPr="009A0040">
        <w:rPr>
          <w:rFonts w:ascii="宋体" w:hAnsi="宋体" w:hint="eastAsia"/>
          <w:bCs/>
          <w:sz w:val="28"/>
          <w:szCs w:val="28"/>
        </w:rPr>
        <w:t>文档、</w:t>
      </w:r>
      <w:r w:rsidRPr="009A0040">
        <w:rPr>
          <w:rFonts w:ascii="宋体" w:hAnsi="宋体" w:hint="eastAsia"/>
          <w:bCs/>
          <w:sz w:val="28"/>
          <w:szCs w:val="28"/>
        </w:rPr>
        <w:t>PDF</w:t>
      </w:r>
      <w:r w:rsidRPr="009A0040">
        <w:rPr>
          <w:rFonts w:ascii="宋体" w:hAnsi="宋体" w:hint="eastAsia"/>
          <w:bCs/>
          <w:sz w:val="28"/>
          <w:szCs w:val="28"/>
        </w:rPr>
        <w:t>文档。</w:t>
      </w:r>
    </w:p>
    <w:p w14:paraId="17F8857A" w14:textId="77777777" w:rsidR="009A0040" w:rsidRPr="00344C62" w:rsidRDefault="009A0040" w:rsidP="009A0040">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78" w:name="_Toc265766233"/>
      <w:bookmarkStart w:id="179" w:name="_Toc266280430"/>
      <w:r w:rsidRPr="00344C62">
        <w:rPr>
          <w:rFonts w:ascii="宋体" w:eastAsia="宋体" w:hAnsi="宋体" w:hint="eastAsia"/>
          <w:kern w:val="0"/>
        </w:rPr>
        <w:t>效能分析图</w:t>
      </w:r>
      <w:bookmarkEnd w:id="178"/>
      <w:bookmarkEnd w:id="179"/>
    </w:p>
    <w:p w14:paraId="614EE6ED" w14:textId="4D384666" w:rsidR="009A0040" w:rsidRPr="009A0040" w:rsidRDefault="009A0040" w:rsidP="009A0040">
      <w:pPr>
        <w:pStyle w:val="ac"/>
        <w:spacing w:beforeLines="50" w:before="156" w:afterLines="50" w:after="156" w:line="360" w:lineRule="auto"/>
        <w:ind w:firstLine="280"/>
        <w:rPr>
          <w:rFonts w:ascii="宋体" w:hAnsi="宋体"/>
          <w:sz w:val="28"/>
          <w:szCs w:val="28"/>
        </w:rPr>
      </w:pPr>
      <w:r w:rsidRPr="009A0040">
        <w:rPr>
          <w:rFonts w:ascii="宋体" w:hAnsi="宋体" w:hint="eastAsia"/>
          <w:sz w:val="28"/>
          <w:szCs w:val="28"/>
        </w:rPr>
        <w:t>效能分析包含：</w:t>
      </w:r>
      <w:r>
        <w:rPr>
          <w:rFonts w:ascii="宋体" w:hAnsi="宋体" w:hint="eastAsia"/>
          <w:sz w:val="28"/>
          <w:szCs w:val="28"/>
        </w:rPr>
        <w:t>设备</w:t>
      </w:r>
      <w:r w:rsidRPr="009A0040">
        <w:rPr>
          <w:rFonts w:ascii="宋体" w:hAnsi="宋体" w:hint="eastAsia"/>
          <w:sz w:val="28"/>
          <w:szCs w:val="28"/>
        </w:rPr>
        <w:t>运行效率、</w:t>
      </w:r>
      <w:r>
        <w:rPr>
          <w:rFonts w:ascii="宋体" w:hAnsi="宋体" w:hint="eastAsia"/>
          <w:sz w:val="28"/>
          <w:szCs w:val="28"/>
        </w:rPr>
        <w:t>设备</w:t>
      </w:r>
      <w:r w:rsidRPr="009A0040">
        <w:rPr>
          <w:rFonts w:ascii="宋体" w:hAnsi="宋体" w:hint="eastAsia"/>
          <w:sz w:val="28"/>
          <w:szCs w:val="28"/>
        </w:rPr>
        <w:t>利用率、</w:t>
      </w:r>
      <w:r>
        <w:rPr>
          <w:rFonts w:ascii="宋体" w:hAnsi="宋体" w:hint="eastAsia"/>
          <w:sz w:val="28"/>
          <w:szCs w:val="28"/>
        </w:rPr>
        <w:t>设备</w:t>
      </w:r>
      <w:r w:rsidRPr="009A0040">
        <w:rPr>
          <w:rFonts w:ascii="宋体" w:hAnsi="宋体" w:hint="eastAsia"/>
          <w:sz w:val="28"/>
          <w:szCs w:val="28"/>
        </w:rPr>
        <w:t>开机率、</w:t>
      </w:r>
      <w:r>
        <w:rPr>
          <w:rFonts w:ascii="宋体" w:hAnsi="宋体" w:hint="eastAsia"/>
          <w:sz w:val="28"/>
          <w:szCs w:val="28"/>
        </w:rPr>
        <w:t>设备</w:t>
      </w:r>
      <w:r w:rsidRPr="009A0040">
        <w:rPr>
          <w:rFonts w:ascii="宋体" w:hAnsi="宋体" w:hint="eastAsia"/>
          <w:sz w:val="28"/>
          <w:szCs w:val="28"/>
        </w:rPr>
        <w:t>状态统计。通过效能分析可看每台设备在选定时间端内的利用率，同时双击任何一台设备可以查看在这段时间内</w:t>
      </w:r>
      <w:r>
        <w:rPr>
          <w:rFonts w:ascii="宋体" w:hAnsi="宋体" w:hint="eastAsia"/>
          <w:sz w:val="28"/>
          <w:szCs w:val="28"/>
        </w:rPr>
        <w:t>设备</w:t>
      </w:r>
      <w:r w:rsidRPr="009A0040">
        <w:rPr>
          <w:rFonts w:ascii="宋体" w:hAnsi="宋体" w:hint="eastAsia"/>
          <w:sz w:val="28"/>
          <w:szCs w:val="28"/>
        </w:rPr>
        <w:t>的状态。</w:t>
      </w:r>
    </w:p>
    <w:p w14:paraId="328C3EDA" w14:textId="72194659" w:rsidR="00C04153" w:rsidRDefault="009A0040" w:rsidP="00C04153">
      <w:pPr>
        <w:jc w:val="left"/>
        <w:rPr>
          <w:sz w:val="28"/>
          <w:szCs w:val="28"/>
        </w:rPr>
      </w:pPr>
      <w:r>
        <w:rPr>
          <w:noProof/>
          <w:sz w:val="28"/>
          <w:szCs w:val="28"/>
        </w:rPr>
        <w:drawing>
          <wp:inline distT="0" distB="0" distL="0" distR="0" wp14:anchorId="60FB35F9" wp14:editId="5E608EFC">
            <wp:extent cx="4695190" cy="29235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190" cy="2923540"/>
                    </a:xfrm>
                    <a:prstGeom prst="rect">
                      <a:avLst/>
                    </a:prstGeom>
                    <a:noFill/>
                  </pic:spPr>
                </pic:pic>
              </a:graphicData>
            </a:graphic>
          </wp:inline>
        </w:drawing>
      </w:r>
    </w:p>
    <w:p w14:paraId="4EACCAE7" w14:textId="55F0E273" w:rsidR="009A0040" w:rsidRDefault="009A0040" w:rsidP="00C04153">
      <w:pPr>
        <w:jc w:val="left"/>
        <w:rPr>
          <w:sz w:val="28"/>
          <w:szCs w:val="28"/>
        </w:rPr>
      </w:pPr>
    </w:p>
    <w:p w14:paraId="5A59BB83" w14:textId="1479E83F" w:rsidR="009A0040" w:rsidRPr="00344C62" w:rsidRDefault="009A0040" w:rsidP="009A0040">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80" w:name="_Toc265766234"/>
      <w:bookmarkStart w:id="181" w:name="_Toc266280431"/>
      <w:r>
        <w:rPr>
          <w:rFonts w:ascii="宋体" w:eastAsia="宋体" w:hAnsi="宋体" w:hint="eastAsia"/>
          <w:kern w:val="0"/>
        </w:rPr>
        <w:t>设备</w:t>
      </w:r>
      <w:r w:rsidRPr="00344C62">
        <w:rPr>
          <w:rFonts w:ascii="宋体" w:eastAsia="宋体" w:hAnsi="宋体" w:hint="eastAsia"/>
          <w:kern w:val="0"/>
        </w:rPr>
        <w:t>状态图</w:t>
      </w:r>
      <w:bookmarkEnd w:id="180"/>
      <w:bookmarkEnd w:id="181"/>
    </w:p>
    <w:p w14:paraId="67D61972" w14:textId="64426604" w:rsidR="009A0040" w:rsidRPr="009A0040" w:rsidRDefault="009A0040" w:rsidP="009A0040">
      <w:pPr>
        <w:pStyle w:val="ac"/>
        <w:spacing w:beforeLines="50" w:before="156" w:afterLines="50" w:after="156" w:line="360" w:lineRule="auto"/>
        <w:ind w:firstLine="280"/>
        <w:rPr>
          <w:rFonts w:ascii="宋体" w:hAnsi="宋体"/>
          <w:sz w:val="28"/>
          <w:szCs w:val="28"/>
        </w:rPr>
      </w:pPr>
      <w:r w:rsidRPr="009A0040">
        <w:rPr>
          <w:rFonts w:ascii="宋体" w:hAnsi="宋体" w:hint="eastAsia"/>
          <w:sz w:val="28"/>
          <w:szCs w:val="28"/>
        </w:rPr>
        <w:t>可查看每台</w:t>
      </w:r>
      <w:r>
        <w:rPr>
          <w:rFonts w:ascii="宋体" w:hAnsi="宋体" w:hint="eastAsia"/>
          <w:sz w:val="28"/>
          <w:szCs w:val="28"/>
        </w:rPr>
        <w:t>设备</w:t>
      </w:r>
      <w:r w:rsidRPr="009A0040">
        <w:rPr>
          <w:rFonts w:ascii="宋体" w:hAnsi="宋体" w:hint="eastAsia"/>
          <w:sz w:val="28"/>
          <w:szCs w:val="28"/>
        </w:rPr>
        <w:t>在选定时间内的四种基本状态时间以及百分比（运行、空闲、报警、关机）的统计。为方便用户，提供了饼图和柱状图。</w:t>
      </w:r>
    </w:p>
    <w:p w14:paraId="152C2A26" w14:textId="5D99722E" w:rsidR="009A0040" w:rsidRDefault="009A0040" w:rsidP="00C04153">
      <w:pPr>
        <w:jc w:val="left"/>
        <w:rPr>
          <w:sz w:val="28"/>
          <w:szCs w:val="28"/>
        </w:rPr>
      </w:pPr>
      <w:r w:rsidRPr="004E6452">
        <w:rPr>
          <w:rFonts w:ascii="宋体" w:hAnsi="宋体"/>
          <w:noProof/>
        </w:rPr>
        <w:drawing>
          <wp:inline distT="0" distB="0" distL="0" distR="0" wp14:anchorId="5B2F5CAB" wp14:editId="5434E1DE">
            <wp:extent cx="5267325" cy="26384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638425"/>
                    </a:xfrm>
                    <a:prstGeom prst="rect">
                      <a:avLst/>
                    </a:prstGeom>
                    <a:noFill/>
                    <a:ln>
                      <a:noFill/>
                    </a:ln>
                  </pic:spPr>
                </pic:pic>
              </a:graphicData>
            </a:graphic>
          </wp:inline>
        </w:drawing>
      </w:r>
    </w:p>
    <w:p w14:paraId="0D4E82BF" w14:textId="23C9532D" w:rsidR="009A0040" w:rsidRPr="009A0040" w:rsidRDefault="009A0040" w:rsidP="009A0040">
      <w:pPr>
        <w:pStyle w:val="ac"/>
        <w:spacing w:beforeLines="50" w:before="156" w:afterLines="50" w:after="156" w:line="360" w:lineRule="auto"/>
        <w:ind w:firstLine="280"/>
        <w:rPr>
          <w:rFonts w:ascii="宋体" w:hAnsi="宋体"/>
          <w:sz w:val="28"/>
          <w:szCs w:val="28"/>
        </w:rPr>
      </w:pPr>
      <w:r w:rsidRPr="009A0040">
        <w:rPr>
          <w:rFonts w:ascii="宋体" w:hAnsi="宋体" w:hint="eastAsia"/>
          <w:sz w:val="28"/>
          <w:szCs w:val="28"/>
        </w:rPr>
        <w:t>设备详细信息图包含</w:t>
      </w:r>
      <w:r>
        <w:rPr>
          <w:rFonts w:ascii="宋体" w:hAnsi="宋体" w:hint="eastAsia"/>
          <w:sz w:val="28"/>
          <w:szCs w:val="28"/>
        </w:rPr>
        <w:t>设备</w:t>
      </w:r>
      <w:r w:rsidRPr="009A0040">
        <w:rPr>
          <w:rFonts w:ascii="宋体" w:hAnsi="宋体" w:hint="eastAsia"/>
          <w:sz w:val="28"/>
          <w:szCs w:val="28"/>
        </w:rPr>
        <w:t>24</w:t>
      </w:r>
      <w:r w:rsidRPr="009A0040">
        <w:rPr>
          <w:rFonts w:ascii="宋体" w:hAnsi="宋体" w:hint="eastAsia"/>
          <w:sz w:val="28"/>
          <w:szCs w:val="28"/>
        </w:rPr>
        <w:t>小时机床四种基本状态（运行、空闲、报警、关机）的甘特图和提供对应时间段详细的内容，通过工厂日历</w:t>
      </w:r>
      <w:r w:rsidRPr="009A0040">
        <w:rPr>
          <w:rFonts w:ascii="宋体" w:hAnsi="宋体" w:hint="eastAsia"/>
          <w:sz w:val="28"/>
          <w:szCs w:val="28"/>
        </w:rPr>
        <w:t>/</w:t>
      </w:r>
      <w:r w:rsidRPr="009A0040">
        <w:rPr>
          <w:rFonts w:ascii="宋体" w:hAnsi="宋体" w:hint="eastAsia"/>
          <w:sz w:val="28"/>
          <w:szCs w:val="28"/>
        </w:rPr>
        <w:t>和条码信息可以将设备人员以及工作时间</w:t>
      </w:r>
      <w:r>
        <w:rPr>
          <w:rFonts w:ascii="宋体" w:hAnsi="宋体" w:hint="eastAsia"/>
          <w:sz w:val="28"/>
          <w:szCs w:val="28"/>
        </w:rPr>
        <w:t>绑定</w:t>
      </w:r>
      <w:r w:rsidRPr="009A0040">
        <w:rPr>
          <w:rFonts w:ascii="宋体" w:hAnsi="宋体" w:hint="eastAsia"/>
          <w:sz w:val="28"/>
          <w:szCs w:val="28"/>
        </w:rPr>
        <w:t>，更便于了解每个员工每班的实际工作情况。</w:t>
      </w:r>
    </w:p>
    <w:p w14:paraId="62BE2F97" w14:textId="32E7FD1A" w:rsidR="009A0040" w:rsidRDefault="009A0040" w:rsidP="00C04153">
      <w:pPr>
        <w:jc w:val="left"/>
        <w:rPr>
          <w:sz w:val="28"/>
          <w:szCs w:val="28"/>
        </w:rPr>
      </w:pPr>
      <w:r w:rsidRPr="004E6452">
        <w:rPr>
          <w:rFonts w:ascii="宋体" w:hAnsi="宋体"/>
          <w:noProof/>
          <w:sz w:val="36"/>
        </w:rPr>
        <w:drawing>
          <wp:inline distT="0" distB="0" distL="0" distR="0" wp14:anchorId="22057BBF" wp14:editId="04B021B8">
            <wp:extent cx="5267325" cy="37433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743325"/>
                    </a:xfrm>
                    <a:prstGeom prst="rect">
                      <a:avLst/>
                    </a:prstGeom>
                    <a:noFill/>
                    <a:ln>
                      <a:noFill/>
                    </a:ln>
                  </pic:spPr>
                </pic:pic>
              </a:graphicData>
            </a:graphic>
          </wp:inline>
        </w:drawing>
      </w:r>
    </w:p>
    <w:p w14:paraId="12735ADC" w14:textId="77777777" w:rsidR="009A0040" w:rsidRPr="00344C62" w:rsidRDefault="009A0040" w:rsidP="009A0040">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82" w:name="_Toc265766236"/>
      <w:bookmarkStart w:id="183" w:name="_Toc266280433"/>
      <w:r w:rsidRPr="00344C62">
        <w:rPr>
          <w:rFonts w:ascii="宋体" w:eastAsia="宋体" w:hAnsi="宋体" w:hint="eastAsia"/>
          <w:kern w:val="0"/>
        </w:rPr>
        <w:t>走势图</w:t>
      </w:r>
      <w:bookmarkEnd w:id="182"/>
      <w:bookmarkEnd w:id="183"/>
    </w:p>
    <w:p w14:paraId="0107BC43" w14:textId="0B27B62A" w:rsidR="009A0040" w:rsidRPr="009A0040" w:rsidRDefault="009A0040" w:rsidP="009A0040">
      <w:pPr>
        <w:pStyle w:val="ac"/>
        <w:spacing w:beforeLines="50" w:before="156" w:afterLines="50" w:after="156" w:line="360" w:lineRule="auto"/>
        <w:ind w:firstLine="280"/>
        <w:rPr>
          <w:rFonts w:ascii="宋体" w:hAnsi="宋体"/>
          <w:sz w:val="28"/>
          <w:szCs w:val="28"/>
        </w:rPr>
      </w:pPr>
      <w:r w:rsidRPr="009A0040">
        <w:rPr>
          <w:rFonts w:ascii="宋体" w:hAnsi="宋体" w:hint="eastAsia"/>
          <w:sz w:val="28"/>
          <w:szCs w:val="28"/>
        </w:rPr>
        <w:t>系统提供的走势图，可以对每台</w:t>
      </w:r>
      <w:r>
        <w:rPr>
          <w:rFonts w:ascii="宋体" w:hAnsi="宋体" w:hint="eastAsia"/>
          <w:sz w:val="28"/>
          <w:szCs w:val="28"/>
        </w:rPr>
        <w:t>设备</w:t>
      </w:r>
      <w:r w:rsidRPr="009A0040">
        <w:rPr>
          <w:rFonts w:ascii="宋体" w:hAnsi="宋体" w:hint="eastAsia"/>
          <w:sz w:val="28"/>
          <w:szCs w:val="28"/>
        </w:rPr>
        <w:t>/</w:t>
      </w:r>
      <w:r w:rsidR="00D606A7">
        <w:rPr>
          <w:rFonts w:ascii="宋体" w:hAnsi="宋体" w:hint="eastAsia"/>
          <w:sz w:val="28"/>
          <w:szCs w:val="28"/>
        </w:rPr>
        <w:t>设备</w:t>
      </w:r>
      <w:r w:rsidRPr="009A0040">
        <w:rPr>
          <w:rFonts w:ascii="宋体" w:hAnsi="宋体" w:hint="eastAsia"/>
          <w:sz w:val="28"/>
          <w:szCs w:val="28"/>
        </w:rPr>
        <w:t>组</w:t>
      </w:r>
      <w:r w:rsidRPr="009A0040">
        <w:rPr>
          <w:rFonts w:ascii="宋体" w:hAnsi="宋体" w:hint="eastAsia"/>
          <w:sz w:val="28"/>
          <w:szCs w:val="28"/>
        </w:rPr>
        <w:t>/</w:t>
      </w:r>
      <w:r w:rsidR="00D606A7">
        <w:rPr>
          <w:rFonts w:ascii="宋体" w:hAnsi="宋体" w:hint="eastAsia"/>
          <w:sz w:val="28"/>
          <w:szCs w:val="28"/>
        </w:rPr>
        <w:t>车间</w:t>
      </w:r>
      <w:r w:rsidRPr="009A0040">
        <w:rPr>
          <w:rFonts w:ascii="宋体" w:hAnsi="宋体" w:hint="eastAsia"/>
          <w:sz w:val="28"/>
          <w:szCs w:val="28"/>
        </w:rPr>
        <w:t>等进行每天</w:t>
      </w:r>
      <w:r w:rsidRPr="009A0040">
        <w:rPr>
          <w:rFonts w:ascii="宋体" w:hAnsi="宋体" w:hint="eastAsia"/>
          <w:sz w:val="28"/>
          <w:szCs w:val="28"/>
        </w:rPr>
        <w:t>/</w:t>
      </w:r>
      <w:r w:rsidRPr="009A0040">
        <w:rPr>
          <w:rFonts w:ascii="宋体" w:hAnsi="宋体" w:hint="eastAsia"/>
          <w:sz w:val="28"/>
          <w:szCs w:val="28"/>
        </w:rPr>
        <w:t>每周</w:t>
      </w:r>
      <w:r w:rsidRPr="009A0040">
        <w:rPr>
          <w:rFonts w:ascii="宋体" w:hAnsi="宋体" w:hint="eastAsia"/>
          <w:sz w:val="28"/>
          <w:szCs w:val="28"/>
        </w:rPr>
        <w:t>/</w:t>
      </w:r>
      <w:r w:rsidRPr="009A0040">
        <w:rPr>
          <w:rFonts w:ascii="宋体" w:hAnsi="宋体" w:hint="eastAsia"/>
          <w:sz w:val="28"/>
          <w:szCs w:val="28"/>
        </w:rPr>
        <w:t>每月的走势分析，方便用户对设备利用率的横向对比，通过对比来查找影响生产利用低的原因。</w:t>
      </w:r>
    </w:p>
    <w:p w14:paraId="08E5A90A" w14:textId="7A646C23" w:rsidR="009A0040" w:rsidRDefault="00D606A7" w:rsidP="00C04153">
      <w:pPr>
        <w:jc w:val="left"/>
        <w:rPr>
          <w:sz w:val="28"/>
          <w:szCs w:val="28"/>
        </w:rPr>
      </w:pPr>
      <w:r w:rsidRPr="004E6452">
        <w:rPr>
          <w:rFonts w:ascii="宋体" w:hAnsi="宋体"/>
          <w:noProof/>
          <w:sz w:val="36"/>
        </w:rPr>
        <w:drawing>
          <wp:inline distT="0" distB="0" distL="0" distR="0" wp14:anchorId="349B136D" wp14:editId="35DBA029">
            <wp:extent cx="5267325" cy="25812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581275"/>
                    </a:xfrm>
                    <a:prstGeom prst="rect">
                      <a:avLst/>
                    </a:prstGeom>
                    <a:noFill/>
                    <a:ln>
                      <a:noFill/>
                    </a:ln>
                  </pic:spPr>
                </pic:pic>
              </a:graphicData>
            </a:graphic>
          </wp:inline>
        </w:drawing>
      </w:r>
    </w:p>
    <w:p w14:paraId="76B619D2" w14:textId="2C9A7B6F" w:rsidR="00D606A7" w:rsidRPr="00344C62" w:rsidRDefault="00D606A7" w:rsidP="00D606A7">
      <w:pPr>
        <w:pStyle w:val="4"/>
        <w:keepNext w:val="0"/>
        <w:keepLines w:val="0"/>
        <w:widowControl/>
        <w:tabs>
          <w:tab w:val="num" w:pos="993"/>
        </w:tabs>
        <w:snapToGrid w:val="0"/>
        <w:spacing w:before="120" w:after="120" w:line="240" w:lineRule="auto"/>
        <w:ind w:left="709" w:hanging="709"/>
        <w:jc w:val="left"/>
        <w:rPr>
          <w:rFonts w:ascii="宋体" w:eastAsia="宋体" w:hAnsi="宋体"/>
          <w:kern w:val="0"/>
        </w:rPr>
      </w:pPr>
      <w:bookmarkStart w:id="184" w:name="_Toc265766237"/>
      <w:bookmarkStart w:id="185" w:name="_Toc266280434"/>
      <w:r>
        <w:rPr>
          <w:rFonts w:ascii="宋体" w:eastAsia="宋体" w:hAnsi="宋体" w:hint="eastAsia"/>
          <w:kern w:val="0"/>
        </w:rPr>
        <w:t>设备</w:t>
      </w:r>
      <w:r w:rsidRPr="00344C62">
        <w:rPr>
          <w:rFonts w:ascii="宋体" w:eastAsia="宋体" w:hAnsi="宋体" w:hint="eastAsia"/>
          <w:kern w:val="0"/>
        </w:rPr>
        <w:t>详细加工信息图</w:t>
      </w:r>
      <w:bookmarkEnd w:id="184"/>
      <w:bookmarkEnd w:id="185"/>
    </w:p>
    <w:p w14:paraId="28BB84ED" w14:textId="42C8B033" w:rsidR="00D606A7" w:rsidRPr="00D606A7" w:rsidRDefault="00D606A7" w:rsidP="00D606A7">
      <w:pPr>
        <w:pStyle w:val="ac"/>
        <w:spacing w:beforeLines="50" w:before="156" w:afterLines="50" w:after="156" w:line="360" w:lineRule="auto"/>
        <w:ind w:firstLine="280"/>
        <w:rPr>
          <w:rFonts w:ascii="宋体" w:hAnsi="宋体"/>
          <w:sz w:val="28"/>
          <w:szCs w:val="28"/>
        </w:rPr>
      </w:pPr>
      <w:r>
        <w:rPr>
          <w:rFonts w:ascii="宋体" w:hAnsi="宋体" w:hint="eastAsia"/>
          <w:sz w:val="28"/>
          <w:szCs w:val="28"/>
        </w:rPr>
        <w:t>设备</w:t>
      </w:r>
      <w:r w:rsidRPr="00D606A7">
        <w:rPr>
          <w:rFonts w:ascii="宋体" w:hAnsi="宋体" w:hint="eastAsia"/>
          <w:sz w:val="28"/>
          <w:szCs w:val="28"/>
        </w:rPr>
        <w:t>详细加工信息可方便用户对具体每台</w:t>
      </w:r>
      <w:r>
        <w:rPr>
          <w:rFonts w:ascii="宋体" w:hAnsi="宋体" w:hint="eastAsia"/>
          <w:sz w:val="28"/>
          <w:szCs w:val="28"/>
        </w:rPr>
        <w:t>设备</w:t>
      </w:r>
      <w:r w:rsidRPr="00D606A7">
        <w:rPr>
          <w:rFonts w:ascii="宋体" w:hAnsi="宋体" w:hint="eastAsia"/>
          <w:sz w:val="28"/>
          <w:szCs w:val="28"/>
        </w:rPr>
        <w:t>查看详细的加工程序和加工时间。</w:t>
      </w:r>
    </w:p>
    <w:p w14:paraId="79957BAA" w14:textId="131088E0" w:rsidR="00D606A7" w:rsidRDefault="00D606A7" w:rsidP="00C04153">
      <w:pPr>
        <w:jc w:val="left"/>
        <w:rPr>
          <w:sz w:val="28"/>
          <w:szCs w:val="28"/>
        </w:rPr>
      </w:pPr>
      <w:r w:rsidRPr="004E6452">
        <w:rPr>
          <w:rFonts w:ascii="宋体" w:hAnsi="宋体"/>
          <w:noProof/>
          <w:szCs w:val="21"/>
        </w:rPr>
        <w:drawing>
          <wp:inline distT="0" distB="0" distL="0" distR="0" wp14:anchorId="1D7FE137" wp14:editId="128DB04F">
            <wp:extent cx="5267325" cy="297180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14:paraId="7C5FC6FF" w14:textId="18C833D9" w:rsidR="00D606A7" w:rsidRDefault="00D606A7" w:rsidP="00C04153">
      <w:pPr>
        <w:jc w:val="left"/>
        <w:rPr>
          <w:sz w:val="28"/>
          <w:szCs w:val="28"/>
        </w:rPr>
      </w:pPr>
    </w:p>
    <w:p w14:paraId="01F46EE5" w14:textId="5A156022" w:rsidR="00865039" w:rsidRPr="00B83EDA" w:rsidRDefault="00865039" w:rsidP="00865039">
      <w:pPr>
        <w:pStyle w:val="2"/>
        <w:pageBreakBefore/>
        <w:ind w:left="578" w:hanging="578"/>
      </w:pPr>
      <w:bookmarkStart w:id="186" w:name="_Toc265766238"/>
      <w:bookmarkStart w:id="187" w:name="_Toc266215530"/>
      <w:bookmarkStart w:id="188" w:name="_Toc266280435"/>
      <w:bookmarkStart w:id="189" w:name="_Hlk52006957"/>
      <w:r>
        <w:rPr>
          <w:rFonts w:hint="eastAsia"/>
        </w:rPr>
        <w:t>模</w:t>
      </w:r>
      <w:r w:rsidRPr="00B83EDA">
        <w:rPr>
          <w:rFonts w:hint="eastAsia"/>
        </w:rPr>
        <w:t>具管控</w:t>
      </w:r>
      <w:bookmarkEnd w:id="186"/>
      <w:bookmarkEnd w:id="187"/>
      <w:bookmarkEnd w:id="188"/>
    </w:p>
    <w:bookmarkEnd w:id="189"/>
    <w:p w14:paraId="3E17E01D" w14:textId="3A8FA3C0" w:rsidR="00865039" w:rsidRPr="00865039" w:rsidRDefault="00865039" w:rsidP="00865039">
      <w:pPr>
        <w:spacing w:beforeLines="50" w:before="156" w:line="400" w:lineRule="exact"/>
        <w:rPr>
          <w:rFonts w:ascii="宋体" w:hAnsi="宋体"/>
          <w:sz w:val="28"/>
          <w:szCs w:val="28"/>
        </w:rPr>
      </w:pPr>
      <w:r>
        <w:rPr>
          <w:rFonts w:ascii="宋体" w:hAnsi="宋体" w:hint="eastAsia"/>
          <w:b/>
          <w:sz w:val="28"/>
          <w:szCs w:val="28"/>
        </w:rPr>
        <w:t>模</w:t>
      </w:r>
      <w:r w:rsidRPr="00865039">
        <w:rPr>
          <w:rFonts w:ascii="宋体" w:hAnsi="宋体" w:hint="eastAsia"/>
          <w:b/>
          <w:sz w:val="28"/>
          <w:szCs w:val="28"/>
        </w:rPr>
        <w:t>具管理总体目标</w:t>
      </w:r>
      <w:r w:rsidRPr="00865039">
        <w:rPr>
          <w:rFonts w:ascii="宋体" w:hAnsi="宋体" w:hint="eastAsia"/>
          <w:sz w:val="28"/>
          <w:szCs w:val="28"/>
        </w:rPr>
        <w:t>：进行设备全生命周期管理，在</w:t>
      </w:r>
      <w:r w:rsidRPr="00865039">
        <w:rPr>
          <w:rFonts w:ascii="宋体" w:hAnsi="宋体" w:hint="eastAsia"/>
          <w:sz w:val="28"/>
          <w:szCs w:val="28"/>
        </w:rPr>
        <w:t>MES</w:t>
      </w:r>
      <w:r w:rsidRPr="00865039">
        <w:rPr>
          <w:rFonts w:ascii="宋体" w:hAnsi="宋体" w:hint="eastAsia"/>
          <w:sz w:val="28"/>
          <w:szCs w:val="28"/>
        </w:rPr>
        <w:t>里面能够查看到设备的全部履历数据；</w:t>
      </w:r>
    </w:p>
    <w:p w14:paraId="34FD9260" w14:textId="478A6C97" w:rsidR="00865039" w:rsidRPr="00865039" w:rsidRDefault="00865039" w:rsidP="00865039">
      <w:pPr>
        <w:spacing w:beforeLines="50" w:before="156" w:line="400" w:lineRule="exact"/>
        <w:rPr>
          <w:rFonts w:ascii="宋体" w:hAnsi="宋体"/>
          <w:sz w:val="28"/>
          <w:szCs w:val="28"/>
        </w:rPr>
      </w:pPr>
      <w:r>
        <w:rPr>
          <w:rFonts w:ascii="宋体" w:hAnsi="宋体" w:hint="eastAsia"/>
          <w:sz w:val="28"/>
          <w:szCs w:val="28"/>
        </w:rPr>
        <w:t>模</w:t>
      </w:r>
      <w:r w:rsidRPr="00865039">
        <w:rPr>
          <w:rFonts w:ascii="宋体" w:hAnsi="宋体" w:hint="eastAsia"/>
          <w:sz w:val="28"/>
          <w:szCs w:val="28"/>
        </w:rPr>
        <w:t>具管理模块分</w:t>
      </w:r>
      <w:r w:rsidRPr="00865039">
        <w:rPr>
          <w:rFonts w:ascii="宋体" w:hAnsi="宋体" w:hint="eastAsia"/>
          <w:sz w:val="28"/>
          <w:szCs w:val="28"/>
        </w:rPr>
        <w:t>2</w:t>
      </w:r>
      <w:r w:rsidRPr="00865039">
        <w:rPr>
          <w:rFonts w:ascii="宋体" w:hAnsi="宋体" w:hint="eastAsia"/>
          <w:sz w:val="28"/>
          <w:szCs w:val="28"/>
        </w:rPr>
        <w:t>部分：</w:t>
      </w:r>
    </w:p>
    <w:p w14:paraId="7EE53E8B" w14:textId="13427165" w:rsidR="00865039" w:rsidRPr="00865039" w:rsidRDefault="00865039" w:rsidP="00865039">
      <w:pPr>
        <w:numPr>
          <w:ilvl w:val="0"/>
          <w:numId w:val="42"/>
        </w:numPr>
        <w:spacing w:beforeLines="50" w:before="156" w:line="400" w:lineRule="exact"/>
        <w:rPr>
          <w:rFonts w:ascii="宋体" w:hAnsi="宋体"/>
          <w:sz w:val="28"/>
          <w:szCs w:val="28"/>
        </w:rPr>
      </w:pPr>
      <w:r w:rsidRPr="00865039">
        <w:rPr>
          <w:rFonts w:ascii="宋体" w:hAnsi="宋体" w:hint="eastAsia"/>
          <w:sz w:val="28"/>
          <w:szCs w:val="28"/>
        </w:rPr>
        <w:t>ERP</w:t>
      </w:r>
      <w:r w:rsidRPr="00865039">
        <w:rPr>
          <w:rFonts w:ascii="宋体" w:hAnsi="宋体" w:hint="eastAsia"/>
          <w:sz w:val="28"/>
          <w:szCs w:val="28"/>
        </w:rPr>
        <w:t>处理：</w:t>
      </w:r>
      <w:r>
        <w:rPr>
          <w:rFonts w:ascii="宋体" w:hAnsi="宋体" w:hint="eastAsia"/>
          <w:sz w:val="28"/>
          <w:szCs w:val="28"/>
        </w:rPr>
        <w:t>模</w:t>
      </w:r>
      <w:r w:rsidRPr="00865039">
        <w:rPr>
          <w:rFonts w:ascii="宋体" w:hAnsi="宋体" w:hint="eastAsia"/>
          <w:sz w:val="28"/>
          <w:szCs w:val="28"/>
        </w:rPr>
        <w:t>具台账、</w:t>
      </w:r>
      <w:r>
        <w:rPr>
          <w:rFonts w:ascii="宋体" w:hAnsi="宋体" w:hint="eastAsia"/>
          <w:sz w:val="28"/>
          <w:szCs w:val="28"/>
        </w:rPr>
        <w:t>模</w:t>
      </w:r>
      <w:r w:rsidRPr="00865039">
        <w:rPr>
          <w:rFonts w:ascii="宋体" w:hAnsi="宋体" w:hint="eastAsia"/>
          <w:sz w:val="28"/>
          <w:szCs w:val="28"/>
        </w:rPr>
        <w:t>具采购、</w:t>
      </w:r>
      <w:r>
        <w:rPr>
          <w:rFonts w:ascii="宋体" w:hAnsi="宋体" w:hint="eastAsia"/>
          <w:sz w:val="28"/>
          <w:szCs w:val="28"/>
        </w:rPr>
        <w:t>模</w:t>
      </w:r>
      <w:r w:rsidRPr="00865039">
        <w:rPr>
          <w:rFonts w:ascii="宋体" w:hAnsi="宋体" w:hint="eastAsia"/>
          <w:sz w:val="28"/>
          <w:szCs w:val="28"/>
        </w:rPr>
        <w:t>具出入库、</w:t>
      </w:r>
      <w:r>
        <w:rPr>
          <w:rFonts w:ascii="宋体" w:hAnsi="宋体" w:hint="eastAsia"/>
          <w:sz w:val="28"/>
          <w:szCs w:val="28"/>
        </w:rPr>
        <w:t>模</w:t>
      </w:r>
      <w:r w:rsidRPr="00865039">
        <w:rPr>
          <w:rFonts w:ascii="宋体" w:hAnsi="宋体" w:hint="eastAsia"/>
          <w:sz w:val="28"/>
          <w:szCs w:val="28"/>
        </w:rPr>
        <w:t>具库存预警管理；</w:t>
      </w:r>
    </w:p>
    <w:p w14:paraId="3B9D5A40" w14:textId="51741C5F" w:rsidR="00865039" w:rsidRPr="00865039" w:rsidRDefault="00865039" w:rsidP="00865039">
      <w:pPr>
        <w:numPr>
          <w:ilvl w:val="0"/>
          <w:numId w:val="42"/>
        </w:numPr>
        <w:spacing w:beforeLines="50" w:before="156" w:line="400" w:lineRule="exact"/>
        <w:rPr>
          <w:rFonts w:ascii="宋体" w:hAnsi="宋体"/>
          <w:sz w:val="28"/>
          <w:szCs w:val="28"/>
        </w:rPr>
      </w:pPr>
      <w:r w:rsidRPr="00865039">
        <w:rPr>
          <w:rFonts w:ascii="宋体" w:hAnsi="宋体" w:hint="eastAsia"/>
          <w:sz w:val="28"/>
          <w:szCs w:val="28"/>
        </w:rPr>
        <w:t>MES</w:t>
      </w:r>
      <w:r w:rsidRPr="00865039">
        <w:rPr>
          <w:rFonts w:ascii="宋体" w:hAnsi="宋体" w:hint="eastAsia"/>
          <w:sz w:val="28"/>
          <w:szCs w:val="28"/>
        </w:rPr>
        <w:t>系统处理：</w:t>
      </w:r>
      <w:r>
        <w:rPr>
          <w:rFonts w:ascii="宋体" w:hAnsi="宋体" w:hint="eastAsia"/>
          <w:sz w:val="28"/>
          <w:szCs w:val="28"/>
        </w:rPr>
        <w:t>模</w:t>
      </w:r>
      <w:r w:rsidRPr="00865039">
        <w:rPr>
          <w:rFonts w:ascii="宋体" w:hAnsi="宋体" w:hint="eastAsia"/>
          <w:sz w:val="28"/>
          <w:szCs w:val="28"/>
        </w:rPr>
        <w:t>具基础管理、</w:t>
      </w:r>
      <w:r>
        <w:rPr>
          <w:rFonts w:ascii="宋体" w:hAnsi="宋体" w:hint="eastAsia"/>
          <w:sz w:val="28"/>
          <w:szCs w:val="28"/>
        </w:rPr>
        <w:t>模</w:t>
      </w:r>
      <w:r w:rsidRPr="00865039">
        <w:rPr>
          <w:rFonts w:ascii="宋体" w:hAnsi="宋体" w:hint="eastAsia"/>
          <w:sz w:val="28"/>
          <w:szCs w:val="28"/>
        </w:rPr>
        <w:t>具信息采集、</w:t>
      </w:r>
      <w:r>
        <w:rPr>
          <w:rFonts w:ascii="宋体" w:hAnsi="宋体" w:hint="eastAsia"/>
          <w:sz w:val="28"/>
          <w:szCs w:val="28"/>
        </w:rPr>
        <w:t>模</w:t>
      </w:r>
      <w:r w:rsidRPr="00865039">
        <w:rPr>
          <w:rFonts w:ascii="宋体" w:hAnsi="宋体" w:hint="eastAsia"/>
          <w:sz w:val="28"/>
          <w:szCs w:val="28"/>
        </w:rPr>
        <w:t>具状态管理、</w:t>
      </w:r>
      <w:r>
        <w:rPr>
          <w:rFonts w:ascii="宋体" w:hAnsi="宋体" w:hint="eastAsia"/>
          <w:sz w:val="28"/>
          <w:szCs w:val="28"/>
        </w:rPr>
        <w:t>模</w:t>
      </w:r>
      <w:r w:rsidRPr="00865039">
        <w:rPr>
          <w:rFonts w:ascii="宋体" w:hAnsi="宋体" w:hint="eastAsia"/>
          <w:sz w:val="28"/>
          <w:szCs w:val="28"/>
        </w:rPr>
        <w:t>具修磨管理、</w:t>
      </w:r>
      <w:r>
        <w:rPr>
          <w:rFonts w:ascii="宋体" w:hAnsi="宋体" w:hint="eastAsia"/>
          <w:sz w:val="28"/>
          <w:szCs w:val="28"/>
        </w:rPr>
        <w:t>模</w:t>
      </w:r>
      <w:r w:rsidRPr="00865039">
        <w:rPr>
          <w:rFonts w:ascii="宋体" w:hAnsi="宋体" w:hint="eastAsia"/>
          <w:sz w:val="28"/>
          <w:szCs w:val="28"/>
        </w:rPr>
        <w:t>具履历归档、</w:t>
      </w:r>
      <w:r>
        <w:rPr>
          <w:rFonts w:ascii="宋体" w:hAnsi="宋体" w:hint="eastAsia"/>
          <w:sz w:val="28"/>
          <w:szCs w:val="28"/>
        </w:rPr>
        <w:t>模</w:t>
      </w:r>
      <w:r w:rsidRPr="00865039">
        <w:rPr>
          <w:rFonts w:ascii="宋体" w:hAnsi="宋体" w:hint="eastAsia"/>
          <w:sz w:val="28"/>
          <w:szCs w:val="28"/>
        </w:rPr>
        <w:t>具分析报表；</w:t>
      </w:r>
      <w:r w:rsidRPr="00865039">
        <w:rPr>
          <w:rFonts w:ascii="宋体" w:hAnsi="宋体" w:hint="eastAsia"/>
          <w:sz w:val="28"/>
          <w:szCs w:val="28"/>
        </w:rPr>
        <w:t xml:space="preserve"> </w:t>
      </w:r>
    </w:p>
    <w:p w14:paraId="1E9C178D" w14:textId="77777777" w:rsidR="00865039" w:rsidRPr="00865039" w:rsidRDefault="00865039" w:rsidP="00865039">
      <w:pPr>
        <w:spacing w:beforeLines="50" w:before="156" w:afterLines="50" w:after="156" w:line="400" w:lineRule="exact"/>
        <w:rPr>
          <w:rFonts w:ascii="宋体" w:hAnsi="宋体"/>
          <w:sz w:val="28"/>
          <w:szCs w:val="28"/>
        </w:rPr>
      </w:pPr>
      <w:r w:rsidRPr="00865039">
        <w:rPr>
          <w:rFonts w:ascii="宋体" w:hAnsi="宋体" w:hint="eastAsia"/>
          <w:sz w:val="28"/>
          <w:szCs w:val="28"/>
        </w:rPr>
        <w:t>划分的原则是，只要设备进入车间现场有</w:t>
      </w:r>
      <w:r w:rsidRPr="00865039">
        <w:rPr>
          <w:rFonts w:ascii="宋体" w:hAnsi="宋体" w:hint="eastAsia"/>
          <w:sz w:val="28"/>
          <w:szCs w:val="28"/>
        </w:rPr>
        <w:t>MES</w:t>
      </w:r>
      <w:r w:rsidRPr="00865039">
        <w:rPr>
          <w:rFonts w:ascii="宋体" w:hAnsi="宋体" w:hint="eastAsia"/>
          <w:sz w:val="28"/>
          <w:szCs w:val="28"/>
        </w:rPr>
        <w:t>系统管理；</w:t>
      </w:r>
    </w:p>
    <w:p w14:paraId="089B58ED" w14:textId="4D11746A" w:rsidR="00865039" w:rsidRPr="00865039" w:rsidRDefault="00865039" w:rsidP="0086503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90" w:name="_Toc265766239"/>
      <w:bookmarkStart w:id="191" w:name="_Toc266215531"/>
      <w:bookmarkStart w:id="192" w:name="_Toc266280436"/>
      <w:r>
        <w:rPr>
          <w:rFonts w:ascii="宋体" w:eastAsia="宋体" w:hAnsi="宋体" w:hint="eastAsia"/>
          <w:kern w:val="0"/>
          <w14:shadow w14:blurRad="50800" w14:dist="38100" w14:dir="2700000" w14:sx="100000" w14:sy="100000" w14:kx="0" w14:ky="0" w14:algn="tl">
            <w14:srgbClr w14:val="000000">
              <w14:alpha w14:val="60000"/>
            </w14:srgbClr>
          </w14:shadow>
        </w:rPr>
        <w:t>模</w:t>
      </w:r>
      <w:r w:rsidRPr="00865039">
        <w:rPr>
          <w:rFonts w:ascii="宋体" w:eastAsia="宋体" w:hAnsi="宋体" w:hint="eastAsia"/>
          <w:kern w:val="0"/>
          <w14:shadow w14:blurRad="50800" w14:dist="38100" w14:dir="2700000" w14:sx="100000" w14:sy="100000" w14:kx="0" w14:ky="0" w14:algn="tl">
            <w14:srgbClr w14:val="000000">
              <w14:alpha w14:val="60000"/>
            </w14:srgbClr>
          </w14:shadow>
        </w:rPr>
        <w:t>具基础管理</w:t>
      </w:r>
      <w:bookmarkEnd w:id="190"/>
      <w:bookmarkEnd w:id="191"/>
      <w:bookmarkEnd w:id="192"/>
    </w:p>
    <w:p w14:paraId="28C213E7" w14:textId="2C4CB34E" w:rsidR="00865039" w:rsidRPr="00865039" w:rsidRDefault="00865039" w:rsidP="00865039">
      <w:pPr>
        <w:spacing w:beforeLines="50" w:before="156" w:line="400" w:lineRule="exact"/>
        <w:ind w:firstLine="420"/>
        <w:rPr>
          <w:rFonts w:ascii="宋体" w:hAnsi="宋体"/>
          <w:sz w:val="28"/>
          <w:szCs w:val="28"/>
        </w:rPr>
      </w:pPr>
      <w:r w:rsidRPr="00865039">
        <w:rPr>
          <w:rFonts w:ascii="宋体" w:hAnsi="宋体" w:hint="eastAsia"/>
          <w:sz w:val="28"/>
          <w:szCs w:val="28"/>
        </w:rPr>
        <w:t>用来维护管理</w:t>
      </w:r>
      <w:r>
        <w:rPr>
          <w:rFonts w:ascii="宋体" w:hAnsi="宋体" w:hint="eastAsia"/>
          <w:sz w:val="28"/>
          <w:szCs w:val="28"/>
        </w:rPr>
        <w:t>模</w:t>
      </w:r>
      <w:r w:rsidRPr="00865039">
        <w:rPr>
          <w:rFonts w:ascii="宋体" w:hAnsi="宋体" w:hint="eastAsia"/>
          <w:sz w:val="28"/>
          <w:szCs w:val="28"/>
        </w:rPr>
        <w:t>具的基础信息，包括：</w:t>
      </w:r>
      <w:r>
        <w:rPr>
          <w:rFonts w:ascii="宋体" w:hAnsi="宋体" w:hint="eastAsia"/>
          <w:sz w:val="28"/>
          <w:szCs w:val="28"/>
        </w:rPr>
        <w:t>模</w:t>
      </w:r>
      <w:r w:rsidRPr="00865039">
        <w:rPr>
          <w:rFonts w:ascii="宋体" w:hAnsi="宋体" w:hint="eastAsia"/>
          <w:sz w:val="28"/>
          <w:szCs w:val="28"/>
        </w:rPr>
        <w:t>具的基本信息、设备装</w:t>
      </w:r>
      <w:r>
        <w:rPr>
          <w:rFonts w:ascii="宋体" w:hAnsi="宋体" w:hint="eastAsia"/>
          <w:sz w:val="28"/>
          <w:szCs w:val="28"/>
        </w:rPr>
        <w:t>模</w:t>
      </w:r>
      <w:r w:rsidRPr="00865039">
        <w:rPr>
          <w:rFonts w:ascii="宋体" w:hAnsi="宋体" w:hint="eastAsia"/>
          <w:sz w:val="28"/>
          <w:szCs w:val="28"/>
        </w:rPr>
        <w:t>记录；</w:t>
      </w:r>
    </w:p>
    <w:p w14:paraId="07D176F6" w14:textId="6E57392D" w:rsidR="00865039" w:rsidRPr="00865039" w:rsidRDefault="00865039" w:rsidP="00865039">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93" w:name="_Toc265766240"/>
      <w:bookmarkStart w:id="194" w:name="_Toc266215532"/>
      <w:bookmarkStart w:id="195" w:name="_Toc266280437"/>
      <w:r>
        <w:rPr>
          <w:rFonts w:ascii="宋体" w:eastAsia="宋体" w:hAnsi="宋体" w:hint="eastAsia"/>
          <w:kern w:val="0"/>
          <w14:shadow w14:blurRad="50800" w14:dist="38100" w14:dir="2700000" w14:sx="100000" w14:sy="100000" w14:kx="0" w14:ky="0" w14:algn="tl">
            <w14:srgbClr w14:val="000000">
              <w14:alpha w14:val="60000"/>
            </w14:srgbClr>
          </w14:shadow>
        </w:rPr>
        <w:t>模</w:t>
      </w:r>
      <w:r w:rsidRPr="00865039">
        <w:rPr>
          <w:rFonts w:ascii="宋体" w:eastAsia="宋体" w:hAnsi="宋体" w:hint="eastAsia"/>
          <w:kern w:val="0"/>
          <w14:shadow w14:blurRad="50800" w14:dist="38100" w14:dir="2700000" w14:sx="100000" w14:sy="100000" w14:kx="0" w14:ky="0" w14:algn="tl">
            <w14:srgbClr w14:val="000000">
              <w14:alpha w14:val="60000"/>
            </w14:srgbClr>
          </w14:shadow>
        </w:rPr>
        <w:t>具信息采集</w:t>
      </w:r>
      <w:bookmarkEnd w:id="193"/>
      <w:bookmarkEnd w:id="194"/>
      <w:bookmarkEnd w:id="195"/>
    </w:p>
    <w:p w14:paraId="22E84737" w14:textId="1344F1EC" w:rsidR="00865039" w:rsidRPr="00865039" w:rsidRDefault="00865039" w:rsidP="00865039">
      <w:pPr>
        <w:spacing w:beforeLines="50" w:before="156" w:line="400" w:lineRule="exact"/>
        <w:ind w:firstLine="420"/>
        <w:rPr>
          <w:rFonts w:ascii="宋体" w:hAnsi="宋体"/>
          <w:sz w:val="28"/>
          <w:szCs w:val="28"/>
        </w:rPr>
      </w:pPr>
      <w:r w:rsidRPr="00865039">
        <w:rPr>
          <w:rFonts w:ascii="宋体" w:hAnsi="宋体" w:hint="eastAsia"/>
          <w:sz w:val="28"/>
          <w:szCs w:val="28"/>
        </w:rPr>
        <w:t>采集关键</w:t>
      </w:r>
      <w:r>
        <w:rPr>
          <w:rFonts w:ascii="宋体" w:hAnsi="宋体" w:hint="eastAsia"/>
          <w:sz w:val="28"/>
          <w:szCs w:val="28"/>
        </w:rPr>
        <w:t>模</w:t>
      </w:r>
      <w:r w:rsidRPr="00865039">
        <w:rPr>
          <w:rFonts w:ascii="宋体" w:hAnsi="宋体" w:hint="eastAsia"/>
          <w:sz w:val="28"/>
          <w:szCs w:val="28"/>
        </w:rPr>
        <w:t>具（</w:t>
      </w:r>
      <w:r w:rsidRPr="00865039">
        <w:rPr>
          <w:rFonts w:ascii="宋体" w:hAnsi="宋体" w:hint="eastAsia"/>
          <w:sz w:val="28"/>
          <w:szCs w:val="28"/>
        </w:rPr>
        <w:t>20%</w:t>
      </w:r>
      <w:r w:rsidRPr="00865039">
        <w:rPr>
          <w:rFonts w:ascii="宋体" w:hAnsi="宋体" w:hint="eastAsia"/>
          <w:sz w:val="28"/>
          <w:szCs w:val="28"/>
        </w:rPr>
        <w:t>）的加工件数、</w:t>
      </w:r>
      <w:r>
        <w:rPr>
          <w:rFonts w:ascii="宋体" w:hAnsi="宋体" w:hint="eastAsia"/>
          <w:sz w:val="28"/>
          <w:szCs w:val="28"/>
        </w:rPr>
        <w:t>模</w:t>
      </w:r>
      <w:r w:rsidRPr="00865039">
        <w:rPr>
          <w:rFonts w:ascii="宋体" w:hAnsi="宋体" w:hint="eastAsia"/>
          <w:sz w:val="28"/>
          <w:szCs w:val="28"/>
        </w:rPr>
        <w:t>具的异常信息；可以人工、自动采集，必须提供惟一</w:t>
      </w:r>
      <w:r>
        <w:rPr>
          <w:rFonts w:ascii="宋体" w:hAnsi="宋体" w:hint="eastAsia"/>
          <w:sz w:val="28"/>
          <w:szCs w:val="28"/>
        </w:rPr>
        <w:t>模</w:t>
      </w:r>
      <w:r w:rsidRPr="00865039">
        <w:rPr>
          <w:rFonts w:ascii="宋体" w:hAnsi="宋体" w:hint="eastAsia"/>
          <w:sz w:val="28"/>
          <w:szCs w:val="28"/>
        </w:rPr>
        <w:t>具编号；</w:t>
      </w:r>
    </w:p>
    <w:p w14:paraId="4400BE8E" w14:textId="2E789DBA" w:rsidR="00865039" w:rsidRPr="00865039" w:rsidRDefault="00865039" w:rsidP="00865039">
      <w:pPr>
        <w:spacing w:beforeLines="50" w:before="156" w:line="400" w:lineRule="exact"/>
        <w:ind w:firstLine="420"/>
        <w:rPr>
          <w:rFonts w:ascii="宋体" w:hAnsi="宋体"/>
          <w:sz w:val="28"/>
          <w:szCs w:val="28"/>
        </w:rPr>
      </w:pPr>
      <w:r w:rsidRPr="00865039">
        <w:rPr>
          <w:rFonts w:ascii="宋体" w:hAnsi="宋体" w:hint="eastAsia"/>
          <w:sz w:val="28"/>
          <w:szCs w:val="28"/>
        </w:rPr>
        <w:t>采集方法：通过采集设备的加工件数，</w:t>
      </w:r>
      <w:r>
        <w:rPr>
          <w:rFonts w:ascii="宋体" w:hAnsi="宋体" w:hint="eastAsia"/>
          <w:sz w:val="28"/>
          <w:szCs w:val="28"/>
        </w:rPr>
        <w:t>模具</w:t>
      </w:r>
      <w:r w:rsidRPr="00865039">
        <w:rPr>
          <w:rFonts w:ascii="宋体" w:hAnsi="宋体" w:hint="eastAsia"/>
          <w:sz w:val="28"/>
          <w:szCs w:val="28"/>
        </w:rPr>
        <w:t>号，以及事先维护好的设备装</w:t>
      </w:r>
      <w:r>
        <w:rPr>
          <w:rFonts w:ascii="宋体" w:hAnsi="宋体" w:hint="eastAsia"/>
          <w:sz w:val="28"/>
          <w:szCs w:val="28"/>
        </w:rPr>
        <w:t>模</w:t>
      </w:r>
      <w:r w:rsidRPr="00865039">
        <w:rPr>
          <w:rFonts w:ascii="宋体" w:hAnsi="宋体" w:hint="eastAsia"/>
          <w:sz w:val="28"/>
          <w:szCs w:val="28"/>
        </w:rPr>
        <w:t>记录，就可以采集到每</w:t>
      </w:r>
      <w:r>
        <w:rPr>
          <w:rFonts w:ascii="宋体" w:hAnsi="宋体" w:hint="eastAsia"/>
          <w:sz w:val="28"/>
          <w:szCs w:val="28"/>
        </w:rPr>
        <w:t>个模具</w:t>
      </w:r>
      <w:r w:rsidRPr="00865039">
        <w:rPr>
          <w:rFonts w:ascii="宋体" w:hAnsi="宋体" w:hint="eastAsia"/>
          <w:sz w:val="28"/>
          <w:szCs w:val="28"/>
        </w:rPr>
        <w:t>的加工次数；同时一旦发生加工故障，也可以识别出是哪</w:t>
      </w:r>
      <w:r>
        <w:rPr>
          <w:rFonts w:ascii="宋体" w:hAnsi="宋体" w:hint="eastAsia"/>
          <w:sz w:val="28"/>
          <w:szCs w:val="28"/>
        </w:rPr>
        <w:t>个模具</w:t>
      </w:r>
      <w:r w:rsidRPr="00865039">
        <w:rPr>
          <w:rFonts w:ascii="宋体" w:hAnsi="宋体" w:hint="eastAsia"/>
          <w:sz w:val="28"/>
          <w:szCs w:val="28"/>
        </w:rPr>
        <w:t>的故障；</w:t>
      </w:r>
    </w:p>
    <w:p w14:paraId="69D0D7E0" w14:textId="77777777" w:rsidR="00560BC5" w:rsidRPr="00560BC5" w:rsidRDefault="00560BC5" w:rsidP="00560BC5">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96" w:name="_Toc265766241"/>
      <w:bookmarkStart w:id="197" w:name="_Toc266215533"/>
      <w:bookmarkStart w:id="198" w:name="_Toc266280438"/>
      <w:r w:rsidRPr="00560BC5">
        <w:rPr>
          <w:rFonts w:ascii="宋体" w:eastAsia="宋体" w:hAnsi="宋体" w:hint="eastAsia"/>
          <w:kern w:val="0"/>
          <w14:shadow w14:blurRad="50800" w14:dist="38100" w14:dir="2700000" w14:sx="100000" w14:sy="100000" w14:kx="0" w14:ky="0" w14:algn="tl">
            <w14:srgbClr w14:val="000000">
              <w14:alpha w14:val="60000"/>
            </w14:srgbClr>
          </w14:shadow>
        </w:rPr>
        <w:t>刀具监控管理</w:t>
      </w:r>
      <w:bookmarkEnd w:id="196"/>
      <w:bookmarkEnd w:id="197"/>
      <w:bookmarkEnd w:id="198"/>
    </w:p>
    <w:p w14:paraId="1ABB1C0C" w14:textId="13F8E1C5" w:rsidR="00560BC5" w:rsidRPr="00560BC5" w:rsidRDefault="00560BC5" w:rsidP="00560BC5">
      <w:pPr>
        <w:spacing w:beforeLines="50" w:before="156" w:line="400" w:lineRule="exact"/>
        <w:ind w:firstLine="420"/>
        <w:rPr>
          <w:rFonts w:ascii="宋体" w:hAnsi="宋体"/>
          <w:sz w:val="28"/>
          <w:szCs w:val="28"/>
        </w:rPr>
      </w:pPr>
      <w:r w:rsidRPr="00560BC5">
        <w:rPr>
          <w:rFonts w:ascii="宋体" w:hAnsi="宋体" w:hint="eastAsia"/>
          <w:b/>
          <w:sz w:val="28"/>
          <w:szCs w:val="28"/>
        </w:rPr>
        <w:t>功能概述：</w:t>
      </w:r>
      <w:r w:rsidRPr="00560BC5">
        <w:rPr>
          <w:rFonts w:ascii="宋体" w:hAnsi="宋体" w:hint="eastAsia"/>
          <w:sz w:val="28"/>
          <w:szCs w:val="28"/>
        </w:rPr>
        <w:t>根据采集到的信息进行异常报警处理和执行；包括：实时监控</w:t>
      </w:r>
      <w:r>
        <w:rPr>
          <w:rFonts w:ascii="宋体" w:hAnsi="宋体" w:hint="eastAsia"/>
          <w:sz w:val="28"/>
          <w:szCs w:val="28"/>
        </w:rPr>
        <w:t>模</w:t>
      </w:r>
      <w:r w:rsidRPr="00560BC5">
        <w:rPr>
          <w:rFonts w:ascii="宋体" w:hAnsi="宋体" w:hint="eastAsia"/>
          <w:sz w:val="28"/>
          <w:szCs w:val="28"/>
        </w:rPr>
        <w:t>具运行状态（</w:t>
      </w:r>
      <w:r w:rsidRPr="00560BC5">
        <w:rPr>
          <w:rFonts w:ascii="宋体" w:hAnsi="宋体" w:hint="eastAsia"/>
          <w:sz w:val="28"/>
          <w:szCs w:val="28"/>
        </w:rPr>
        <w:t>1h</w:t>
      </w:r>
      <w:r w:rsidRPr="00560BC5">
        <w:rPr>
          <w:rFonts w:ascii="宋体" w:hAnsi="宋体" w:hint="eastAsia"/>
          <w:sz w:val="28"/>
          <w:szCs w:val="28"/>
        </w:rPr>
        <w:t>），寿命状态、对异常进行处理，换新</w:t>
      </w:r>
      <w:r>
        <w:rPr>
          <w:rFonts w:ascii="宋体" w:hAnsi="宋体" w:hint="eastAsia"/>
          <w:sz w:val="28"/>
          <w:szCs w:val="28"/>
        </w:rPr>
        <w:t>模</w:t>
      </w:r>
      <w:r w:rsidRPr="00560BC5">
        <w:rPr>
          <w:rFonts w:ascii="宋体" w:hAnsi="宋体" w:hint="eastAsia"/>
          <w:sz w:val="28"/>
          <w:szCs w:val="28"/>
        </w:rPr>
        <w:t>、修</w:t>
      </w:r>
      <w:r>
        <w:rPr>
          <w:rFonts w:ascii="宋体" w:hAnsi="宋体" w:hint="eastAsia"/>
          <w:sz w:val="28"/>
          <w:szCs w:val="28"/>
        </w:rPr>
        <w:t>模</w:t>
      </w:r>
      <w:r w:rsidRPr="00560BC5">
        <w:rPr>
          <w:rFonts w:ascii="宋体" w:hAnsi="宋体" w:hint="eastAsia"/>
          <w:sz w:val="28"/>
          <w:szCs w:val="28"/>
        </w:rPr>
        <w:t>、报废等；</w:t>
      </w:r>
      <w:r w:rsidRPr="00560BC5">
        <w:rPr>
          <w:rFonts w:ascii="宋体" w:hAnsi="宋体"/>
          <w:sz w:val="28"/>
          <w:szCs w:val="28"/>
        </w:rPr>
        <w:t xml:space="preserve"> </w:t>
      </w:r>
    </w:p>
    <w:p w14:paraId="0AF6B55E" w14:textId="516A24F8" w:rsidR="003E682A" w:rsidRPr="003E682A" w:rsidRDefault="003E682A" w:rsidP="003E682A">
      <w:pPr>
        <w:spacing w:afterLines="50" w:after="156" w:line="400" w:lineRule="exact"/>
        <w:rPr>
          <w:rFonts w:ascii="宋体" w:hAnsi="宋体"/>
          <w:sz w:val="28"/>
          <w:szCs w:val="28"/>
        </w:rPr>
      </w:pPr>
      <w:r w:rsidRPr="003E682A">
        <w:rPr>
          <w:rFonts w:ascii="宋体" w:hAnsi="宋体" w:hint="eastAsia"/>
          <w:b/>
          <w:sz w:val="28"/>
          <w:szCs w:val="28"/>
        </w:rPr>
        <w:t>用户角色：</w:t>
      </w:r>
      <w:r>
        <w:rPr>
          <w:rFonts w:ascii="宋体" w:hAnsi="宋体" w:hint="eastAsia"/>
          <w:sz w:val="28"/>
          <w:szCs w:val="28"/>
        </w:rPr>
        <w:t>模</w:t>
      </w:r>
      <w:r w:rsidRPr="003E682A">
        <w:rPr>
          <w:rFonts w:ascii="宋体" w:hAnsi="宋体" w:hint="eastAsia"/>
          <w:sz w:val="28"/>
          <w:szCs w:val="28"/>
        </w:rPr>
        <w:t>具</w:t>
      </w:r>
      <w:r>
        <w:rPr>
          <w:rFonts w:ascii="宋体" w:hAnsi="宋体" w:hint="eastAsia"/>
          <w:sz w:val="28"/>
          <w:szCs w:val="28"/>
        </w:rPr>
        <w:t>管</w:t>
      </w:r>
      <w:r w:rsidRPr="003E682A">
        <w:rPr>
          <w:rFonts w:ascii="宋体" w:hAnsi="宋体" w:hint="eastAsia"/>
          <w:sz w:val="28"/>
          <w:szCs w:val="28"/>
        </w:rPr>
        <w:t>理员</w:t>
      </w:r>
    </w:p>
    <w:p w14:paraId="35989ACF" w14:textId="77777777" w:rsidR="003E682A" w:rsidRPr="003E682A" w:rsidRDefault="003E682A" w:rsidP="003E682A">
      <w:pPr>
        <w:spacing w:afterLines="50" w:after="156" w:line="400" w:lineRule="exact"/>
        <w:rPr>
          <w:rFonts w:ascii="宋体" w:hAnsi="宋体"/>
          <w:b/>
          <w:sz w:val="28"/>
          <w:szCs w:val="28"/>
        </w:rPr>
      </w:pPr>
      <w:r w:rsidRPr="003E682A">
        <w:rPr>
          <w:rFonts w:ascii="宋体" w:hAnsi="宋体" w:hint="eastAsia"/>
          <w:b/>
          <w:sz w:val="28"/>
          <w:szCs w:val="28"/>
        </w:rPr>
        <w:t>前置条件：</w:t>
      </w:r>
      <w:r w:rsidRPr="003E682A">
        <w:rPr>
          <w:rFonts w:ascii="宋体" w:hAnsi="宋体" w:hint="eastAsia"/>
          <w:sz w:val="28"/>
          <w:szCs w:val="28"/>
        </w:rPr>
        <w:t>一个合法的用户登录到</w:t>
      </w:r>
      <w:r w:rsidRPr="003E682A">
        <w:rPr>
          <w:rFonts w:ascii="宋体" w:hAnsi="宋体" w:hint="eastAsia"/>
          <w:sz w:val="28"/>
          <w:szCs w:val="28"/>
        </w:rPr>
        <w:t>MES</w:t>
      </w:r>
      <w:r w:rsidRPr="003E682A">
        <w:rPr>
          <w:rFonts w:ascii="宋体" w:hAnsi="宋体" w:hint="eastAsia"/>
          <w:sz w:val="28"/>
          <w:szCs w:val="28"/>
        </w:rPr>
        <w:t>系统模块；</w:t>
      </w:r>
    </w:p>
    <w:p w14:paraId="3A77D1DD" w14:textId="77777777" w:rsidR="003E682A" w:rsidRPr="003E682A" w:rsidRDefault="003E682A" w:rsidP="003E682A">
      <w:pPr>
        <w:spacing w:afterLines="50" w:after="156" w:line="400" w:lineRule="exact"/>
        <w:rPr>
          <w:rFonts w:ascii="宋体" w:hAnsi="宋体"/>
          <w:b/>
          <w:sz w:val="28"/>
          <w:szCs w:val="28"/>
        </w:rPr>
      </w:pPr>
      <w:r w:rsidRPr="003E682A">
        <w:rPr>
          <w:rFonts w:ascii="宋体" w:hAnsi="宋体" w:hint="eastAsia"/>
          <w:b/>
          <w:sz w:val="28"/>
          <w:szCs w:val="28"/>
        </w:rPr>
        <w:t>用例活动图：</w:t>
      </w:r>
    </w:p>
    <w:p w14:paraId="21BADCE2" w14:textId="211B4BF8"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当</w:t>
      </w:r>
      <w:r>
        <w:rPr>
          <w:rFonts w:ascii="宋体" w:hAnsi="宋体" w:hint="eastAsia"/>
          <w:sz w:val="28"/>
          <w:szCs w:val="28"/>
        </w:rPr>
        <w:t>模</w:t>
      </w:r>
      <w:r w:rsidRPr="003E682A">
        <w:rPr>
          <w:rFonts w:ascii="宋体" w:hAnsi="宋体" w:hint="eastAsia"/>
          <w:sz w:val="28"/>
          <w:szCs w:val="28"/>
        </w:rPr>
        <w:t>具管理员选择</w:t>
      </w:r>
      <w:r>
        <w:rPr>
          <w:rFonts w:ascii="宋体" w:hAnsi="宋体" w:hint="eastAsia"/>
          <w:sz w:val="28"/>
          <w:szCs w:val="28"/>
        </w:rPr>
        <w:t>模</w:t>
      </w:r>
      <w:r w:rsidRPr="003E682A">
        <w:rPr>
          <w:rFonts w:ascii="宋体" w:hAnsi="宋体" w:hint="eastAsia"/>
          <w:sz w:val="28"/>
          <w:szCs w:val="28"/>
        </w:rPr>
        <w:t>具监控，活动开始；</w:t>
      </w:r>
    </w:p>
    <w:p w14:paraId="18B89C87" w14:textId="0210A2B5"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设置查询条件，设置</w:t>
      </w:r>
      <w:r>
        <w:rPr>
          <w:rFonts w:ascii="宋体" w:hAnsi="宋体" w:hint="eastAsia"/>
          <w:sz w:val="28"/>
          <w:szCs w:val="28"/>
        </w:rPr>
        <w:t>模</w:t>
      </w:r>
      <w:r w:rsidRPr="003E682A">
        <w:rPr>
          <w:rFonts w:ascii="宋体" w:hAnsi="宋体" w:hint="eastAsia"/>
          <w:sz w:val="28"/>
          <w:szCs w:val="28"/>
        </w:rPr>
        <w:t>具类型、车间、生产线或全局查询条件进行查询；</w:t>
      </w:r>
    </w:p>
    <w:p w14:paraId="7D599306" w14:textId="275D388A"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MES</w:t>
      </w:r>
      <w:r w:rsidRPr="003E682A">
        <w:rPr>
          <w:rFonts w:ascii="宋体" w:hAnsi="宋体" w:hint="eastAsia"/>
          <w:sz w:val="28"/>
          <w:szCs w:val="28"/>
        </w:rPr>
        <w:t>系统显示各</w:t>
      </w:r>
      <w:r>
        <w:rPr>
          <w:rFonts w:ascii="宋体" w:hAnsi="宋体" w:hint="eastAsia"/>
          <w:sz w:val="28"/>
          <w:szCs w:val="28"/>
        </w:rPr>
        <w:t>模</w:t>
      </w:r>
      <w:r w:rsidRPr="003E682A">
        <w:rPr>
          <w:rFonts w:ascii="宋体" w:hAnsi="宋体" w:hint="eastAsia"/>
          <w:sz w:val="28"/>
          <w:szCs w:val="28"/>
        </w:rPr>
        <w:t>具的运行记录；</w:t>
      </w:r>
    </w:p>
    <w:p w14:paraId="706A3EEB" w14:textId="70DF5D0D"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MES</w:t>
      </w:r>
      <w:r w:rsidRPr="003E682A">
        <w:rPr>
          <w:rFonts w:ascii="宋体" w:hAnsi="宋体" w:hint="eastAsia"/>
          <w:sz w:val="28"/>
          <w:szCs w:val="28"/>
        </w:rPr>
        <w:t>系统会根据运行数据自动提醒到达寿命边缘的</w:t>
      </w:r>
      <w:r>
        <w:rPr>
          <w:rFonts w:ascii="宋体" w:hAnsi="宋体" w:hint="eastAsia"/>
          <w:sz w:val="28"/>
          <w:szCs w:val="28"/>
        </w:rPr>
        <w:t>模</w:t>
      </w:r>
      <w:r w:rsidRPr="003E682A">
        <w:rPr>
          <w:rFonts w:ascii="宋体" w:hAnsi="宋体" w:hint="eastAsia"/>
          <w:sz w:val="28"/>
          <w:szCs w:val="28"/>
        </w:rPr>
        <w:t>具列表，用颜色标示；</w:t>
      </w:r>
    </w:p>
    <w:p w14:paraId="36FCB362" w14:textId="77777777"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可以通过查询到的信息输出成业务报表；</w:t>
      </w:r>
    </w:p>
    <w:p w14:paraId="177A93BD" w14:textId="77777777" w:rsidR="003E682A" w:rsidRPr="003E682A" w:rsidRDefault="003E682A" w:rsidP="003E682A">
      <w:pPr>
        <w:numPr>
          <w:ilvl w:val="0"/>
          <w:numId w:val="43"/>
        </w:numPr>
        <w:spacing w:afterLines="50" w:after="156" w:line="400" w:lineRule="exact"/>
        <w:rPr>
          <w:rFonts w:ascii="宋体" w:hAnsi="宋体"/>
          <w:sz w:val="28"/>
          <w:szCs w:val="28"/>
        </w:rPr>
      </w:pPr>
      <w:r w:rsidRPr="003E682A">
        <w:rPr>
          <w:rFonts w:ascii="宋体" w:hAnsi="宋体" w:hint="eastAsia"/>
          <w:sz w:val="28"/>
          <w:szCs w:val="28"/>
        </w:rPr>
        <w:t>用例结束；</w:t>
      </w:r>
    </w:p>
    <w:p w14:paraId="54828B08" w14:textId="1B33D0D6" w:rsidR="003E682A" w:rsidRPr="003E682A" w:rsidRDefault="003E682A" w:rsidP="003E682A">
      <w:pPr>
        <w:spacing w:afterLines="50" w:after="156" w:line="400" w:lineRule="exact"/>
        <w:rPr>
          <w:rFonts w:ascii="宋体" w:hAnsi="宋体"/>
          <w:b/>
          <w:sz w:val="28"/>
          <w:szCs w:val="28"/>
        </w:rPr>
      </w:pPr>
      <w:r w:rsidRPr="003E682A">
        <w:rPr>
          <w:rFonts w:ascii="宋体" w:hAnsi="宋体" w:hint="eastAsia"/>
          <w:b/>
          <w:sz w:val="28"/>
          <w:szCs w:val="28"/>
        </w:rPr>
        <w:t>后置条件：</w:t>
      </w:r>
      <w:r>
        <w:rPr>
          <w:rFonts w:ascii="宋体" w:hAnsi="宋体" w:hint="eastAsia"/>
          <w:sz w:val="28"/>
          <w:szCs w:val="28"/>
        </w:rPr>
        <w:t>模</w:t>
      </w:r>
      <w:r w:rsidRPr="003E682A">
        <w:rPr>
          <w:rFonts w:ascii="宋体" w:hAnsi="宋体" w:hint="eastAsia"/>
          <w:sz w:val="28"/>
          <w:szCs w:val="28"/>
        </w:rPr>
        <w:t>具管理员获得各</w:t>
      </w:r>
      <w:r>
        <w:rPr>
          <w:rFonts w:ascii="宋体" w:hAnsi="宋体" w:hint="eastAsia"/>
          <w:sz w:val="28"/>
          <w:szCs w:val="28"/>
        </w:rPr>
        <w:t>模</w:t>
      </w:r>
      <w:r w:rsidRPr="003E682A">
        <w:rPr>
          <w:rFonts w:ascii="宋体" w:hAnsi="宋体" w:hint="eastAsia"/>
          <w:sz w:val="28"/>
          <w:szCs w:val="28"/>
        </w:rPr>
        <w:t>具寿命表和预警表；</w:t>
      </w:r>
    </w:p>
    <w:p w14:paraId="6CB26D0E" w14:textId="70A47DD3" w:rsidR="003E682A" w:rsidRPr="003E682A" w:rsidRDefault="003E682A" w:rsidP="003E682A">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199" w:name="_Toc265766243"/>
      <w:bookmarkStart w:id="200" w:name="_Toc266215535"/>
      <w:bookmarkStart w:id="201" w:name="_Toc266280440"/>
      <w:r>
        <w:rPr>
          <w:rFonts w:ascii="宋体" w:eastAsia="宋体" w:hAnsi="宋体" w:hint="eastAsia"/>
          <w:kern w:val="0"/>
          <w14:shadow w14:blurRad="50800" w14:dist="38100" w14:dir="2700000" w14:sx="100000" w14:sy="100000" w14:kx="0" w14:ky="0" w14:algn="tl">
            <w14:srgbClr w14:val="000000">
              <w14:alpha w14:val="60000"/>
            </w14:srgbClr>
          </w14:shadow>
        </w:rPr>
        <w:t>模</w:t>
      </w:r>
      <w:r w:rsidRPr="003E682A">
        <w:rPr>
          <w:rFonts w:ascii="宋体" w:eastAsia="宋体" w:hAnsi="宋体" w:hint="eastAsia"/>
          <w:kern w:val="0"/>
          <w14:shadow w14:blurRad="50800" w14:dist="38100" w14:dir="2700000" w14:sx="100000" w14:sy="100000" w14:kx="0" w14:ky="0" w14:algn="tl">
            <w14:srgbClr w14:val="000000">
              <w14:alpha w14:val="60000"/>
            </w14:srgbClr>
          </w14:shadow>
        </w:rPr>
        <w:t>具履历归档</w:t>
      </w:r>
      <w:bookmarkEnd w:id="199"/>
      <w:bookmarkEnd w:id="200"/>
      <w:bookmarkEnd w:id="201"/>
    </w:p>
    <w:p w14:paraId="4406E027" w14:textId="1A958C33" w:rsidR="003E682A" w:rsidRPr="003E682A" w:rsidRDefault="003E682A" w:rsidP="003E682A">
      <w:pPr>
        <w:spacing w:beforeLines="50" w:before="156" w:line="400" w:lineRule="exact"/>
        <w:rPr>
          <w:rFonts w:ascii="宋体" w:hAnsi="宋体"/>
          <w:sz w:val="28"/>
          <w:szCs w:val="28"/>
        </w:rPr>
      </w:pPr>
      <w:r w:rsidRPr="003E682A">
        <w:rPr>
          <w:rFonts w:ascii="宋体" w:hAnsi="宋体" w:hint="eastAsia"/>
          <w:b/>
          <w:sz w:val="28"/>
          <w:szCs w:val="28"/>
        </w:rPr>
        <w:t>用例概述：</w:t>
      </w:r>
      <w:r w:rsidRPr="003E682A">
        <w:rPr>
          <w:rFonts w:ascii="宋体" w:hAnsi="宋体" w:hint="eastAsia"/>
          <w:sz w:val="28"/>
          <w:szCs w:val="28"/>
        </w:rPr>
        <w:t>该用例用来描述</w:t>
      </w:r>
      <w:r>
        <w:rPr>
          <w:rFonts w:ascii="宋体" w:hAnsi="宋体" w:hint="eastAsia"/>
          <w:sz w:val="28"/>
          <w:szCs w:val="28"/>
        </w:rPr>
        <w:t>模</w:t>
      </w:r>
      <w:r w:rsidRPr="003E682A">
        <w:rPr>
          <w:rFonts w:ascii="宋体" w:hAnsi="宋体" w:hint="eastAsia"/>
          <w:sz w:val="28"/>
          <w:szCs w:val="28"/>
        </w:rPr>
        <w:t>具理员进行</w:t>
      </w:r>
      <w:r>
        <w:rPr>
          <w:rFonts w:ascii="宋体" w:hAnsi="宋体" w:hint="eastAsia"/>
          <w:sz w:val="28"/>
          <w:szCs w:val="28"/>
        </w:rPr>
        <w:t>模</w:t>
      </w:r>
      <w:r w:rsidRPr="003E682A">
        <w:rPr>
          <w:rFonts w:ascii="宋体" w:hAnsi="宋体" w:hint="eastAsia"/>
          <w:sz w:val="28"/>
          <w:szCs w:val="28"/>
        </w:rPr>
        <w:t>具运行记录查询和维护的过程；</w:t>
      </w:r>
      <w:r>
        <w:rPr>
          <w:rFonts w:ascii="宋体" w:hAnsi="宋体" w:hint="eastAsia"/>
          <w:sz w:val="28"/>
          <w:szCs w:val="28"/>
        </w:rPr>
        <w:t>模</w:t>
      </w:r>
      <w:r w:rsidRPr="003E682A">
        <w:rPr>
          <w:rFonts w:ascii="宋体" w:hAnsi="宋体" w:hint="eastAsia"/>
          <w:sz w:val="28"/>
          <w:szCs w:val="28"/>
        </w:rPr>
        <w:t>具管理员根据权限登录相应模块</w:t>
      </w:r>
      <w:r w:rsidRPr="003E682A">
        <w:rPr>
          <w:rFonts w:ascii="宋体" w:hAnsi="宋体" w:hint="eastAsia"/>
          <w:sz w:val="28"/>
          <w:szCs w:val="28"/>
        </w:rPr>
        <w:t>,</w:t>
      </w:r>
      <w:r w:rsidRPr="003E682A">
        <w:rPr>
          <w:rFonts w:ascii="宋体" w:hAnsi="宋体" w:hint="eastAsia"/>
          <w:sz w:val="28"/>
          <w:szCs w:val="28"/>
        </w:rPr>
        <w:t>可以通过列表</w:t>
      </w:r>
      <w:r w:rsidRPr="003E682A">
        <w:rPr>
          <w:rFonts w:ascii="宋体" w:hAnsi="宋体" w:hint="eastAsia"/>
          <w:sz w:val="28"/>
          <w:szCs w:val="28"/>
        </w:rPr>
        <w:t>(excel)</w:t>
      </w:r>
      <w:r w:rsidRPr="003E682A">
        <w:rPr>
          <w:rFonts w:ascii="宋体" w:hAnsi="宋体" w:hint="eastAsia"/>
          <w:sz w:val="28"/>
          <w:szCs w:val="28"/>
        </w:rPr>
        <w:t>管理和查询到各个</w:t>
      </w:r>
      <w:r>
        <w:rPr>
          <w:rFonts w:ascii="宋体" w:hAnsi="宋体" w:hint="eastAsia"/>
          <w:sz w:val="28"/>
          <w:szCs w:val="28"/>
        </w:rPr>
        <w:t>模</w:t>
      </w:r>
      <w:r w:rsidRPr="003E682A">
        <w:rPr>
          <w:rFonts w:ascii="宋体" w:hAnsi="宋体" w:hint="eastAsia"/>
          <w:sz w:val="28"/>
          <w:szCs w:val="28"/>
        </w:rPr>
        <w:t>具的运行记录</w:t>
      </w:r>
      <w:r w:rsidRPr="003E682A">
        <w:rPr>
          <w:rFonts w:ascii="宋体" w:hAnsi="宋体" w:hint="eastAsia"/>
          <w:sz w:val="28"/>
          <w:szCs w:val="28"/>
        </w:rPr>
        <w:t>,</w:t>
      </w:r>
      <w:r w:rsidRPr="003E682A">
        <w:rPr>
          <w:rFonts w:ascii="宋体" w:hAnsi="宋体" w:hint="eastAsia"/>
          <w:sz w:val="28"/>
          <w:szCs w:val="28"/>
        </w:rPr>
        <w:t>包括</w:t>
      </w:r>
      <w:r>
        <w:rPr>
          <w:rFonts w:ascii="宋体" w:hAnsi="宋体" w:hint="eastAsia"/>
          <w:sz w:val="28"/>
          <w:szCs w:val="28"/>
        </w:rPr>
        <w:t>模</w:t>
      </w:r>
      <w:r w:rsidRPr="003E682A">
        <w:rPr>
          <w:rFonts w:ascii="宋体" w:hAnsi="宋体" w:hint="eastAsia"/>
          <w:sz w:val="28"/>
          <w:szCs w:val="28"/>
        </w:rPr>
        <w:t>具运行履历表（维修，使用）</w:t>
      </w:r>
      <w:r w:rsidRPr="003E682A">
        <w:rPr>
          <w:rFonts w:ascii="宋体" w:hAnsi="宋体" w:hint="eastAsia"/>
          <w:sz w:val="28"/>
          <w:szCs w:val="28"/>
        </w:rPr>
        <w:t>,</w:t>
      </w:r>
      <w:r>
        <w:rPr>
          <w:rFonts w:ascii="宋体" w:hAnsi="宋体" w:hint="eastAsia"/>
          <w:sz w:val="28"/>
          <w:szCs w:val="28"/>
        </w:rPr>
        <w:t>模</w:t>
      </w:r>
      <w:r w:rsidRPr="003E682A">
        <w:rPr>
          <w:rFonts w:ascii="宋体" w:hAnsi="宋体" w:hint="eastAsia"/>
          <w:sz w:val="28"/>
          <w:szCs w:val="28"/>
        </w:rPr>
        <w:t>具使用率，</w:t>
      </w:r>
      <w:r>
        <w:rPr>
          <w:rFonts w:ascii="宋体" w:hAnsi="宋体" w:hint="eastAsia"/>
          <w:sz w:val="28"/>
          <w:szCs w:val="28"/>
        </w:rPr>
        <w:t>模</w:t>
      </w:r>
      <w:r w:rsidRPr="003E682A">
        <w:rPr>
          <w:rFonts w:ascii="宋体" w:hAnsi="宋体" w:hint="eastAsia"/>
          <w:sz w:val="28"/>
          <w:szCs w:val="28"/>
        </w:rPr>
        <w:t>具寿命等信息</w:t>
      </w:r>
      <w:r w:rsidRPr="003E682A">
        <w:rPr>
          <w:rFonts w:ascii="宋体" w:hAnsi="宋体" w:hint="eastAsia"/>
          <w:sz w:val="28"/>
          <w:szCs w:val="28"/>
        </w:rPr>
        <w:t>;</w:t>
      </w:r>
    </w:p>
    <w:p w14:paraId="56D20A4A" w14:textId="6FE066C2" w:rsidR="003E682A" w:rsidRPr="003E682A" w:rsidRDefault="003E682A" w:rsidP="003E682A">
      <w:pPr>
        <w:spacing w:beforeLines="50" w:before="156" w:line="400" w:lineRule="exact"/>
        <w:rPr>
          <w:rFonts w:ascii="宋体" w:hAnsi="宋体"/>
          <w:sz w:val="28"/>
          <w:szCs w:val="28"/>
        </w:rPr>
      </w:pPr>
      <w:r w:rsidRPr="003E682A">
        <w:rPr>
          <w:rFonts w:ascii="宋体" w:hAnsi="宋体" w:hint="eastAsia"/>
          <w:b/>
          <w:sz w:val="28"/>
          <w:szCs w:val="28"/>
        </w:rPr>
        <w:t>用户角色：</w:t>
      </w:r>
      <w:r>
        <w:rPr>
          <w:rFonts w:ascii="宋体" w:hAnsi="宋体" w:hint="eastAsia"/>
          <w:sz w:val="28"/>
          <w:szCs w:val="28"/>
        </w:rPr>
        <w:t>模</w:t>
      </w:r>
      <w:r w:rsidRPr="003E682A">
        <w:rPr>
          <w:rFonts w:ascii="宋体" w:hAnsi="宋体" w:hint="eastAsia"/>
          <w:sz w:val="28"/>
          <w:szCs w:val="28"/>
        </w:rPr>
        <w:t>具</w:t>
      </w:r>
      <w:r>
        <w:rPr>
          <w:rFonts w:ascii="宋体" w:hAnsi="宋体" w:hint="eastAsia"/>
          <w:sz w:val="28"/>
          <w:szCs w:val="28"/>
        </w:rPr>
        <w:t>管</w:t>
      </w:r>
      <w:r w:rsidRPr="003E682A">
        <w:rPr>
          <w:rFonts w:ascii="宋体" w:hAnsi="宋体" w:hint="eastAsia"/>
          <w:sz w:val="28"/>
          <w:szCs w:val="28"/>
        </w:rPr>
        <w:t>理员</w:t>
      </w:r>
    </w:p>
    <w:p w14:paraId="52E195B8" w14:textId="77777777" w:rsidR="003E682A" w:rsidRPr="003E682A" w:rsidRDefault="003E682A" w:rsidP="003E682A">
      <w:pPr>
        <w:spacing w:beforeLines="50" w:before="156" w:line="400" w:lineRule="exact"/>
        <w:rPr>
          <w:rFonts w:ascii="宋体" w:hAnsi="宋体"/>
          <w:b/>
          <w:sz w:val="28"/>
          <w:szCs w:val="28"/>
        </w:rPr>
      </w:pPr>
      <w:r w:rsidRPr="003E682A">
        <w:rPr>
          <w:rFonts w:ascii="宋体" w:hAnsi="宋体" w:hint="eastAsia"/>
          <w:b/>
          <w:sz w:val="28"/>
          <w:szCs w:val="28"/>
        </w:rPr>
        <w:t>前置条件：</w:t>
      </w:r>
      <w:r w:rsidRPr="003E682A">
        <w:rPr>
          <w:rFonts w:ascii="宋体" w:hAnsi="宋体" w:hint="eastAsia"/>
          <w:sz w:val="28"/>
          <w:szCs w:val="28"/>
        </w:rPr>
        <w:t>一个合法的用户登录到</w:t>
      </w:r>
      <w:r w:rsidRPr="003E682A">
        <w:rPr>
          <w:rFonts w:ascii="宋体" w:hAnsi="宋体" w:hint="eastAsia"/>
          <w:sz w:val="28"/>
          <w:szCs w:val="28"/>
        </w:rPr>
        <w:t>MES</w:t>
      </w:r>
      <w:r w:rsidRPr="003E682A">
        <w:rPr>
          <w:rFonts w:ascii="宋体" w:hAnsi="宋体" w:hint="eastAsia"/>
          <w:sz w:val="28"/>
          <w:szCs w:val="28"/>
        </w:rPr>
        <w:t>系统模块；</w:t>
      </w:r>
    </w:p>
    <w:p w14:paraId="33398FB5" w14:textId="77777777" w:rsidR="003E682A" w:rsidRPr="003E682A" w:rsidRDefault="003E682A" w:rsidP="003E682A">
      <w:pPr>
        <w:spacing w:beforeLines="50" w:before="156" w:line="400" w:lineRule="exact"/>
        <w:rPr>
          <w:rFonts w:ascii="宋体" w:hAnsi="宋体"/>
          <w:b/>
          <w:sz w:val="28"/>
          <w:szCs w:val="28"/>
        </w:rPr>
      </w:pPr>
      <w:r w:rsidRPr="003E682A">
        <w:rPr>
          <w:rFonts w:ascii="宋体" w:hAnsi="宋体" w:hint="eastAsia"/>
          <w:b/>
          <w:sz w:val="28"/>
          <w:szCs w:val="28"/>
        </w:rPr>
        <w:t>用例活动图：</w:t>
      </w:r>
    </w:p>
    <w:p w14:paraId="424AE0C1" w14:textId="3D965B94" w:rsidR="003E682A" w:rsidRPr="003E682A" w:rsidRDefault="003E682A" w:rsidP="003E682A">
      <w:pPr>
        <w:numPr>
          <w:ilvl w:val="0"/>
          <w:numId w:val="44"/>
        </w:numPr>
        <w:spacing w:beforeLines="50" w:before="156" w:line="400" w:lineRule="exact"/>
        <w:rPr>
          <w:rFonts w:ascii="宋体" w:hAnsi="宋体"/>
          <w:sz w:val="28"/>
          <w:szCs w:val="28"/>
        </w:rPr>
      </w:pPr>
      <w:r w:rsidRPr="003E682A">
        <w:rPr>
          <w:rFonts w:ascii="宋体" w:hAnsi="宋体" w:hint="eastAsia"/>
          <w:sz w:val="28"/>
          <w:szCs w:val="28"/>
        </w:rPr>
        <w:t>当</w:t>
      </w:r>
      <w:r>
        <w:rPr>
          <w:rFonts w:ascii="宋体" w:hAnsi="宋体" w:hint="eastAsia"/>
          <w:sz w:val="28"/>
          <w:szCs w:val="28"/>
        </w:rPr>
        <w:t>模</w:t>
      </w:r>
      <w:r w:rsidRPr="003E682A">
        <w:rPr>
          <w:rFonts w:ascii="宋体" w:hAnsi="宋体" w:hint="eastAsia"/>
          <w:sz w:val="28"/>
          <w:szCs w:val="28"/>
        </w:rPr>
        <w:t>具管理员选择管理</w:t>
      </w:r>
      <w:r w:rsidR="003B37A9">
        <w:rPr>
          <w:rFonts w:ascii="宋体" w:hAnsi="宋体" w:hint="eastAsia"/>
          <w:sz w:val="28"/>
          <w:szCs w:val="28"/>
        </w:rPr>
        <w:t>模</w:t>
      </w:r>
      <w:r w:rsidRPr="003E682A">
        <w:rPr>
          <w:rFonts w:ascii="宋体" w:hAnsi="宋体" w:hint="eastAsia"/>
          <w:sz w:val="28"/>
          <w:szCs w:val="28"/>
        </w:rPr>
        <w:t>具履历，用例开始；</w:t>
      </w:r>
    </w:p>
    <w:p w14:paraId="4D9D2953" w14:textId="2D0D4159" w:rsidR="003E682A" w:rsidRPr="003E682A" w:rsidRDefault="003E682A" w:rsidP="003E682A">
      <w:pPr>
        <w:numPr>
          <w:ilvl w:val="0"/>
          <w:numId w:val="44"/>
        </w:numPr>
        <w:spacing w:beforeLines="50" w:before="156" w:line="400" w:lineRule="exact"/>
        <w:rPr>
          <w:rFonts w:ascii="宋体" w:hAnsi="宋体"/>
          <w:sz w:val="28"/>
          <w:szCs w:val="28"/>
        </w:rPr>
      </w:pPr>
      <w:r w:rsidRPr="003E682A">
        <w:rPr>
          <w:rFonts w:ascii="宋体" w:hAnsi="宋体" w:hint="eastAsia"/>
          <w:sz w:val="28"/>
          <w:szCs w:val="28"/>
        </w:rPr>
        <w:t>设置查询条件，设置</w:t>
      </w:r>
      <w:r w:rsidR="003B37A9">
        <w:rPr>
          <w:rFonts w:ascii="宋体" w:hAnsi="宋体" w:hint="eastAsia"/>
          <w:sz w:val="28"/>
          <w:szCs w:val="28"/>
        </w:rPr>
        <w:t>模</w:t>
      </w:r>
      <w:r w:rsidRPr="003E682A">
        <w:rPr>
          <w:rFonts w:ascii="宋体" w:hAnsi="宋体" w:hint="eastAsia"/>
          <w:sz w:val="28"/>
          <w:szCs w:val="28"/>
        </w:rPr>
        <w:t>具类型、车间、生产线或全局查询条件进行查询，系统显示</w:t>
      </w:r>
      <w:r w:rsidR="003B37A9">
        <w:rPr>
          <w:rFonts w:ascii="宋体" w:hAnsi="宋体" w:hint="eastAsia"/>
          <w:sz w:val="28"/>
          <w:szCs w:val="28"/>
        </w:rPr>
        <w:t>模</w:t>
      </w:r>
      <w:r w:rsidRPr="003E682A">
        <w:rPr>
          <w:rFonts w:ascii="宋体" w:hAnsi="宋体" w:hint="eastAsia"/>
          <w:sz w:val="28"/>
          <w:szCs w:val="28"/>
        </w:rPr>
        <w:t>具基本信息表；</w:t>
      </w:r>
    </w:p>
    <w:p w14:paraId="21472D7F" w14:textId="40F6B4B9" w:rsidR="003E682A" w:rsidRPr="003E682A" w:rsidRDefault="003E682A" w:rsidP="003E682A">
      <w:pPr>
        <w:numPr>
          <w:ilvl w:val="0"/>
          <w:numId w:val="44"/>
        </w:numPr>
        <w:spacing w:beforeLines="50" w:before="156" w:line="400" w:lineRule="exact"/>
        <w:rPr>
          <w:rFonts w:ascii="宋体" w:hAnsi="宋体"/>
          <w:sz w:val="28"/>
          <w:szCs w:val="28"/>
        </w:rPr>
      </w:pPr>
      <w:r w:rsidRPr="003E682A">
        <w:rPr>
          <w:rFonts w:ascii="宋体" w:hAnsi="宋体" w:hint="eastAsia"/>
          <w:sz w:val="28"/>
          <w:szCs w:val="28"/>
        </w:rPr>
        <w:t>点击某一条</w:t>
      </w:r>
      <w:r w:rsidR="003B37A9">
        <w:rPr>
          <w:rFonts w:ascii="宋体" w:hAnsi="宋体" w:hint="eastAsia"/>
          <w:sz w:val="28"/>
          <w:szCs w:val="28"/>
        </w:rPr>
        <w:t>模</w:t>
      </w:r>
      <w:r w:rsidRPr="003E682A">
        <w:rPr>
          <w:rFonts w:ascii="宋体" w:hAnsi="宋体" w:hint="eastAsia"/>
          <w:sz w:val="28"/>
          <w:szCs w:val="28"/>
        </w:rPr>
        <w:t>具基本信息记录，系统显示</w:t>
      </w:r>
      <w:r w:rsidR="003B37A9">
        <w:rPr>
          <w:rFonts w:ascii="宋体" w:hAnsi="宋体" w:hint="eastAsia"/>
          <w:sz w:val="28"/>
          <w:szCs w:val="28"/>
        </w:rPr>
        <w:t>模</w:t>
      </w:r>
      <w:r w:rsidRPr="003E682A">
        <w:rPr>
          <w:rFonts w:ascii="宋体" w:hAnsi="宋体" w:hint="eastAsia"/>
          <w:sz w:val="28"/>
          <w:szCs w:val="28"/>
        </w:rPr>
        <w:t>具的运行记录明显；</w:t>
      </w:r>
    </w:p>
    <w:p w14:paraId="42A91A88" w14:textId="5A4FDA93" w:rsidR="003E682A" w:rsidRPr="003E682A" w:rsidRDefault="003B37A9" w:rsidP="003E682A">
      <w:pPr>
        <w:numPr>
          <w:ilvl w:val="0"/>
          <w:numId w:val="44"/>
        </w:numPr>
        <w:spacing w:beforeLines="50" w:before="156" w:line="400" w:lineRule="exact"/>
        <w:rPr>
          <w:rFonts w:ascii="宋体" w:hAnsi="宋体"/>
          <w:sz w:val="28"/>
          <w:szCs w:val="28"/>
        </w:rPr>
      </w:pPr>
      <w:r>
        <w:rPr>
          <w:rFonts w:ascii="宋体" w:hAnsi="宋体" w:hint="eastAsia"/>
          <w:sz w:val="28"/>
          <w:szCs w:val="28"/>
        </w:rPr>
        <w:t>模</w:t>
      </w:r>
      <w:r w:rsidR="003E682A" w:rsidRPr="003E682A">
        <w:rPr>
          <w:rFonts w:ascii="宋体" w:hAnsi="宋体" w:hint="eastAsia"/>
          <w:sz w:val="28"/>
          <w:szCs w:val="28"/>
        </w:rPr>
        <w:t>具管理员可以增加、修改、删除</w:t>
      </w:r>
      <w:r>
        <w:rPr>
          <w:rFonts w:ascii="宋体" w:hAnsi="宋体" w:hint="eastAsia"/>
          <w:sz w:val="28"/>
          <w:szCs w:val="28"/>
        </w:rPr>
        <w:t>模</w:t>
      </w:r>
      <w:r w:rsidR="003E682A" w:rsidRPr="003E682A">
        <w:rPr>
          <w:rFonts w:ascii="宋体" w:hAnsi="宋体" w:hint="eastAsia"/>
          <w:sz w:val="28"/>
          <w:szCs w:val="28"/>
        </w:rPr>
        <w:t>具运行记录；</w:t>
      </w:r>
    </w:p>
    <w:p w14:paraId="6C6BB27D" w14:textId="77777777" w:rsidR="003E682A" w:rsidRPr="003E682A" w:rsidRDefault="003E682A" w:rsidP="003E682A">
      <w:pPr>
        <w:numPr>
          <w:ilvl w:val="0"/>
          <w:numId w:val="44"/>
        </w:numPr>
        <w:spacing w:beforeLines="50" w:before="156" w:line="400" w:lineRule="exact"/>
        <w:rPr>
          <w:rFonts w:ascii="宋体" w:hAnsi="宋体"/>
          <w:sz w:val="28"/>
          <w:szCs w:val="28"/>
        </w:rPr>
      </w:pPr>
      <w:r w:rsidRPr="003E682A">
        <w:rPr>
          <w:rFonts w:ascii="宋体" w:hAnsi="宋体" w:hint="eastAsia"/>
          <w:sz w:val="28"/>
          <w:szCs w:val="28"/>
        </w:rPr>
        <w:t>可以通过查询到的信息输出成业务报表；</w:t>
      </w:r>
    </w:p>
    <w:p w14:paraId="7AAB5281" w14:textId="77777777" w:rsidR="003E682A" w:rsidRPr="003E682A" w:rsidRDefault="003E682A" w:rsidP="003E682A">
      <w:pPr>
        <w:numPr>
          <w:ilvl w:val="0"/>
          <w:numId w:val="44"/>
        </w:numPr>
        <w:spacing w:beforeLines="50" w:before="156" w:line="400" w:lineRule="exact"/>
        <w:rPr>
          <w:rFonts w:ascii="宋体" w:hAnsi="宋体"/>
          <w:sz w:val="28"/>
          <w:szCs w:val="28"/>
        </w:rPr>
      </w:pPr>
      <w:r w:rsidRPr="003E682A">
        <w:rPr>
          <w:rFonts w:ascii="宋体" w:hAnsi="宋体" w:hint="eastAsia"/>
          <w:sz w:val="28"/>
          <w:szCs w:val="28"/>
        </w:rPr>
        <w:t>用例结束；</w:t>
      </w:r>
    </w:p>
    <w:p w14:paraId="19890AB0" w14:textId="7A62F600" w:rsidR="003E682A" w:rsidRPr="003E682A" w:rsidRDefault="003E682A" w:rsidP="003E682A">
      <w:pPr>
        <w:spacing w:beforeLines="50" w:before="156" w:line="400" w:lineRule="exact"/>
        <w:rPr>
          <w:rFonts w:ascii="宋体" w:hAnsi="宋体"/>
          <w:b/>
          <w:sz w:val="28"/>
          <w:szCs w:val="28"/>
        </w:rPr>
      </w:pPr>
      <w:r w:rsidRPr="003E682A">
        <w:rPr>
          <w:rFonts w:ascii="宋体" w:hAnsi="宋体" w:hint="eastAsia"/>
          <w:b/>
          <w:sz w:val="28"/>
          <w:szCs w:val="28"/>
        </w:rPr>
        <w:t>后置条件：</w:t>
      </w:r>
      <w:r w:rsidR="003B37A9">
        <w:rPr>
          <w:rFonts w:ascii="宋体" w:hAnsi="宋体" w:hint="eastAsia"/>
          <w:sz w:val="28"/>
          <w:szCs w:val="28"/>
        </w:rPr>
        <w:t>模</w:t>
      </w:r>
      <w:r w:rsidRPr="003E682A">
        <w:rPr>
          <w:rFonts w:ascii="宋体" w:hAnsi="宋体" w:hint="eastAsia"/>
          <w:sz w:val="28"/>
          <w:szCs w:val="28"/>
        </w:rPr>
        <w:t>具管理获得各把</w:t>
      </w:r>
      <w:r w:rsidR="003B37A9">
        <w:rPr>
          <w:rFonts w:ascii="宋体" w:hAnsi="宋体" w:hint="eastAsia"/>
          <w:sz w:val="28"/>
          <w:szCs w:val="28"/>
        </w:rPr>
        <w:t>模</w:t>
      </w:r>
      <w:r w:rsidRPr="003E682A">
        <w:rPr>
          <w:rFonts w:ascii="宋体" w:hAnsi="宋体" w:hint="eastAsia"/>
          <w:sz w:val="28"/>
          <w:szCs w:val="28"/>
        </w:rPr>
        <w:t>具运行履历表；</w:t>
      </w:r>
    </w:p>
    <w:p w14:paraId="5379D586" w14:textId="04015508" w:rsidR="00D606A7" w:rsidRPr="003E682A" w:rsidRDefault="00D606A7" w:rsidP="00C04153">
      <w:pPr>
        <w:jc w:val="left"/>
        <w:rPr>
          <w:sz w:val="28"/>
          <w:szCs w:val="28"/>
        </w:rPr>
      </w:pPr>
    </w:p>
    <w:p w14:paraId="0FC54FB4" w14:textId="77777777" w:rsidR="003B37A9" w:rsidRPr="00B83EDA" w:rsidRDefault="003B37A9" w:rsidP="003B37A9">
      <w:pPr>
        <w:pStyle w:val="2"/>
      </w:pPr>
      <w:bookmarkStart w:id="202" w:name="_Toc265766257"/>
      <w:bookmarkStart w:id="203" w:name="_Toc266215538"/>
      <w:bookmarkStart w:id="204" w:name="_Toc266280448"/>
      <w:r w:rsidRPr="00B83EDA">
        <w:rPr>
          <w:rFonts w:hint="eastAsia"/>
        </w:rPr>
        <w:t>生产监控</w:t>
      </w:r>
      <w:bookmarkEnd w:id="202"/>
      <w:bookmarkEnd w:id="203"/>
      <w:bookmarkEnd w:id="204"/>
    </w:p>
    <w:p w14:paraId="54A361C5" w14:textId="4384F6CB"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由于</w:t>
      </w:r>
      <w:r w:rsidR="00D46818">
        <w:rPr>
          <w:rFonts w:ascii="宋体" w:hAnsi="宋体" w:hint="eastAsia"/>
          <w:sz w:val="28"/>
          <w:szCs w:val="28"/>
        </w:rPr>
        <w:t>XX</w:t>
      </w:r>
      <w:r>
        <w:rPr>
          <w:rFonts w:ascii="宋体" w:hAnsi="宋体" w:hint="eastAsia"/>
          <w:sz w:val="28"/>
          <w:szCs w:val="28"/>
        </w:rPr>
        <w:t>橡胶</w:t>
      </w:r>
      <w:r w:rsidRPr="007F7BD8">
        <w:rPr>
          <w:rFonts w:ascii="宋体" w:hAnsi="宋体" w:hint="eastAsia"/>
          <w:sz w:val="28"/>
          <w:szCs w:val="28"/>
        </w:rPr>
        <w:t>各</w:t>
      </w:r>
      <w:r>
        <w:rPr>
          <w:rFonts w:ascii="宋体" w:hAnsi="宋体" w:hint="eastAsia"/>
          <w:sz w:val="28"/>
          <w:szCs w:val="28"/>
        </w:rPr>
        <w:t>车间</w:t>
      </w:r>
      <w:r w:rsidRPr="007F7BD8">
        <w:rPr>
          <w:rFonts w:ascii="宋体" w:hAnsi="宋体" w:hint="eastAsia"/>
          <w:sz w:val="28"/>
          <w:szCs w:val="28"/>
        </w:rPr>
        <w:t>物理布局分散，因此应该有一个可视化的监控平台来提供给不同的层次的人员进行远程监控，据此，需要远程监控现场采集数据的人员包括：</w:t>
      </w:r>
    </w:p>
    <w:p w14:paraId="1AEA9EE1" w14:textId="77777777"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车间生产人员：需要一个更为详细、可视化程度高，能够协助分析、统计当前生产情况的监控界面。</w:t>
      </w:r>
    </w:p>
    <w:p w14:paraId="35DDEF30" w14:textId="77777777"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车间检验人员：了解当前与其相关每个工位的质量相关信息和报警信息。</w:t>
      </w:r>
    </w:p>
    <w:p w14:paraId="1E2DC8ED" w14:textId="77777777"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设备维修人员：需要随时了解现场设备的运行情况，及时对设备故障进行维修。</w:t>
      </w:r>
    </w:p>
    <w:p w14:paraId="5D81E052" w14:textId="77777777"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车间调度人员：根据设备目前的使用情况对生产计划进行安排和调整。</w:t>
      </w:r>
    </w:p>
    <w:p w14:paraId="5A879AC8" w14:textId="77777777" w:rsidR="007F7BD8" w:rsidRPr="007F7BD8" w:rsidRDefault="007F7BD8" w:rsidP="007F7BD8">
      <w:pPr>
        <w:pStyle w:val="ac"/>
        <w:spacing w:beforeLines="50" w:before="156" w:afterLines="50" w:after="156" w:line="360" w:lineRule="auto"/>
        <w:ind w:firstLine="280"/>
        <w:rPr>
          <w:rFonts w:ascii="宋体" w:hAnsi="宋体"/>
          <w:sz w:val="28"/>
          <w:szCs w:val="28"/>
        </w:rPr>
      </w:pPr>
      <w:r w:rsidRPr="007F7BD8">
        <w:rPr>
          <w:rFonts w:ascii="宋体" w:hAnsi="宋体" w:hint="eastAsia"/>
          <w:sz w:val="28"/>
          <w:szCs w:val="28"/>
        </w:rPr>
        <w:t>车间负责人：全面了解整个生产车间的运作情况。</w:t>
      </w:r>
    </w:p>
    <w:p w14:paraId="1F49C133" w14:textId="77777777" w:rsidR="007F7BD8" w:rsidRPr="007F7BD8" w:rsidRDefault="007F7BD8" w:rsidP="007F7BD8">
      <w:pPr>
        <w:pStyle w:val="ac"/>
        <w:spacing w:beforeLines="50" w:before="156" w:afterLines="50" w:after="156" w:line="360" w:lineRule="auto"/>
        <w:ind w:firstLine="280"/>
        <w:rPr>
          <w:rFonts w:ascii="宋体" w:hAnsi="宋体"/>
          <w:bCs/>
          <w:sz w:val="28"/>
          <w:szCs w:val="28"/>
        </w:rPr>
      </w:pPr>
      <w:r w:rsidRPr="007F7BD8">
        <w:rPr>
          <w:rFonts w:ascii="宋体" w:hAnsi="宋体" w:hint="eastAsia"/>
          <w:bCs/>
          <w:sz w:val="28"/>
          <w:szCs w:val="28"/>
        </w:rPr>
        <w:t>专用数控设备监控模块主要工作目标是：</w:t>
      </w:r>
    </w:p>
    <w:p w14:paraId="6B85937F" w14:textId="77777777" w:rsidR="007F7BD8" w:rsidRPr="007F7BD8" w:rsidRDefault="007F7BD8" w:rsidP="007F7BD8">
      <w:pPr>
        <w:pStyle w:val="a"/>
        <w:numPr>
          <w:ilvl w:val="0"/>
          <w:numId w:val="45"/>
        </w:numPr>
        <w:tabs>
          <w:tab w:val="clear" w:pos="1260"/>
          <w:tab w:val="num" w:pos="840"/>
        </w:tabs>
        <w:spacing w:beforeLines="50" w:before="156" w:afterLines="50" w:after="156" w:line="360" w:lineRule="auto"/>
        <w:ind w:left="840" w:firstLineChars="0"/>
        <w:rPr>
          <w:rFonts w:ascii="宋体" w:hAnsi="宋体"/>
          <w:sz w:val="28"/>
          <w:szCs w:val="28"/>
        </w:rPr>
      </w:pPr>
      <w:r w:rsidRPr="007F7BD8">
        <w:rPr>
          <w:rFonts w:ascii="宋体" w:hAnsi="宋体" w:hint="eastAsia"/>
          <w:sz w:val="28"/>
          <w:szCs w:val="28"/>
        </w:rPr>
        <w:t>对采集到的数据进行实时分析和统计，并通过报表、图表和可视化监控界面等形式展现给工作人员。</w:t>
      </w:r>
    </w:p>
    <w:p w14:paraId="7E786465" w14:textId="765B6813" w:rsidR="007F7BD8" w:rsidRPr="007F7BD8" w:rsidRDefault="007F7BD8" w:rsidP="007F7BD8">
      <w:pPr>
        <w:pStyle w:val="a"/>
        <w:numPr>
          <w:ilvl w:val="0"/>
          <w:numId w:val="45"/>
        </w:numPr>
        <w:tabs>
          <w:tab w:val="clear" w:pos="1260"/>
          <w:tab w:val="num" w:pos="840"/>
        </w:tabs>
        <w:spacing w:beforeLines="50" w:before="156" w:afterLines="50" w:after="156" w:line="360" w:lineRule="auto"/>
        <w:ind w:left="840" w:firstLineChars="0"/>
        <w:rPr>
          <w:rFonts w:ascii="宋体" w:hAnsi="宋体"/>
          <w:sz w:val="28"/>
          <w:szCs w:val="28"/>
        </w:rPr>
      </w:pPr>
      <w:r w:rsidRPr="007F7BD8">
        <w:rPr>
          <w:rFonts w:ascii="宋体" w:hAnsi="宋体" w:hint="eastAsia"/>
          <w:sz w:val="28"/>
          <w:szCs w:val="28"/>
        </w:rPr>
        <w:t>显示各生产数控设备的运行状态(如启动，待机，手动，加工，报警等)、通讯状态(联机、脱机) 、运行参数（位置信息、</w:t>
      </w:r>
      <w:r>
        <w:rPr>
          <w:rFonts w:ascii="宋体" w:hAnsi="宋体" w:hint="eastAsia"/>
          <w:sz w:val="28"/>
          <w:szCs w:val="28"/>
        </w:rPr>
        <w:t>温度</w:t>
      </w:r>
      <w:r w:rsidRPr="007F7BD8">
        <w:rPr>
          <w:rFonts w:ascii="宋体" w:hAnsi="宋体" w:hint="eastAsia"/>
          <w:sz w:val="28"/>
          <w:szCs w:val="28"/>
        </w:rPr>
        <w:t>、</w:t>
      </w:r>
      <w:r>
        <w:rPr>
          <w:rFonts w:ascii="宋体" w:hAnsi="宋体" w:hint="eastAsia"/>
          <w:sz w:val="28"/>
          <w:szCs w:val="28"/>
        </w:rPr>
        <w:t>压力</w:t>
      </w:r>
      <w:r w:rsidRPr="007F7BD8">
        <w:rPr>
          <w:rFonts w:ascii="宋体" w:hAnsi="宋体" w:hint="eastAsia"/>
          <w:sz w:val="28"/>
          <w:szCs w:val="28"/>
        </w:rPr>
        <w:t>）、加工信息（</w:t>
      </w:r>
      <w:r>
        <w:rPr>
          <w:rFonts w:ascii="宋体" w:hAnsi="宋体" w:hint="eastAsia"/>
          <w:sz w:val="28"/>
          <w:szCs w:val="28"/>
        </w:rPr>
        <w:t>模</w:t>
      </w:r>
      <w:r w:rsidRPr="007F7BD8">
        <w:rPr>
          <w:rFonts w:ascii="宋体" w:hAnsi="宋体" w:hint="eastAsia"/>
          <w:sz w:val="28"/>
          <w:szCs w:val="28"/>
        </w:rPr>
        <w:t>具信息、生产数量、统计信息等）、历史记录（报警信息、操作履历）等。</w:t>
      </w:r>
    </w:p>
    <w:p w14:paraId="6BB0813B" w14:textId="77777777" w:rsidR="007F7BD8" w:rsidRPr="007F7BD8" w:rsidRDefault="007F7BD8" w:rsidP="007F7BD8">
      <w:pPr>
        <w:pStyle w:val="a"/>
        <w:numPr>
          <w:ilvl w:val="0"/>
          <w:numId w:val="45"/>
        </w:numPr>
        <w:tabs>
          <w:tab w:val="clear" w:pos="1260"/>
          <w:tab w:val="num" w:pos="840"/>
        </w:tabs>
        <w:spacing w:beforeLines="50" w:before="156" w:afterLines="50" w:after="156" w:line="360" w:lineRule="auto"/>
        <w:ind w:left="840" w:firstLineChars="0"/>
        <w:rPr>
          <w:rFonts w:ascii="宋体" w:hAnsi="宋体"/>
          <w:sz w:val="28"/>
          <w:szCs w:val="28"/>
        </w:rPr>
      </w:pPr>
      <w:r w:rsidRPr="007F7BD8">
        <w:rPr>
          <w:rFonts w:ascii="宋体" w:hAnsi="宋体" w:hint="eastAsia"/>
          <w:sz w:val="28"/>
          <w:szCs w:val="28"/>
        </w:rPr>
        <w:t>自动弹出故障报警画面、记录故障点、调出相关的控制程序或电控图纸，并可将报警信息（故障点、故障原因、故障时间等）传送至维修部门的远程终端上，从而保证生产关键设备的正常、安全运行。对一些超出界限的数据除及时报警外，进行详细备案保存。从而使工作人员及时了解和追溯产品的生产和质量状况，为合理决策提供必要的依据，同时减少事故的发生和设备的损坏。</w:t>
      </w:r>
    </w:p>
    <w:p w14:paraId="6D5AAF17" w14:textId="77777777" w:rsidR="007F7BD8" w:rsidRPr="007F7BD8" w:rsidRDefault="007F7BD8" w:rsidP="007F7BD8">
      <w:pPr>
        <w:pStyle w:val="a"/>
        <w:numPr>
          <w:ilvl w:val="0"/>
          <w:numId w:val="45"/>
        </w:numPr>
        <w:tabs>
          <w:tab w:val="clear" w:pos="1260"/>
          <w:tab w:val="num" w:pos="840"/>
        </w:tabs>
        <w:spacing w:beforeLines="50" w:before="156" w:afterLines="50" w:after="156" w:line="360" w:lineRule="auto"/>
        <w:ind w:left="840" w:firstLineChars="0"/>
        <w:rPr>
          <w:rFonts w:ascii="宋体" w:hAnsi="宋体"/>
          <w:sz w:val="28"/>
          <w:szCs w:val="28"/>
        </w:rPr>
      </w:pPr>
      <w:r w:rsidRPr="007F7BD8">
        <w:rPr>
          <w:rFonts w:ascii="宋体" w:hAnsi="宋体" w:hint="eastAsia"/>
          <w:sz w:val="28"/>
          <w:szCs w:val="28"/>
        </w:rPr>
        <w:t>对于一些可控设备，当采集到警报值时，可根据用户的设置自动回控，也可警报后由工作人员自己调节参数回控。</w:t>
      </w:r>
    </w:p>
    <w:p w14:paraId="4AFBEC88" w14:textId="77777777" w:rsidR="007F7BD8" w:rsidRPr="007F7BD8" w:rsidRDefault="007F7BD8" w:rsidP="007F7BD8">
      <w:pPr>
        <w:pStyle w:val="a8"/>
        <w:spacing w:beforeLines="50" w:before="156" w:afterLines="50" w:after="156" w:line="360" w:lineRule="auto"/>
        <w:rPr>
          <w:rFonts w:ascii="宋体" w:hAnsi="宋体"/>
          <w:sz w:val="28"/>
          <w:szCs w:val="28"/>
        </w:rPr>
      </w:pPr>
      <w:r w:rsidRPr="007F7BD8">
        <w:rPr>
          <w:rFonts w:ascii="宋体" w:hAnsi="宋体" w:hint="eastAsia"/>
          <w:sz w:val="28"/>
          <w:szCs w:val="28"/>
        </w:rPr>
        <w:t>对分布式自动采集上来的数控加工实时数据进行网络化集中处理和统计分析的内容包括：</w:t>
      </w:r>
    </w:p>
    <w:p w14:paraId="3DADFBE4" w14:textId="6E0D0A1B" w:rsidR="007F7BD8" w:rsidRPr="007F7BD8" w:rsidRDefault="007F7BD8" w:rsidP="007F7BD8">
      <w:pPr>
        <w:pStyle w:val="a8"/>
        <w:numPr>
          <w:ilvl w:val="0"/>
          <w:numId w:val="46"/>
        </w:numPr>
        <w:tabs>
          <w:tab w:val="num" w:pos="1282"/>
        </w:tabs>
        <w:spacing w:beforeLines="50" w:before="156" w:afterLines="50" w:after="156" w:line="360" w:lineRule="auto"/>
        <w:jc w:val="both"/>
        <w:rPr>
          <w:rFonts w:ascii="宋体" w:hAnsi="宋体"/>
          <w:sz w:val="28"/>
          <w:szCs w:val="28"/>
        </w:rPr>
      </w:pPr>
      <w:r>
        <w:rPr>
          <w:rFonts w:ascii="宋体" w:hAnsi="宋体" w:hint="eastAsia"/>
          <w:sz w:val="28"/>
          <w:szCs w:val="28"/>
        </w:rPr>
        <w:t>设备</w:t>
      </w:r>
      <w:r w:rsidRPr="007F7BD8">
        <w:rPr>
          <w:rFonts w:ascii="宋体" w:hAnsi="宋体" w:hint="eastAsia"/>
          <w:sz w:val="28"/>
          <w:szCs w:val="28"/>
        </w:rPr>
        <w:t>使用效率、完好率、开动率等统计分析。</w:t>
      </w:r>
    </w:p>
    <w:p w14:paraId="56A5358A" w14:textId="77777777" w:rsidR="007F7BD8" w:rsidRPr="007F7BD8" w:rsidRDefault="007F7BD8" w:rsidP="007F7BD8">
      <w:pPr>
        <w:pStyle w:val="a8"/>
        <w:numPr>
          <w:ilvl w:val="0"/>
          <w:numId w:val="46"/>
        </w:numPr>
        <w:tabs>
          <w:tab w:val="num" w:pos="1282"/>
        </w:tabs>
        <w:spacing w:beforeLines="50" w:before="156" w:afterLines="50" w:after="156" w:line="360" w:lineRule="auto"/>
        <w:jc w:val="both"/>
        <w:rPr>
          <w:rFonts w:ascii="宋体" w:hAnsi="宋体"/>
          <w:sz w:val="28"/>
          <w:szCs w:val="28"/>
        </w:rPr>
      </w:pPr>
      <w:r w:rsidRPr="007F7BD8">
        <w:rPr>
          <w:rFonts w:ascii="宋体" w:hAnsi="宋体" w:hint="eastAsia"/>
          <w:sz w:val="28"/>
          <w:szCs w:val="28"/>
        </w:rPr>
        <w:t>零件的数量、工时数据统计分析。</w:t>
      </w:r>
    </w:p>
    <w:p w14:paraId="1B03D590" w14:textId="6ECC56B9" w:rsidR="007F7BD8" w:rsidRPr="007F7BD8" w:rsidRDefault="007F7BD8" w:rsidP="007F7BD8">
      <w:pPr>
        <w:pStyle w:val="a8"/>
        <w:numPr>
          <w:ilvl w:val="0"/>
          <w:numId w:val="46"/>
        </w:numPr>
        <w:tabs>
          <w:tab w:val="num" w:pos="1282"/>
        </w:tabs>
        <w:spacing w:beforeLines="50" w:before="156" w:afterLines="50" w:after="156" w:line="360" w:lineRule="auto"/>
        <w:jc w:val="both"/>
        <w:rPr>
          <w:rFonts w:ascii="宋体" w:hAnsi="宋体"/>
          <w:sz w:val="28"/>
          <w:szCs w:val="28"/>
        </w:rPr>
      </w:pPr>
      <w:r>
        <w:rPr>
          <w:rFonts w:ascii="宋体" w:hAnsi="宋体" w:hint="eastAsia"/>
          <w:sz w:val="28"/>
          <w:szCs w:val="28"/>
        </w:rPr>
        <w:t>设备</w:t>
      </w:r>
      <w:r w:rsidRPr="007F7BD8">
        <w:rPr>
          <w:rFonts w:ascii="宋体" w:hAnsi="宋体" w:hint="eastAsia"/>
          <w:sz w:val="28"/>
          <w:szCs w:val="28"/>
        </w:rPr>
        <w:t>报警信息统计分析。</w:t>
      </w:r>
    </w:p>
    <w:p w14:paraId="7D24B466" w14:textId="77777777" w:rsidR="007F7BD8" w:rsidRPr="007F7BD8" w:rsidRDefault="007F7BD8" w:rsidP="007F7BD8">
      <w:pPr>
        <w:pStyle w:val="a8"/>
        <w:numPr>
          <w:ilvl w:val="0"/>
          <w:numId w:val="46"/>
        </w:numPr>
        <w:tabs>
          <w:tab w:val="num" w:pos="1282"/>
        </w:tabs>
        <w:spacing w:beforeLines="50" w:before="156" w:afterLines="50" w:after="156" w:line="360" w:lineRule="auto"/>
        <w:jc w:val="both"/>
        <w:rPr>
          <w:rFonts w:ascii="宋体" w:hAnsi="宋体"/>
          <w:sz w:val="28"/>
          <w:szCs w:val="28"/>
        </w:rPr>
      </w:pPr>
      <w:r w:rsidRPr="007F7BD8">
        <w:rPr>
          <w:rFonts w:ascii="宋体" w:hAnsi="宋体" w:hint="eastAsia"/>
          <w:sz w:val="28"/>
          <w:szCs w:val="28"/>
        </w:rPr>
        <w:t>不良品统计分析。</w:t>
      </w:r>
    </w:p>
    <w:p w14:paraId="0429AB03" w14:textId="0100870D" w:rsidR="007F7BD8" w:rsidRPr="007F7BD8" w:rsidRDefault="007F7BD8" w:rsidP="007F7BD8">
      <w:pPr>
        <w:pStyle w:val="a8"/>
        <w:numPr>
          <w:ilvl w:val="0"/>
          <w:numId w:val="46"/>
        </w:numPr>
        <w:tabs>
          <w:tab w:val="num" w:pos="1282"/>
        </w:tabs>
        <w:spacing w:beforeLines="50" w:before="156" w:afterLines="50" w:after="156" w:line="360" w:lineRule="auto"/>
        <w:jc w:val="both"/>
        <w:rPr>
          <w:rFonts w:ascii="宋体" w:hAnsi="宋体"/>
          <w:sz w:val="28"/>
          <w:szCs w:val="28"/>
        </w:rPr>
      </w:pPr>
      <w:r>
        <w:rPr>
          <w:rFonts w:ascii="宋体" w:hAnsi="宋体" w:hint="eastAsia"/>
          <w:sz w:val="28"/>
          <w:szCs w:val="28"/>
        </w:rPr>
        <w:t>设备</w:t>
      </w:r>
      <w:r w:rsidRPr="007F7BD8">
        <w:rPr>
          <w:rFonts w:ascii="宋体" w:hAnsi="宋体" w:hint="eastAsia"/>
          <w:sz w:val="28"/>
          <w:szCs w:val="28"/>
        </w:rPr>
        <w:t>停机统计分析等。</w:t>
      </w:r>
    </w:p>
    <w:p w14:paraId="4D92529A" w14:textId="77777777" w:rsidR="007F7BD8" w:rsidRPr="007F7BD8" w:rsidRDefault="007F7BD8" w:rsidP="007F7BD8">
      <w:pPr>
        <w:pStyle w:val="a"/>
        <w:numPr>
          <w:ilvl w:val="0"/>
          <w:numId w:val="0"/>
        </w:numPr>
        <w:tabs>
          <w:tab w:val="num" w:pos="0"/>
        </w:tabs>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工监控界面可分解为“生产信息”、“设备信息”、“计划信息”、“统计信息”等内容。能够进行监控报警定义及数据采集之后的实时报警；能够及时显示数据采集之后的图表统计分析内容（包括设备利用率、生产数据统计分析等）。</w:t>
      </w:r>
    </w:p>
    <w:p w14:paraId="4227B985" w14:textId="3538A2DC" w:rsidR="00D606A7" w:rsidRDefault="007F7BD8" w:rsidP="00C04153">
      <w:pPr>
        <w:jc w:val="left"/>
        <w:rPr>
          <w:rFonts w:ascii="宋体" w:hAnsi="宋体"/>
          <w:szCs w:val="24"/>
        </w:rPr>
      </w:pPr>
      <w:r w:rsidRPr="00344C62">
        <w:rPr>
          <w:rFonts w:ascii="宋体" w:hAnsi="宋体" w:hint="eastAsia"/>
          <w:szCs w:val="24"/>
        </w:rPr>
        <w:object w:dxaOrig="5809" w:dyaOrig="4137" w14:anchorId="66D8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191.25pt" o:ole="">
            <v:imagedata r:id="rId22" o:title=""/>
          </v:shape>
          <o:OLEObject Type="Embed" ProgID="Visio.Drawing.11" ShapeID="_x0000_i1025" DrawAspect="Content" ObjectID="_1662887842" r:id="rId23"/>
        </w:object>
      </w:r>
    </w:p>
    <w:p w14:paraId="58CCB20E" w14:textId="3FD79EA6" w:rsidR="007F7BD8" w:rsidRDefault="007F7BD8" w:rsidP="00C04153">
      <w:pPr>
        <w:jc w:val="left"/>
        <w:rPr>
          <w:rFonts w:ascii="宋体" w:hAnsi="宋体"/>
          <w:szCs w:val="24"/>
        </w:rPr>
      </w:pPr>
    </w:p>
    <w:p w14:paraId="267C4B44" w14:textId="77777777" w:rsidR="007F7BD8" w:rsidRPr="007F7BD8" w:rsidRDefault="007F7BD8" w:rsidP="007F7BD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05" w:name="_Toc265766258"/>
      <w:bookmarkStart w:id="206" w:name="_Toc266215539"/>
      <w:bookmarkStart w:id="207" w:name="_Toc266280449"/>
      <w:r w:rsidRPr="007F7BD8">
        <w:rPr>
          <w:rFonts w:ascii="宋体" w:eastAsia="宋体" w:hAnsi="宋体" w:hint="eastAsia"/>
          <w:kern w:val="0"/>
          <w14:shadow w14:blurRad="50800" w14:dist="38100" w14:dir="2700000" w14:sx="100000" w14:sy="100000" w14:kx="0" w14:ky="0" w14:algn="tl">
            <w14:srgbClr w14:val="000000">
              <w14:alpha w14:val="60000"/>
            </w14:srgbClr>
          </w14:shadow>
        </w:rPr>
        <w:t>生产信息监控</w:t>
      </w:r>
      <w:bookmarkEnd w:id="205"/>
      <w:bookmarkEnd w:id="206"/>
      <w:bookmarkEnd w:id="207"/>
    </w:p>
    <w:p w14:paraId="4DEE1ECB" w14:textId="20624E8C" w:rsidR="007F7BD8" w:rsidRDefault="007F7BD8" w:rsidP="00C04153">
      <w:pPr>
        <w:jc w:val="left"/>
        <w:rPr>
          <w:rFonts w:ascii="宋体" w:hAnsi="宋体"/>
          <w:sz w:val="28"/>
          <w:szCs w:val="28"/>
        </w:rPr>
      </w:pPr>
      <w:r w:rsidRPr="007F7BD8">
        <w:rPr>
          <w:rFonts w:ascii="宋体" w:hAnsi="宋体" w:hint="eastAsia"/>
          <w:sz w:val="28"/>
          <w:szCs w:val="28"/>
        </w:rPr>
        <w:t>通过图形化的节目监控现场各作业点的生产数据</w:t>
      </w:r>
    </w:p>
    <w:p w14:paraId="0227B6C7" w14:textId="77777777" w:rsidR="007F7BD8" w:rsidRPr="007F7BD8" w:rsidRDefault="007F7BD8" w:rsidP="007F7BD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08" w:name="_Toc265766259"/>
      <w:bookmarkStart w:id="209" w:name="_Toc266215540"/>
      <w:bookmarkStart w:id="210" w:name="_Toc266280450"/>
      <w:r w:rsidRPr="007F7BD8">
        <w:rPr>
          <w:rFonts w:ascii="宋体" w:eastAsia="宋体" w:hAnsi="宋体" w:hint="eastAsia"/>
          <w:kern w:val="0"/>
          <w14:shadow w14:blurRad="50800" w14:dist="38100" w14:dir="2700000" w14:sx="100000" w14:sy="100000" w14:kx="0" w14:ky="0" w14:algn="tl">
            <w14:srgbClr w14:val="000000">
              <w14:alpha w14:val="60000"/>
            </w14:srgbClr>
          </w14:shadow>
        </w:rPr>
        <w:t>生产进度监控</w:t>
      </w:r>
      <w:bookmarkEnd w:id="208"/>
      <w:bookmarkEnd w:id="209"/>
      <w:bookmarkEnd w:id="210"/>
    </w:p>
    <w:p w14:paraId="525A7B47" w14:textId="77777777" w:rsidR="007F7BD8" w:rsidRPr="00344C62" w:rsidRDefault="007F7BD8" w:rsidP="007F7BD8">
      <w:pPr>
        <w:pStyle w:val="a7"/>
        <w:spacing w:beforeLines="50" w:before="156" w:beforeAutospacing="0" w:afterLines="50" w:after="156" w:afterAutospacing="0" w:line="360" w:lineRule="auto"/>
        <w:ind w:firstLineChars="150" w:firstLine="360"/>
      </w:pPr>
      <w:r w:rsidRPr="00344C62">
        <w:rPr>
          <w:rFonts w:hint="eastAsia"/>
        </w:rPr>
        <w:t>用来监控各任务的进度情况，加工到哪道工序，完工情况，加工人员等情况。</w:t>
      </w:r>
    </w:p>
    <w:p w14:paraId="7438353F" w14:textId="77777777" w:rsidR="007F7BD8" w:rsidRPr="00344C62" w:rsidRDefault="007F7BD8" w:rsidP="007F7BD8">
      <w:pPr>
        <w:pStyle w:val="a7"/>
        <w:spacing w:beforeLines="50" w:before="156" w:beforeAutospacing="0" w:afterLines="50" w:after="156" w:afterAutospacing="0" w:line="360" w:lineRule="auto"/>
        <w:ind w:firstLineChars="150" w:firstLine="360"/>
      </w:pPr>
      <w:r w:rsidRPr="00344C62">
        <w:rPr>
          <w:rFonts w:hint="eastAsia"/>
        </w:rPr>
        <w:t>另外，系统提供完工日结功能，系统自动记录当前生产线或者关键工位的期初、上线、下线、结存等信息。系统提供日结信息查询、导出的功能，并留有同</w:t>
      </w:r>
      <w:r w:rsidRPr="00344C62">
        <w:t xml:space="preserve">ERP </w:t>
      </w:r>
      <w:r w:rsidRPr="00344C62">
        <w:rPr>
          <w:rFonts w:hint="eastAsia"/>
        </w:rPr>
        <w:t>系统的接口，以便于后期将车间完工信息传递给</w:t>
      </w:r>
      <w:r w:rsidRPr="00344C62">
        <w:t xml:space="preserve">ERP </w:t>
      </w:r>
      <w:r w:rsidRPr="00344C62">
        <w:rPr>
          <w:rFonts w:hint="eastAsia"/>
        </w:rPr>
        <w:t>系统</w:t>
      </w:r>
    </w:p>
    <w:p w14:paraId="427DAE1C" w14:textId="77777777" w:rsidR="007F7BD8" w:rsidRPr="007F7BD8" w:rsidRDefault="007F7BD8" w:rsidP="007F7BD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11" w:name="_Toc265766260"/>
      <w:bookmarkStart w:id="212" w:name="_Toc266215541"/>
      <w:bookmarkStart w:id="213" w:name="_Toc266280451"/>
      <w:r w:rsidRPr="007F7BD8">
        <w:rPr>
          <w:rFonts w:ascii="宋体" w:eastAsia="宋体" w:hAnsi="宋体" w:hint="eastAsia"/>
          <w:kern w:val="0"/>
          <w14:shadow w14:blurRad="50800" w14:dist="38100" w14:dir="2700000" w14:sx="100000" w14:sy="100000" w14:kx="0" w14:ky="0" w14:algn="tl">
            <w14:srgbClr w14:val="000000">
              <w14:alpha w14:val="60000"/>
            </w14:srgbClr>
          </w14:shadow>
        </w:rPr>
        <w:t>设备运行监控</w:t>
      </w:r>
      <w:bookmarkEnd w:id="211"/>
      <w:bookmarkEnd w:id="212"/>
      <w:bookmarkEnd w:id="213"/>
    </w:p>
    <w:p w14:paraId="766C0C46" w14:textId="35662005" w:rsidR="007F7BD8" w:rsidRPr="007F7BD8" w:rsidRDefault="007F7BD8" w:rsidP="00C04153">
      <w:pPr>
        <w:jc w:val="left"/>
        <w:rPr>
          <w:rFonts w:ascii="宋体" w:hAnsi="宋体"/>
          <w:sz w:val="28"/>
          <w:szCs w:val="28"/>
        </w:rPr>
      </w:pPr>
      <w:r w:rsidRPr="007F7BD8">
        <w:rPr>
          <w:rFonts w:ascii="宋体" w:hAnsi="宋体" w:hint="eastAsia"/>
          <w:sz w:val="28"/>
          <w:szCs w:val="28"/>
        </w:rPr>
        <w:t xml:space="preserve">  </w:t>
      </w:r>
      <w:r w:rsidRPr="007F7BD8">
        <w:rPr>
          <w:rFonts w:ascii="宋体" w:hAnsi="宋体" w:hint="eastAsia"/>
          <w:sz w:val="28"/>
          <w:szCs w:val="28"/>
        </w:rPr>
        <w:t>参见《</w:t>
      </w:r>
      <w:r w:rsidRPr="007F7BD8">
        <w:rPr>
          <w:rFonts w:ascii="宋体" w:hAnsi="宋体"/>
          <w:sz w:val="28"/>
          <w:szCs w:val="28"/>
        </w:rPr>
        <w:t>4</w:t>
      </w:r>
      <w:r w:rsidRPr="007F7BD8">
        <w:rPr>
          <w:rFonts w:ascii="宋体" w:hAnsi="宋体" w:hint="eastAsia"/>
          <w:sz w:val="28"/>
          <w:szCs w:val="28"/>
        </w:rPr>
        <w:t>.6.7.</w:t>
      </w:r>
      <w:r w:rsidRPr="007F7BD8">
        <w:rPr>
          <w:rFonts w:ascii="宋体" w:hAnsi="宋体" w:hint="eastAsia"/>
          <w:sz w:val="28"/>
          <w:szCs w:val="28"/>
        </w:rPr>
        <w:t>设备运行分析监控》描述，设备管理员可以实时监控设备的运行参数；</w:t>
      </w:r>
    </w:p>
    <w:p w14:paraId="19DDFAA6" w14:textId="322FE3F6" w:rsidR="007F7BD8" w:rsidRPr="007F7BD8" w:rsidRDefault="007F7BD8" w:rsidP="007F7BD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14" w:name="_Toc265766261"/>
      <w:bookmarkStart w:id="215" w:name="_Toc266215542"/>
      <w:bookmarkStart w:id="216" w:name="_Toc266280452"/>
      <w:r w:rsidRPr="007F7BD8">
        <w:rPr>
          <w:rFonts w:ascii="宋体" w:eastAsia="宋体" w:hAnsi="宋体" w:hint="eastAsia"/>
          <w:kern w:val="0"/>
          <w14:shadow w14:blurRad="50800" w14:dist="38100" w14:dir="2700000" w14:sx="100000" w14:sy="100000" w14:kx="0" w14:ky="0" w14:algn="tl">
            <w14:srgbClr w14:val="000000">
              <w14:alpha w14:val="60000"/>
            </w14:srgbClr>
          </w14:shadow>
        </w:rPr>
        <w:t>模具运行监控</w:t>
      </w:r>
      <w:bookmarkEnd w:id="214"/>
      <w:bookmarkEnd w:id="215"/>
      <w:bookmarkEnd w:id="216"/>
    </w:p>
    <w:p w14:paraId="56F6CA47" w14:textId="0FD68FF6" w:rsidR="007F7BD8" w:rsidRPr="007F7BD8" w:rsidRDefault="007F7BD8" w:rsidP="007F7BD8">
      <w:pPr>
        <w:spacing w:beforeLines="50" w:before="156" w:afterLines="50" w:after="156" w:line="360" w:lineRule="auto"/>
        <w:ind w:firstLineChars="150" w:firstLine="420"/>
        <w:rPr>
          <w:rFonts w:ascii="宋体" w:hAnsi="宋体"/>
          <w:sz w:val="28"/>
          <w:szCs w:val="28"/>
        </w:rPr>
      </w:pPr>
      <w:r w:rsidRPr="007F7BD8">
        <w:rPr>
          <w:rFonts w:ascii="宋体" w:hAnsi="宋体" w:hint="eastAsia"/>
          <w:sz w:val="28"/>
          <w:szCs w:val="28"/>
        </w:rPr>
        <w:t>参见《</w:t>
      </w:r>
      <w:r w:rsidRPr="007F7BD8">
        <w:rPr>
          <w:rFonts w:ascii="宋体" w:hAnsi="宋体"/>
          <w:sz w:val="28"/>
          <w:szCs w:val="28"/>
        </w:rPr>
        <w:t>4</w:t>
      </w:r>
      <w:r w:rsidRPr="007F7BD8">
        <w:rPr>
          <w:rFonts w:ascii="宋体" w:hAnsi="宋体" w:hint="eastAsia"/>
          <w:sz w:val="28"/>
          <w:szCs w:val="28"/>
        </w:rPr>
        <w:t>.7.3.</w:t>
      </w:r>
      <w:r w:rsidRPr="007F7BD8">
        <w:rPr>
          <w:rFonts w:ascii="宋体" w:hAnsi="宋体" w:hint="eastAsia"/>
          <w:sz w:val="28"/>
          <w:szCs w:val="28"/>
        </w:rPr>
        <w:t>模具监控管理》描述，模具管理员可以实时监控模具的寿命信息；</w:t>
      </w:r>
    </w:p>
    <w:p w14:paraId="5E9DB264" w14:textId="77777777" w:rsidR="007F7BD8" w:rsidRPr="007F7BD8" w:rsidRDefault="007F7BD8" w:rsidP="007F7BD8">
      <w:pPr>
        <w:pStyle w:val="3"/>
        <w:tabs>
          <w:tab w:val="num" w:pos="945"/>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17" w:name="_Toc265766262"/>
      <w:bookmarkStart w:id="218" w:name="_Toc266215543"/>
      <w:bookmarkStart w:id="219" w:name="_Toc266280453"/>
      <w:r w:rsidRPr="007F7BD8">
        <w:rPr>
          <w:rFonts w:ascii="宋体" w:eastAsia="宋体" w:hAnsi="宋体" w:hint="eastAsia"/>
          <w:kern w:val="0"/>
          <w14:shadow w14:blurRad="50800" w14:dist="38100" w14:dir="2700000" w14:sx="100000" w14:sy="100000" w14:kx="0" w14:ky="0" w14:algn="tl">
            <w14:srgbClr w14:val="000000">
              <w14:alpha w14:val="60000"/>
            </w14:srgbClr>
          </w14:shadow>
        </w:rPr>
        <w:t>生产异常监控</w:t>
      </w:r>
      <w:bookmarkEnd w:id="217"/>
      <w:bookmarkEnd w:id="218"/>
      <w:bookmarkEnd w:id="219"/>
    </w:p>
    <w:p w14:paraId="422276C2" w14:textId="190326FB" w:rsidR="007F7BD8" w:rsidRPr="007F7BD8" w:rsidRDefault="007F7BD8" w:rsidP="007F7BD8">
      <w:pPr>
        <w:spacing w:beforeLines="50" w:before="156" w:afterLines="50" w:after="156" w:line="360" w:lineRule="auto"/>
        <w:ind w:firstLineChars="150" w:firstLine="420"/>
        <w:rPr>
          <w:rFonts w:ascii="宋体" w:hAnsi="宋体"/>
          <w:sz w:val="28"/>
          <w:szCs w:val="28"/>
        </w:rPr>
      </w:pPr>
      <w:r w:rsidRPr="007F7BD8">
        <w:rPr>
          <w:rFonts w:ascii="宋体" w:hAnsi="宋体" w:hint="eastAsia"/>
          <w:sz w:val="28"/>
          <w:szCs w:val="28"/>
        </w:rPr>
        <w:t>生产管理人员可以实时监控现场的各种生产异常，包括质量异常、设备异常、</w:t>
      </w:r>
      <w:r>
        <w:rPr>
          <w:rFonts w:ascii="宋体" w:hAnsi="宋体" w:hint="eastAsia"/>
          <w:sz w:val="28"/>
          <w:szCs w:val="28"/>
        </w:rPr>
        <w:t>模</w:t>
      </w:r>
      <w:r w:rsidRPr="007F7BD8">
        <w:rPr>
          <w:rFonts w:ascii="宋体" w:hAnsi="宋体" w:hint="eastAsia"/>
          <w:sz w:val="28"/>
          <w:szCs w:val="28"/>
        </w:rPr>
        <w:t>具异常；系统提供可视化界面可以总览现场的异常信号；</w:t>
      </w:r>
    </w:p>
    <w:p w14:paraId="43CE76D6" w14:textId="77777777" w:rsidR="007F7BD8" w:rsidRPr="00B83EDA" w:rsidRDefault="007F7BD8" w:rsidP="007F7BD8">
      <w:pPr>
        <w:pStyle w:val="2"/>
        <w:pageBreakBefore/>
        <w:ind w:left="578" w:hanging="578"/>
      </w:pPr>
      <w:bookmarkStart w:id="220" w:name="_Toc266215544"/>
      <w:bookmarkStart w:id="221" w:name="_Toc266280454"/>
      <w:r w:rsidRPr="00B83EDA">
        <w:rPr>
          <w:rFonts w:hint="eastAsia"/>
        </w:rPr>
        <w:t>车间成本</w:t>
      </w:r>
      <w:bookmarkEnd w:id="220"/>
      <w:bookmarkEnd w:id="221"/>
    </w:p>
    <w:p w14:paraId="2713B024" w14:textId="77777777" w:rsidR="007F7BD8" w:rsidRPr="007F7BD8" w:rsidRDefault="007F7BD8" w:rsidP="007F7BD8">
      <w:pPr>
        <w:pStyle w:val="ac"/>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通过对生产过程的管理，</w:t>
      </w:r>
      <w:r w:rsidRPr="007F7BD8">
        <w:rPr>
          <w:rFonts w:ascii="宋体" w:hAnsi="宋体" w:hint="eastAsia"/>
          <w:sz w:val="28"/>
          <w:szCs w:val="28"/>
        </w:rPr>
        <w:t>MES</w:t>
      </w:r>
      <w:r w:rsidRPr="007F7BD8">
        <w:rPr>
          <w:rFonts w:ascii="宋体" w:hAnsi="宋体" w:hint="eastAsia"/>
          <w:sz w:val="28"/>
          <w:szCs w:val="28"/>
        </w:rPr>
        <w:t>系统将提供为</w:t>
      </w:r>
      <w:r w:rsidRPr="007F7BD8">
        <w:rPr>
          <w:rFonts w:ascii="宋体" w:hAnsi="宋体" w:hint="eastAsia"/>
          <w:sz w:val="28"/>
          <w:szCs w:val="28"/>
        </w:rPr>
        <w:t>ERP</w:t>
      </w:r>
      <w:r w:rsidRPr="007F7BD8">
        <w:rPr>
          <w:rFonts w:ascii="宋体" w:hAnsi="宋体" w:hint="eastAsia"/>
          <w:sz w:val="28"/>
          <w:szCs w:val="28"/>
        </w:rPr>
        <w:t>系统提供更为精确的成本要素数据，包括料、工、费的成本数据</w:t>
      </w:r>
    </w:p>
    <w:p w14:paraId="395914D8" w14:textId="77777777" w:rsidR="007F7BD8" w:rsidRPr="007F7BD8" w:rsidRDefault="007F7BD8" w:rsidP="007F7BD8">
      <w:pPr>
        <w:pStyle w:val="ac"/>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材料成本：通过原材料消耗统计报表，提供针对具体批次的产品的消耗数据；</w:t>
      </w:r>
    </w:p>
    <w:p w14:paraId="29816C0D" w14:textId="77777777" w:rsidR="007F7BD8" w:rsidRPr="007F7BD8" w:rsidRDefault="007F7BD8" w:rsidP="007F7BD8">
      <w:pPr>
        <w:pStyle w:val="ac"/>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工时成本：通过对各工位的工时完工管理，可以统计某个批次的产品所消耗的工时，也可以统计出某工位，某班组的实作工时；</w:t>
      </w:r>
    </w:p>
    <w:p w14:paraId="651AF06F" w14:textId="11DC6899" w:rsidR="007F7BD8" w:rsidRPr="007F7BD8" w:rsidRDefault="007F7BD8" w:rsidP="007F7BD8">
      <w:pPr>
        <w:pStyle w:val="ac"/>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费用成本：通过对设备数据的采集，可以分析设备的加工费用，</w:t>
      </w:r>
      <w:r w:rsidR="005A3A10">
        <w:rPr>
          <w:rFonts w:ascii="宋体" w:hAnsi="宋体" w:hint="eastAsia"/>
          <w:sz w:val="28"/>
          <w:szCs w:val="28"/>
        </w:rPr>
        <w:t>模</w:t>
      </w:r>
      <w:r w:rsidRPr="007F7BD8">
        <w:rPr>
          <w:rFonts w:ascii="宋体" w:hAnsi="宋体" w:hint="eastAsia"/>
          <w:sz w:val="28"/>
          <w:szCs w:val="28"/>
        </w:rPr>
        <w:t>具的加工费用，并生成报表；</w:t>
      </w:r>
    </w:p>
    <w:p w14:paraId="5586B7A0" w14:textId="77777777" w:rsidR="007F7BD8" w:rsidRPr="007F7BD8" w:rsidRDefault="007F7BD8" w:rsidP="007F7BD8">
      <w:pPr>
        <w:pStyle w:val="ac"/>
        <w:spacing w:beforeLines="50" w:before="156" w:afterLines="50" w:after="156" w:line="360" w:lineRule="auto"/>
        <w:ind w:firstLineChars="200" w:firstLine="560"/>
        <w:rPr>
          <w:rFonts w:ascii="宋体" w:hAnsi="宋体"/>
          <w:sz w:val="28"/>
          <w:szCs w:val="28"/>
        </w:rPr>
      </w:pPr>
      <w:r w:rsidRPr="007F7BD8">
        <w:rPr>
          <w:rFonts w:ascii="宋体" w:hAnsi="宋体" w:hint="eastAsia"/>
          <w:sz w:val="28"/>
          <w:szCs w:val="28"/>
        </w:rPr>
        <w:t>MES</w:t>
      </w:r>
      <w:r w:rsidRPr="007F7BD8">
        <w:rPr>
          <w:rFonts w:ascii="宋体" w:hAnsi="宋体" w:hint="eastAsia"/>
          <w:sz w:val="28"/>
          <w:szCs w:val="28"/>
        </w:rPr>
        <w:t>将成本要素数据通过接口提供给</w:t>
      </w:r>
      <w:r w:rsidRPr="007F7BD8">
        <w:rPr>
          <w:rFonts w:ascii="宋体" w:hAnsi="宋体" w:hint="eastAsia"/>
          <w:sz w:val="28"/>
          <w:szCs w:val="28"/>
        </w:rPr>
        <w:t>ERP</w:t>
      </w:r>
      <w:r w:rsidRPr="007F7BD8">
        <w:rPr>
          <w:rFonts w:ascii="宋体" w:hAnsi="宋体" w:hint="eastAsia"/>
          <w:sz w:val="28"/>
          <w:szCs w:val="28"/>
        </w:rPr>
        <w:t>系统进行成本核算；</w:t>
      </w:r>
    </w:p>
    <w:p w14:paraId="1615A923" w14:textId="77777777" w:rsidR="005A3A10" w:rsidRPr="00674E48" w:rsidRDefault="005A3A10" w:rsidP="005A3A10">
      <w:pPr>
        <w:spacing w:line="360" w:lineRule="auto"/>
        <w:ind w:left="480"/>
        <w:rPr>
          <w:rFonts w:ascii="新宋体" w:eastAsia="新宋体" w:hAnsi="新宋体"/>
        </w:rPr>
      </w:pPr>
      <w:r w:rsidRPr="00674E48">
        <w:rPr>
          <w:rFonts w:ascii="新宋体" w:eastAsia="新宋体" w:hAnsi="新宋体" w:hint="eastAsia"/>
        </w:rPr>
        <w:t>成本－工序产量数据：（按日、月统计）</w:t>
      </w:r>
    </w:p>
    <w:tbl>
      <w:tblPr>
        <w:tblW w:w="7873" w:type="dxa"/>
        <w:tblInd w:w="534" w:type="dxa"/>
        <w:tblLayout w:type="fixed"/>
        <w:tblLook w:val="0000" w:firstRow="0" w:lastRow="0" w:firstColumn="0" w:lastColumn="0" w:noHBand="0" w:noVBand="0"/>
      </w:tblPr>
      <w:tblGrid>
        <w:gridCol w:w="751"/>
        <w:gridCol w:w="1418"/>
        <w:gridCol w:w="924"/>
        <w:gridCol w:w="496"/>
        <w:gridCol w:w="456"/>
        <w:gridCol w:w="540"/>
        <w:gridCol w:w="496"/>
        <w:gridCol w:w="496"/>
        <w:gridCol w:w="496"/>
        <w:gridCol w:w="496"/>
        <w:gridCol w:w="456"/>
        <w:gridCol w:w="236"/>
        <w:gridCol w:w="612"/>
      </w:tblGrid>
      <w:tr w:rsidR="005A3A10" w:rsidRPr="005A3A10" w14:paraId="5EEACAAE" w14:textId="77777777" w:rsidTr="005A3A10">
        <w:trPr>
          <w:trHeight w:val="270"/>
        </w:trPr>
        <w:tc>
          <w:tcPr>
            <w:tcW w:w="75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14:paraId="1C64A948"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产品名称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14:paraId="5CBF00E7"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产品物料号</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14:paraId="26927E47"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工序号</w:t>
            </w:r>
          </w:p>
        </w:tc>
        <w:tc>
          <w:tcPr>
            <w:tcW w:w="4780" w:type="dxa"/>
            <w:gridSpan w:val="10"/>
            <w:tcBorders>
              <w:top w:val="single" w:sz="4" w:space="0" w:color="auto"/>
              <w:left w:val="nil"/>
              <w:bottom w:val="single" w:sz="4" w:space="0" w:color="auto"/>
              <w:right w:val="single" w:sz="4" w:space="0" w:color="auto"/>
            </w:tcBorders>
            <w:shd w:val="clear" w:color="auto" w:fill="D9D9D9"/>
            <w:noWrap/>
            <w:vAlign w:val="center"/>
          </w:tcPr>
          <w:p w14:paraId="5D0333E5"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数     量</w:t>
            </w:r>
          </w:p>
        </w:tc>
      </w:tr>
      <w:tr w:rsidR="005A3A10" w:rsidRPr="005A3A10" w14:paraId="76CBBE18" w14:textId="77777777" w:rsidTr="005A3A10">
        <w:trPr>
          <w:trHeight w:val="285"/>
        </w:trPr>
        <w:tc>
          <w:tcPr>
            <w:tcW w:w="751"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06E6407" w14:textId="77777777" w:rsidR="005A3A10" w:rsidRPr="005A3A10" w:rsidRDefault="005A3A10" w:rsidP="005A3A10">
            <w:pPr>
              <w:widowControl/>
              <w:jc w:val="left"/>
              <w:rPr>
                <w:rFonts w:ascii="新宋体" w:eastAsia="新宋体" w:hAnsi="新宋体" w:cs="宋体"/>
                <w:kern w:val="0"/>
                <w:sz w:val="24"/>
                <w:szCs w:val="21"/>
              </w:rPr>
            </w:pPr>
          </w:p>
        </w:tc>
        <w:tc>
          <w:tcPr>
            <w:tcW w:w="1418"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600532F" w14:textId="77777777" w:rsidR="005A3A10" w:rsidRPr="005A3A10" w:rsidRDefault="005A3A10" w:rsidP="005A3A10">
            <w:pPr>
              <w:widowControl/>
              <w:jc w:val="left"/>
              <w:rPr>
                <w:rFonts w:ascii="新宋体" w:eastAsia="新宋体" w:hAnsi="新宋体" w:cs="宋体"/>
                <w:kern w:val="0"/>
                <w:sz w:val="24"/>
                <w:szCs w:val="21"/>
              </w:rPr>
            </w:pPr>
          </w:p>
        </w:tc>
        <w:tc>
          <w:tcPr>
            <w:tcW w:w="924"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584089D" w14:textId="77777777" w:rsidR="005A3A10" w:rsidRPr="005A3A10" w:rsidRDefault="005A3A10" w:rsidP="005A3A10">
            <w:pPr>
              <w:widowControl/>
              <w:jc w:val="left"/>
              <w:rPr>
                <w:rFonts w:ascii="新宋体" w:eastAsia="新宋体" w:hAnsi="新宋体" w:cs="宋体"/>
                <w:kern w:val="0"/>
                <w:sz w:val="24"/>
                <w:szCs w:val="21"/>
              </w:rPr>
            </w:pPr>
          </w:p>
        </w:tc>
        <w:tc>
          <w:tcPr>
            <w:tcW w:w="496" w:type="dxa"/>
            <w:tcBorders>
              <w:top w:val="nil"/>
              <w:left w:val="nil"/>
              <w:bottom w:val="single" w:sz="4" w:space="0" w:color="auto"/>
              <w:right w:val="single" w:sz="4" w:space="0" w:color="auto"/>
            </w:tcBorders>
            <w:shd w:val="clear" w:color="auto" w:fill="D9D9D9"/>
            <w:noWrap/>
            <w:vAlign w:val="bottom"/>
          </w:tcPr>
          <w:p w14:paraId="154B675F"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期初数量</w:t>
            </w:r>
          </w:p>
        </w:tc>
        <w:tc>
          <w:tcPr>
            <w:tcW w:w="456" w:type="dxa"/>
            <w:tcBorders>
              <w:top w:val="nil"/>
              <w:left w:val="nil"/>
              <w:bottom w:val="single" w:sz="4" w:space="0" w:color="auto"/>
              <w:right w:val="single" w:sz="4" w:space="0" w:color="auto"/>
            </w:tcBorders>
            <w:shd w:val="clear" w:color="auto" w:fill="D9D9D9"/>
            <w:noWrap/>
            <w:vAlign w:val="bottom"/>
          </w:tcPr>
          <w:p w14:paraId="08C9766A"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本日投入</w:t>
            </w:r>
          </w:p>
        </w:tc>
        <w:tc>
          <w:tcPr>
            <w:tcW w:w="540" w:type="dxa"/>
            <w:tcBorders>
              <w:top w:val="nil"/>
              <w:left w:val="nil"/>
              <w:bottom w:val="single" w:sz="4" w:space="0" w:color="auto"/>
              <w:right w:val="single" w:sz="4" w:space="0" w:color="auto"/>
            </w:tcBorders>
            <w:shd w:val="clear" w:color="auto" w:fill="D9D9D9"/>
            <w:noWrap/>
            <w:vAlign w:val="bottom"/>
          </w:tcPr>
          <w:p w14:paraId="33D07E40"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本日转序</w:t>
            </w:r>
          </w:p>
        </w:tc>
        <w:tc>
          <w:tcPr>
            <w:tcW w:w="496" w:type="dxa"/>
            <w:tcBorders>
              <w:top w:val="nil"/>
              <w:left w:val="nil"/>
              <w:bottom w:val="single" w:sz="4" w:space="0" w:color="auto"/>
              <w:right w:val="single" w:sz="4" w:space="0" w:color="auto"/>
            </w:tcBorders>
            <w:shd w:val="clear" w:color="auto" w:fill="D9D9D9"/>
            <w:noWrap/>
            <w:vAlign w:val="bottom"/>
          </w:tcPr>
          <w:p w14:paraId="60882A80"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外废数量</w:t>
            </w:r>
          </w:p>
        </w:tc>
        <w:tc>
          <w:tcPr>
            <w:tcW w:w="496" w:type="dxa"/>
            <w:tcBorders>
              <w:top w:val="nil"/>
              <w:left w:val="nil"/>
              <w:bottom w:val="single" w:sz="4" w:space="0" w:color="auto"/>
              <w:right w:val="single" w:sz="4" w:space="0" w:color="auto"/>
            </w:tcBorders>
            <w:shd w:val="clear" w:color="auto" w:fill="D9D9D9"/>
            <w:noWrap/>
            <w:vAlign w:val="bottom"/>
          </w:tcPr>
          <w:p w14:paraId="62D354C1"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内废数量</w:t>
            </w:r>
          </w:p>
        </w:tc>
        <w:tc>
          <w:tcPr>
            <w:tcW w:w="496" w:type="dxa"/>
            <w:tcBorders>
              <w:top w:val="nil"/>
              <w:left w:val="nil"/>
              <w:bottom w:val="single" w:sz="4" w:space="0" w:color="auto"/>
              <w:right w:val="single" w:sz="4" w:space="0" w:color="auto"/>
            </w:tcBorders>
            <w:shd w:val="clear" w:color="auto" w:fill="D9D9D9"/>
            <w:noWrap/>
            <w:vAlign w:val="bottom"/>
          </w:tcPr>
          <w:p w14:paraId="60674B4D"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转间数量</w:t>
            </w:r>
          </w:p>
        </w:tc>
        <w:tc>
          <w:tcPr>
            <w:tcW w:w="496" w:type="dxa"/>
            <w:tcBorders>
              <w:top w:val="nil"/>
              <w:left w:val="nil"/>
              <w:bottom w:val="single" w:sz="4" w:space="0" w:color="auto"/>
              <w:right w:val="single" w:sz="4" w:space="0" w:color="auto"/>
            </w:tcBorders>
            <w:shd w:val="clear" w:color="auto" w:fill="D9D9D9"/>
            <w:noWrap/>
            <w:vAlign w:val="bottom"/>
          </w:tcPr>
          <w:p w14:paraId="75C0A4FB"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入库数量</w:t>
            </w:r>
          </w:p>
        </w:tc>
        <w:tc>
          <w:tcPr>
            <w:tcW w:w="456" w:type="dxa"/>
            <w:tcBorders>
              <w:top w:val="nil"/>
              <w:left w:val="nil"/>
              <w:bottom w:val="single" w:sz="4" w:space="0" w:color="auto"/>
              <w:right w:val="single" w:sz="4" w:space="0" w:color="auto"/>
            </w:tcBorders>
            <w:shd w:val="clear" w:color="auto" w:fill="D9D9D9"/>
            <w:noWrap/>
            <w:vAlign w:val="bottom"/>
          </w:tcPr>
          <w:p w14:paraId="7A86337B"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修正值</w:t>
            </w:r>
          </w:p>
          <w:p w14:paraId="0971F118"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 xml:space="preserve">正负　</w:t>
            </w:r>
          </w:p>
        </w:tc>
        <w:tc>
          <w:tcPr>
            <w:tcW w:w="236" w:type="dxa"/>
            <w:tcBorders>
              <w:top w:val="nil"/>
              <w:left w:val="nil"/>
              <w:bottom w:val="single" w:sz="4" w:space="0" w:color="auto"/>
              <w:right w:val="single" w:sz="4" w:space="0" w:color="auto"/>
            </w:tcBorders>
            <w:shd w:val="clear" w:color="auto" w:fill="D9D9D9"/>
            <w:noWrap/>
            <w:vAlign w:val="bottom"/>
          </w:tcPr>
          <w:p w14:paraId="733ADF7C"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 xml:space="preserve">　</w:t>
            </w:r>
          </w:p>
        </w:tc>
        <w:tc>
          <w:tcPr>
            <w:tcW w:w="612" w:type="dxa"/>
            <w:tcBorders>
              <w:top w:val="nil"/>
              <w:left w:val="nil"/>
              <w:bottom w:val="single" w:sz="4" w:space="0" w:color="auto"/>
              <w:right w:val="single" w:sz="4" w:space="0" w:color="auto"/>
            </w:tcBorders>
            <w:shd w:val="clear" w:color="auto" w:fill="D9D9D9"/>
            <w:noWrap/>
            <w:vAlign w:val="bottom"/>
          </w:tcPr>
          <w:p w14:paraId="349C99F9"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 xml:space="preserve">期末数量 </w:t>
            </w:r>
          </w:p>
        </w:tc>
      </w:tr>
      <w:tr w:rsidR="005A3A10" w:rsidRPr="005A3A10" w14:paraId="48C07923" w14:textId="77777777" w:rsidTr="005A3A10">
        <w:trPr>
          <w:trHeight w:val="300"/>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1489A5B"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563D72"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1003151RAA</w:t>
            </w:r>
          </w:p>
        </w:tc>
        <w:tc>
          <w:tcPr>
            <w:tcW w:w="924" w:type="dxa"/>
            <w:tcBorders>
              <w:top w:val="single" w:sz="4" w:space="0" w:color="auto"/>
              <w:left w:val="nil"/>
              <w:bottom w:val="single" w:sz="4" w:space="0" w:color="auto"/>
              <w:right w:val="single" w:sz="4" w:space="0" w:color="auto"/>
            </w:tcBorders>
            <w:shd w:val="clear" w:color="auto" w:fill="auto"/>
            <w:noWrap/>
            <w:vAlign w:val="bottom"/>
          </w:tcPr>
          <w:p w14:paraId="5C801495"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OP10</w:t>
            </w:r>
          </w:p>
        </w:tc>
        <w:tc>
          <w:tcPr>
            <w:tcW w:w="496" w:type="dxa"/>
            <w:tcBorders>
              <w:top w:val="single" w:sz="4" w:space="0" w:color="auto"/>
              <w:left w:val="nil"/>
              <w:bottom w:val="single" w:sz="4" w:space="0" w:color="auto"/>
              <w:right w:val="single" w:sz="4" w:space="0" w:color="auto"/>
            </w:tcBorders>
            <w:shd w:val="clear" w:color="auto" w:fill="FFFFFF"/>
            <w:noWrap/>
            <w:vAlign w:val="bottom"/>
          </w:tcPr>
          <w:p w14:paraId="38A27916" w14:textId="77777777" w:rsidR="005A3A10" w:rsidRPr="005A3A10" w:rsidRDefault="005A3A10" w:rsidP="005A3A10">
            <w:pPr>
              <w:widowControl/>
              <w:jc w:val="center"/>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single" w:sz="4" w:space="0" w:color="auto"/>
              <w:left w:val="nil"/>
              <w:bottom w:val="single" w:sz="4" w:space="0" w:color="auto"/>
              <w:right w:val="single" w:sz="4" w:space="0" w:color="auto"/>
            </w:tcBorders>
            <w:shd w:val="clear" w:color="auto" w:fill="FFFF99"/>
            <w:noWrap/>
            <w:vAlign w:val="bottom"/>
          </w:tcPr>
          <w:p w14:paraId="4C0C1C7B"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540" w:type="dxa"/>
            <w:tcBorders>
              <w:top w:val="single" w:sz="4" w:space="0" w:color="auto"/>
              <w:left w:val="nil"/>
              <w:bottom w:val="single" w:sz="4" w:space="0" w:color="auto"/>
              <w:right w:val="single" w:sz="4" w:space="0" w:color="auto"/>
            </w:tcBorders>
            <w:shd w:val="clear" w:color="auto" w:fill="FFFFFF"/>
            <w:noWrap/>
            <w:vAlign w:val="bottom"/>
          </w:tcPr>
          <w:p w14:paraId="07AD6C36"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single" w:sz="4" w:space="0" w:color="auto"/>
              <w:left w:val="nil"/>
              <w:bottom w:val="single" w:sz="4" w:space="0" w:color="auto"/>
              <w:right w:val="single" w:sz="4" w:space="0" w:color="auto"/>
            </w:tcBorders>
            <w:shd w:val="clear" w:color="auto" w:fill="FFFFFF"/>
            <w:noWrap/>
            <w:vAlign w:val="bottom"/>
          </w:tcPr>
          <w:p w14:paraId="231CF8B5"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single" w:sz="4" w:space="0" w:color="auto"/>
              <w:left w:val="nil"/>
              <w:bottom w:val="single" w:sz="4" w:space="0" w:color="auto"/>
              <w:right w:val="single" w:sz="4" w:space="0" w:color="auto"/>
            </w:tcBorders>
            <w:shd w:val="clear" w:color="auto" w:fill="FFFFFF"/>
            <w:noWrap/>
            <w:vAlign w:val="bottom"/>
          </w:tcPr>
          <w:p w14:paraId="297E0E39"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single" w:sz="4" w:space="0" w:color="auto"/>
              <w:left w:val="nil"/>
              <w:bottom w:val="single" w:sz="4" w:space="0" w:color="auto"/>
              <w:right w:val="single" w:sz="4" w:space="0" w:color="auto"/>
            </w:tcBorders>
            <w:shd w:val="clear" w:color="auto" w:fill="FFFFFF"/>
            <w:noWrap/>
            <w:vAlign w:val="bottom"/>
          </w:tcPr>
          <w:p w14:paraId="63F46BB5"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single" w:sz="4" w:space="0" w:color="auto"/>
              <w:left w:val="nil"/>
              <w:bottom w:val="single" w:sz="4" w:space="0" w:color="auto"/>
              <w:right w:val="single" w:sz="4" w:space="0" w:color="auto"/>
            </w:tcBorders>
            <w:shd w:val="clear" w:color="auto" w:fill="FFFFFF"/>
            <w:noWrap/>
            <w:vAlign w:val="bottom"/>
          </w:tcPr>
          <w:p w14:paraId="32D4F824"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single" w:sz="4" w:space="0" w:color="auto"/>
              <w:left w:val="nil"/>
              <w:bottom w:val="single" w:sz="4" w:space="0" w:color="auto"/>
              <w:right w:val="single" w:sz="4" w:space="0" w:color="auto"/>
            </w:tcBorders>
            <w:shd w:val="clear" w:color="auto" w:fill="FFFFFF"/>
            <w:noWrap/>
            <w:vAlign w:val="bottom"/>
          </w:tcPr>
          <w:p w14:paraId="2F403A72"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236" w:type="dxa"/>
            <w:tcBorders>
              <w:top w:val="single" w:sz="4" w:space="0" w:color="auto"/>
              <w:left w:val="nil"/>
              <w:bottom w:val="single" w:sz="4" w:space="0" w:color="auto"/>
              <w:right w:val="single" w:sz="4" w:space="0" w:color="auto"/>
            </w:tcBorders>
            <w:shd w:val="clear" w:color="auto" w:fill="FFFFFF"/>
            <w:noWrap/>
            <w:vAlign w:val="bottom"/>
          </w:tcPr>
          <w:p w14:paraId="4E0EF830"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612" w:type="dxa"/>
            <w:tcBorders>
              <w:top w:val="single" w:sz="4" w:space="0" w:color="auto"/>
              <w:left w:val="nil"/>
              <w:bottom w:val="single" w:sz="4" w:space="0" w:color="auto"/>
              <w:right w:val="single" w:sz="4" w:space="0" w:color="auto"/>
            </w:tcBorders>
            <w:shd w:val="clear" w:color="auto" w:fill="FFFF99"/>
            <w:noWrap/>
            <w:vAlign w:val="bottom"/>
          </w:tcPr>
          <w:p w14:paraId="2F541BEF"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r>
      <w:tr w:rsidR="005A3A10" w:rsidRPr="005A3A10" w14:paraId="201FCD64" w14:textId="77777777" w:rsidTr="005A3A10">
        <w:trPr>
          <w:trHeight w:val="300"/>
        </w:trPr>
        <w:tc>
          <w:tcPr>
            <w:tcW w:w="751" w:type="dxa"/>
            <w:vMerge/>
            <w:tcBorders>
              <w:top w:val="single" w:sz="4" w:space="0" w:color="auto"/>
              <w:left w:val="single" w:sz="4" w:space="0" w:color="auto"/>
              <w:bottom w:val="single" w:sz="4" w:space="0" w:color="auto"/>
              <w:right w:val="single" w:sz="4" w:space="0" w:color="auto"/>
            </w:tcBorders>
            <w:vAlign w:val="center"/>
          </w:tcPr>
          <w:p w14:paraId="1AF42156" w14:textId="77777777" w:rsidR="005A3A10" w:rsidRPr="005A3A10" w:rsidRDefault="005A3A10" w:rsidP="005A3A10">
            <w:pPr>
              <w:widowControl/>
              <w:jc w:val="left"/>
              <w:rPr>
                <w:rFonts w:ascii="新宋体" w:eastAsia="新宋体" w:hAnsi="新宋体" w:cs="宋体"/>
                <w:kern w:val="0"/>
                <w:sz w:val="24"/>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2AFB01E" w14:textId="77777777" w:rsidR="005A3A10" w:rsidRPr="005A3A10" w:rsidRDefault="005A3A10" w:rsidP="005A3A10">
            <w:pPr>
              <w:widowControl/>
              <w:jc w:val="left"/>
              <w:rPr>
                <w:rFonts w:ascii="新宋体" w:eastAsia="新宋体" w:hAnsi="新宋体" w:cs="宋体"/>
                <w:kern w:val="0"/>
                <w:sz w:val="24"/>
                <w:szCs w:val="21"/>
              </w:rPr>
            </w:pPr>
          </w:p>
        </w:tc>
        <w:tc>
          <w:tcPr>
            <w:tcW w:w="924" w:type="dxa"/>
            <w:tcBorders>
              <w:top w:val="nil"/>
              <w:left w:val="nil"/>
              <w:bottom w:val="single" w:sz="4" w:space="0" w:color="auto"/>
              <w:right w:val="single" w:sz="4" w:space="0" w:color="auto"/>
            </w:tcBorders>
            <w:shd w:val="clear" w:color="auto" w:fill="auto"/>
            <w:noWrap/>
            <w:vAlign w:val="bottom"/>
          </w:tcPr>
          <w:p w14:paraId="49043A80"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OP20</w:t>
            </w:r>
          </w:p>
        </w:tc>
        <w:tc>
          <w:tcPr>
            <w:tcW w:w="496" w:type="dxa"/>
            <w:tcBorders>
              <w:top w:val="nil"/>
              <w:left w:val="nil"/>
              <w:bottom w:val="single" w:sz="4" w:space="0" w:color="auto"/>
              <w:right w:val="single" w:sz="4" w:space="0" w:color="auto"/>
            </w:tcBorders>
            <w:shd w:val="clear" w:color="auto" w:fill="FFFFFF"/>
            <w:noWrap/>
            <w:vAlign w:val="bottom"/>
          </w:tcPr>
          <w:p w14:paraId="424524E7" w14:textId="77777777" w:rsidR="005A3A10" w:rsidRPr="005A3A10" w:rsidRDefault="005A3A10" w:rsidP="005A3A10">
            <w:pPr>
              <w:widowControl/>
              <w:jc w:val="center"/>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99"/>
            <w:noWrap/>
            <w:vAlign w:val="bottom"/>
          </w:tcPr>
          <w:p w14:paraId="71A59B0A"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540" w:type="dxa"/>
            <w:tcBorders>
              <w:top w:val="nil"/>
              <w:left w:val="nil"/>
              <w:bottom w:val="single" w:sz="4" w:space="0" w:color="auto"/>
              <w:right w:val="single" w:sz="4" w:space="0" w:color="auto"/>
            </w:tcBorders>
            <w:shd w:val="clear" w:color="auto" w:fill="FFFFFF"/>
            <w:noWrap/>
            <w:vAlign w:val="bottom"/>
          </w:tcPr>
          <w:p w14:paraId="7939C8C3"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38D7E40A"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4D542F92"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31B1C902"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0C792AD2"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FF"/>
            <w:noWrap/>
            <w:vAlign w:val="bottom"/>
          </w:tcPr>
          <w:p w14:paraId="1F6C6CA5"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236" w:type="dxa"/>
            <w:tcBorders>
              <w:top w:val="nil"/>
              <w:left w:val="nil"/>
              <w:bottom w:val="single" w:sz="4" w:space="0" w:color="auto"/>
              <w:right w:val="single" w:sz="4" w:space="0" w:color="auto"/>
            </w:tcBorders>
            <w:shd w:val="clear" w:color="auto" w:fill="FFFFFF"/>
            <w:noWrap/>
            <w:vAlign w:val="bottom"/>
          </w:tcPr>
          <w:p w14:paraId="1D90ABD1"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612" w:type="dxa"/>
            <w:tcBorders>
              <w:top w:val="nil"/>
              <w:left w:val="nil"/>
              <w:bottom w:val="single" w:sz="4" w:space="0" w:color="auto"/>
              <w:right w:val="single" w:sz="4" w:space="0" w:color="auto"/>
            </w:tcBorders>
            <w:shd w:val="clear" w:color="auto" w:fill="FFFF99"/>
            <w:noWrap/>
            <w:vAlign w:val="bottom"/>
          </w:tcPr>
          <w:p w14:paraId="521C3B67"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r>
      <w:tr w:rsidR="005A3A10" w:rsidRPr="005A3A10" w14:paraId="3405D680" w14:textId="77777777" w:rsidTr="005A3A10">
        <w:trPr>
          <w:trHeight w:val="300"/>
        </w:trPr>
        <w:tc>
          <w:tcPr>
            <w:tcW w:w="751" w:type="dxa"/>
            <w:vMerge/>
            <w:tcBorders>
              <w:top w:val="single" w:sz="4" w:space="0" w:color="auto"/>
              <w:left w:val="single" w:sz="4" w:space="0" w:color="auto"/>
              <w:bottom w:val="single" w:sz="4" w:space="0" w:color="auto"/>
              <w:right w:val="single" w:sz="4" w:space="0" w:color="auto"/>
            </w:tcBorders>
            <w:vAlign w:val="center"/>
          </w:tcPr>
          <w:p w14:paraId="7F17292D" w14:textId="77777777" w:rsidR="005A3A10" w:rsidRPr="005A3A10" w:rsidRDefault="005A3A10" w:rsidP="005A3A10">
            <w:pPr>
              <w:widowControl/>
              <w:jc w:val="left"/>
              <w:rPr>
                <w:rFonts w:ascii="新宋体" w:eastAsia="新宋体" w:hAnsi="新宋体" w:cs="宋体"/>
                <w:kern w:val="0"/>
                <w:sz w:val="24"/>
                <w:szCs w:val="21"/>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69397DD" w14:textId="77777777" w:rsidR="005A3A10" w:rsidRPr="005A3A10" w:rsidRDefault="005A3A10" w:rsidP="005A3A10">
            <w:pPr>
              <w:widowControl/>
              <w:jc w:val="left"/>
              <w:rPr>
                <w:rFonts w:ascii="新宋体" w:eastAsia="新宋体" w:hAnsi="新宋体" w:cs="宋体"/>
                <w:kern w:val="0"/>
                <w:sz w:val="24"/>
                <w:szCs w:val="21"/>
              </w:rPr>
            </w:pPr>
          </w:p>
        </w:tc>
        <w:tc>
          <w:tcPr>
            <w:tcW w:w="924" w:type="dxa"/>
            <w:tcBorders>
              <w:top w:val="nil"/>
              <w:left w:val="nil"/>
              <w:bottom w:val="single" w:sz="4" w:space="0" w:color="auto"/>
              <w:right w:val="single" w:sz="4" w:space="0" w:color="auto"/>
            </w:tcBorders>
            <w:shd w:val="clear" w:color="auto" w:fill="auto"/>
            <w:noWrap/>
            <w:vAlign w:val="bottom"/>
          </w:tcPr>
          <w:p w14:paraId="5735BE25"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OP30</w:t>
            </w:r>
          </w:p>
        </w:tc>
        <w:tc>
          <w:tcPr>
            <w:tcW w:w="496" w:type="dxa"/>
            <w:tcBorders>
              <w:top w:val="nil"/>
              <w:left w:val="nil"/>
              <w:bottom w:val="single" w:sz="4" w:space="0" w:color="auto"/>
              <w:right w:val="single" w:sz="4" w:space="0" w:color="auto"/>
            </w:tcBorders>
            <w:shd w:val="clear" w:color="auto" w:fill="FFFFFF"/>
            <w:noWrap/>
            <w:vAlign w:val="bottom"/>
          </w:tcPr>
          <w:p w14:paraId="43CC6882" w14:textId="77777777" w:rsidR="005A3A10" w:rsidRPr="005A3A10" w:rsidRDefault="005A3A10" w:rsidP="005A3A10">
            <w:pPr>
              <w:widowControl/>
              <w:jc w:val="center"/>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99"/>
            <w:noWrap/>
            <w:vAlign w:val="bottom"/>
          </w:tcPr>
          <w:p w14:paraId="13D21F9E"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540" w:type="dxa"/>
            <w:tcBorders>
              <w:top w:val="nil"/>
              <w:left w:val="nil"/>
              <w:bottom w:val="single" w:sz="4" w:space="0" w:color="auto"/>
              <w:right w:val="single" w:sz="4" w:space="0" w:color="auto"/>
            </w:tcBorders>
            <w:shd w:val="clear" w:color="auto" w:fill="FFFFFF"/>
            <w:noWrap/>
            <w:vAlign w:val="bottom"/>
          </w:tcPr>
          <w:p w14:paraId="7F13A272"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2F4BFC81"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1122BBE8"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7C8F5AFD"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22A2A674"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FF"/>
            <w:noWrap/>
            <w:vAlign w:val="bottom"/>
          </w:tcPr>
          <w:p w14:paraId="54D8846F"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236" w:type="dxa"/>
            <w:tcBorders>
              <w:top w:val="nil"/>
              <w:left w:val="nil"/>
              <w:bottom w:val="single" w:sz="4" w:space="0" w:color="auto"/>
              <w:right w:val="single" w:sz="4" w:space="0" w:color="auto"/>
            </w:tcBorders>
            <w:shd w:val="clear" w:color="auto" w:fill="FFFFFF"/>
            <w:noWrap/>
            <w:vAlign w:val="bottom"/>
          </w:tcPr>
          <w:p w14:paraId="115D7D6E"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612" w:type="dxa"/>
            <w:tcBorders>
              <w:top w:val="nil"/>
              <w:left w:val="nil"/>
              <w:bottom w:val="single" w:sz="4" w:space="0" w:color="auto"/>
              <w:right w:val="single" w:sz="4" w:space="0" w:color="auto"/>
            </w:tcBorders>
            <w:shd w:val="clear" w:color="auto" w:fill="FFFF99"/>
            <w:noWrap/>
            <w:vAlign w:val="bottom"/>
          </w:tcPr>
          <w:p w14:paraId="4AA1960A"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r>
      <w:tr w:rsidR="005A3A10" w:rsidRPr="005A3A10" w14:paraId="47810D9D" w14:textId="77777777" w:rsidTr="005A3A10">
        <w:trPr>
          <w:trHeight w:val="300"/>
        </w:trPr>
        <w:tc>
          <w:tcPr>
            <w:tcW w:w="751" w:type="dxa"/>
            <w:vMerge/>
            <w:tcBorders>
              <w:top w:val="single" w:sz="4" w:space="0" w:color="auto"/>
              <w:left w:val="single" w:sz="4" w:space="0" w:color="auto"/>
              <w:bottom w:val="single" w:sz="4" w:space="0" w:color="auto"/>
              <w:right w:val="single" w:sz="4" w:space="0" w:color="auto"/>
            </w:tcBorders>
            <w:vAlign w:val="center"/>
          </w:tcPr>
          <w:p w14:paraId="5F02B04F" w14:textId="77777777" w:rsidR="005A3A10" w:rsidRPr="005A3A10" w:rsidRDefault="005A3A10" w:rsidP="005A3A10">
            <w:pPr>
              <w:widowControl/>
              <w:jc w:val="left"/>
              <w:rPr>
                <w:rFonts w:ascii="新宋体" w:eastAsia="新宋体" w:hAnsi="新宋体" w:cs="宋体"/>
                <w:kern w:val="0"/>
                <w:sz w:val="24"/>
                <w:szCs w:val="21"/>
              </w:rPr>
            </w:pPr>
          </w:p>
        </w:tc>
        <w:tc>
          <w:tcPr>
            <w:tcW w:w="1418" w:type="dxa"/>
            <w:tcBorders>
              <w:top w:val="nil"/>
              <w:left w:val="nil"/>
              <w:bottom w:val="single" w:sz="4" w:space="0" w:color="auto"/>
              <w:right w:val="single" w:sz="4" w:space="0" w:color="auto"/>
            </w:tcBorders>
            <w:shd w:val="clear" w:color="auto" w:fill="auto"/>
            <w:noWrap/>
            <w:vAlign w:val="bottom"/>
          </w:tcPr>
          <w:p w14:paraId="0532AF4E"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hint="eastAsia"/>
                <w:kern w:val="0"/>
                <w:sz w:val="24"/>
                <w:szCs w:val="21"/>
              </w:rPr>
              <w:t>1003150RAA</w:t>
            </w:r>
          </w:p>
        </w:tc>
        <w:tc>
          <w:tcPr>
            <w:tcW w:w="924" w:type="dxa"/>
            <w:tcBorders>
              <w:top w:val="nil"/>
              <w:left w:val="nil"/>
              <w:bottom w:val="single" w:sz="4" w:space="0" w:color="auto"/>
              <w:right w:val="single" w:sz="4" w:space="0" w:color="auto"/>
            </w:tcBorders>
            <w:shd w:val="clear" w:color="auto" w:fill="auto"/>
            <w:noWrap/>
            <w:vAlign w:val="bottom"/>
          </w:tcPr>
          <w:p w14:paraId="047BE655" w14:textId="77777777" w:rsidR="005A3A10" w:rsidRPr="005A3A10" w:rsidRDefault="005A3A10" w:rsidP="005A3A10">
            <w:pPr>
              <w:widowControl/>
              <w:jc w:val="center"/>
              <w:rPr>
                <w:rFonts w:ascii="新宋体" w:eastAsia="新宋体" w:hAnsi="新宋体" w:cs="宋体"/>
                <w:kern w:val="0"/>
                <w:sz w:val="24"/>
                <w:szCs w:val="21"/>
              </w:rPr>
            </w:pPr>
            <w:r w:rsidRPr="005A3A10">
              <w:rPr>
                <w:rFonts w:ascii="新宋体" w:eastAsia="新宋体" w:hAnsi="新宋体" w:cs="宋体"/>
                <w:kern w:val="0"/>
                <w:sz w:val="24"/>
                <w:szCs w:val="21"/>
              </w:rPr>
              <w:t>…</w:t>
            </w:r>
          </w:p>
        </w:tc>
        <w:tc>
          <w:tcPr>
            <w:tcW w:w="496" w:type="dxa"/>
            <w:tcBorders>
              <w:top w:val="nil"/>
              <w:left w:val="nil"/>
              <w:bottom w:val="single" w:sz="4" w:space="0" w:color="auto"/>
              <w:right w:val="single" w:sz="4" w:space="0" w:color="auto"/>
            </w:tcBorders>
            <w:shd w:val="clear" w:color="auto" w:fill="FFFFFF"/>
            <w:noWrap/>
            <w:vAlign w:val="bottom"/>
          </w:tcPr>
          <w:p w14:paraId="203FF7B0" w14:textId="77777777" w:rsidR="005A3A10" w:rsidRPr="005A3A10" w:rsidRDefault="005A3A10" w:rsidP="005A3A10">
            <w:pPr>
              <w:widowControl/>
              <w:jc w:val="center"/>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99"/>
            <w:noWrap/>
            <w:vAlign w:val="bottom"/>
          </w:tcPr>
          <w:p w14:paraId="510DE63D"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540" w:type="dxa"/>
            <w:tcBorders>
              <w:top w:val="nil"/>
              <w:left w:val="nil"/>
              <w:bottom w:val="single" w:sz="4" w:space="0" w:color="auto"/>
              <w:right w:val="single" w:sz="4" w:space="0" w:color="auto"/>
            </w:tcBorders>
            <w:shd w:val="clear" w:color="auto" w:fill="FFFFFF"/>
            <w:noWrap/>
            <w:vAlign w:val="bottom"/>
          </w:tcPr>
          <w:p w14:paraId="1D46A10E"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399D6955"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66DEB426"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08B20095"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96" w:type="dxa"/>
            <w:tcBorders>
              <w:top w:val="nil"/>
              <w:left w:val="nil"/>
              <w:bottom w:val="single" w:sz="4" w:space="0" w:color="auto"/>
              <w:right w:val="single" w:sz="4" w:space="0" w:color="auto"/>
            </w:tcBorders>
            <w:shd w:val="clear" w:color="auto" w:fill="FFFFFF"/>
            <w:noWrap/>
            <w:vAlign w:val="bottom"/>
          </w:tcPr>
          <w:p w14:paraId="2FCD0163"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456" w:type="dxa"/>
            <w:tcBorders>
              <w:top w:val="nil"/>
              <w:left w:val="nil"/>
              <w:bottom w:val="single" w:sz="4" w:space="0" w:color="auto"/>
              <w:right w:val="single" w:sz="4" w:space="0" w:color="auto"/>
            </w:tcBorders>
            <w:shd w:val="clear" w:color="auto" w:fill="FFFFFF"/>
            <w:noWrap/>
            <w:vAlign w:val="bottom"/>
          </w:tcPr>
          <w:p w14:paraId="66BB01B6"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236" w:type="dxa"/>
            <w:tcBorders>
              <w:top w:val="nil"/>
              <w:left w:val="nil"/>
              <w:bottom w:val="single" w:sz="4" w:space="0" w:color="auto"/>
              <w:right w:val="single" w:sz="4" w:space="0" w:color="auto"/>
            </w:tcBorders>
            <w:shd w:val="clear" w:color="auto" w:fill="FFFFFF"/>
            <w:noWrap/>
            <w:vAlign w:val="bottom"/>
          </w:tcPr>
          <w:p w14:paraId="2F3D9FA6"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c>
          <w:tcPr>
            <w:tcW w:w="612" w:type="dxa"/>
            <w:tcBorders>
              <w:top w:val="nil"/>
              <w:left w:val="nil"/>
              <w:bottom w:val="single" w:sz="4" w:space="0" w:color="auto"/>
              <w:right w:val="single" w:sz="4" w:space="0" w:color="auto"/>
            </w:tcBorders>
            <w:shd w:val="clear" w:color="auto" w:fill="FFFF99"/>
            <w:noWrap/>
            <w:vAlign w:val="bottom"/>
          </w:tcPr>
          <w:p w14:paraId="6A2278CC" w14:textId="77777777" w:rsidR="005A3A10" w:rsidRPr="005A3A10" w:rsidRDefault="005A3A10" w:rsidP="005A3A10">
            <w:pPr>
              <w:widowControl/>
              <w:jc w:val="left"/>
              <w:rPr>
                <w:rFonts w:ascii="新宋体" w:eastAsia="新宋体" w:hAnsi="新宋体" w:cs="Times New Roman"/>
                <w:kern w:val="0"/>
                <w:sz w:val="24"/>
                <w:szCs w:val="21"/>
              </w:rPr>
            </w:pPr>
            <w:r w:rsidRPr="005A3A10">
              <w:rPr>
                <w:rFonts w:ascii="新宋体" w:eastAsia="新宋体" w:hAnsi="新宋体" w:cs="Times New Roman"/>
                <w:kern w:val="0"/>
                <w:sz w:val="24"/>
                <w:szCs w:val="21"/>
              </w:rPr>
              <w:t xml:space="preserve">　</w:t>
            </w:r>
          </w:p>
        </w:tc>
      </w:tr>
    </w:tbl>
    <w:p w14:paraId="6ED1B7F6" w14:textId="77777777" w:rsidR="005A3A10" w:rsidRPr="00674E48" w:rsidRDefault="005A3A10" w:rsidP="005A3A10">
      <w:pPr>
        <w:pStyle w:val="aa"/>
        <w:spacing w:before="62" w:line="360" w:lineRule="auto"/>
        <w:ind w:firstLine="480"/>
        <w:rPr>
          <w:rFonts w:ascii="新宋体" w:eastAsia="新宋体" w:hAnsi="新宋体"/>
          <w:szCs w:val="24"/>
        </w:rPr>
      </w:pPr>
      <w:r w:rsidRPr="00674E48">
        <w:rPr>
          <w:rFonts w:ascii="新宋体" w:eastAsia="新宋体" w:hAnsi="新宋体" w:hint="eastAsia"/>
        </w:rPr>
        <w:t>成本－</w:t>
      </w:r>
      <w:r w:rsidRPr="00674E48">
        <w:rPr>
          <w:rFonts w:ascii="新宋体" w:eastAsia="新宋体" w:hAnsi="新宋体" w:hint="eastAsia"/>
          <w:szCs w:val="24"/>
        </w:rPr>
        <w:t>设备运行记录（工时）：</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509"/>
        <w:gridCol w:w="508"/>
        <w:gridCol w:w="508"/>
        <w:gridCol w:w="508"/>
        <w:gridCol w:w="508"/>
        <w:gridCol w:w="508"/>
        <w:gridCol w:w="508"/>
        <w:gridCol w:w="508"/>
        <w:gridCol w:w="508"/>
        <w:gridCol w:w="508"/>
        <w:gridCol w:w="508"/>
        <w:gridCol w:w="492"/>
        <w:gridCol w:w="492"/>
      </w:tblGrid>
      <w:tr w:rsidR="005A3A10" w:rsidRPr="004E6452" w14:paraId="486ABFD8" w14:textId="77777777" w:rsidTr="005A3A10">
        <w:tc>
          <w:tcPr>
            <w:tcW w:w="581" w:type="dxa"/>
            <w:shd w:val="clear" w:color="auto" w:fill="E0E0E0"/>
          </w:tcPr>
          <w:p w14:paraId="78BF981D"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车间</w:t>
            </w:r>
          </w:p>
        </w:tc>
        <w:tc>
          <w:tcPr>
            <w:tcW w:w="509" w:type="dxa"/>
            <w:shd w:val="clear" w:color="auto" w:fill="E0E0E0"/>
          </w:tcPr>
          <w:p w14:paraId="693B8340"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生产线</w:t>
            </w:r>
          </w:p>
        </w:tc>
        <w:tc>
          <w:tcPr>
            <w:tcW w:w="508" w:type="dxa"/>
            <w:shd w:val="clear" w:color="auto" w:fill="E0E0E0"/>
          </w:tcPr>
          <w:p w14:paraId="2B270BB0"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工序号</w:t>
            </w:r>
          </w:p>
        </w:tc>
        <w:tc>
          <w:tcPr>
            <w:tcW w:w="508" w:type="dxa"/>
            <w:shd w:val="clear" w:color="auto" w:fill="E0E0E0"/>
          </w:tcPr>
          <w:p w14:paraId="13F825D3"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设备编号</w:t>
            </w:r>
          </w:p>
        </w:tc>
        <w:tc>
          <w:tcPr>
            <w:tcW w:w="508" w:type="dxa"/>
            <w:shd w:val="clear" w:color="auto" w:fill="E0E0E0"/>
          </w:tcPr>
          <w:p w14:paraId="31CFBCAF"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设备名称</w:t>
            </w:r>
          </w:p>
        </w:tc>
        <w:tc>
          <w:tcPr>
            <w:tcW w:w="508" w:type="dxa"/>
            <w:shd w:val="clear" w:color="auto" w:fill="E0E0E0"/>
          </w:tcPr>
          <w:p w14:paraId="098665C9"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生产日期</w:t>
            </w:r>
          </w:p>
        </w:tc>
        <w:tc>
          <w:tcPr>
            <w:tcW w:w="508" w:type="dxa"/>
            <w:shd w:val="clear" w:color="auto" w:fill="E0E0E0"/>
          </w:tcPr>
          <w:p w14:paraId="03FB8C31"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加工数量</w:t>
            </w:r>
          </w:p>
        </w:tc>
        <w:tc>
          <w:tcPr>
            <w:tcW w:w="508" w:type="dxa"/>
            <w:shd w:val="clear" w:color="auto" w:fill="E0E0E0"/>
          </w:tcPr>
          <w:p w14:paraId="643DE1CE"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运行时间</w:t>
            </w:r>
          </w:p>
        </w:tc>
        <w:tc>
          <w:tcPr>
            <w:tcW w:w="508" w:type="dxa"/>
            <w:shd w:val="clear" w:color="auto" w:fill="E0E0E0"/>
          </w:tcPr>
          <w:p w14:paraId="350C89E8"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开机时间</w:t>
            </w:r>
          </w:p>
        </w:tc>
        <w:tc>
          <w:tcPr>
            <w:tcW w:w="508" w:type="dxa"/>
            <w:shd w:val="clear" w:color="auto" w:fill="E0E0E0"/>
          </w:tcPr>
          <w:p w14:paraId="3D135C9A"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待料时间</w:t>
            </w:r>
          </w:p>
        </w:tc>
        <w:tc>
          <w:tcPr>
            <w:tcW w:w="508" w:type="dxa"/>
            <w:shd w:val="clear" w:color="auto" w:fill="E0E0E0"/>
          </w:tcPr>
          <w:p w14:paraId="2AD45930"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空运行时间</w:t>
            </w:r>
          </w:p>
        </w:tc>
        <w:tc>
          <w:tcPr>
            <w:tcW w:w="508" w:type="dxa"/>
            <w:shd w:val="clear" w:color="auto" w:fill="E0E0E0"/>
          </w:tcPr>
          <w:p w14:paraId="2F6E46BA"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时间开动率</w:t>
            </w:r>
          </w:p>
        </w:tc>
        <w:tc>
          <w:tcPr>
            <w:tcW w:w="492" w:type="dxa"/>
            <w:shd w:val="clear" w:color="auto" w:fill="E0E0E0"/>
          </w:tcPr>
          <w:p w14:paraId="349C2191"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性能开动率</w:t>
            </w:r>
          </w:p>
        </w:tc>
        <w:tc>
          <w:tcPr>
            <w:tcW w:w="492" w:type="dxa"/>
            <w:shd w:val="clear" w:color="auto" w:fill="E0E0E0"/>
          </w:tcPr>
          <w:p w14:paraId="64C082E7" w14:textId="77777777" w:rsidR="005A3A10" w:rsidRPr="004E6452" w:rsidRDefault="005A3A10" w:rsidP="005142B2">
            <w:pPr>
              <w:rPr>
                <w:rFonts w:ascii="新宋体" w:eastAsia="新宋体" w:hAnsi="新宋体"/>
                <w:szCs w:val="21"/>
              </w:rPr>
            </w:pPr>
            <w:r w:rsidRPr="004E6452">
              <w:rPr>
                <w:rFonts w:ascii="新宋体" w:eastAsia="新宋体" w:hAnsi="新宋体" w:hint="eastAsia"/>
                <w:szCs w:val="21"/>
              </w:rPr>
              <w:t>合格品率</w:t>
            </w:r>
          </w:p>
        </w:tc>
      </w:tr>
      <w:tr w:rsidR="005A3A10" w:rsidRPr="004E6452" w14:paraId="799011D3" w14:textId="77777777" w:rsidTr="005A3A10">
        <w:tc>
          <w:tcPr>
            <w:tcW w:w="581" w:type="dxa"/>
          </w:tcPr>
          <w:p w14:paraId="424E98D6" w14:textId="77777777" w:rsidR="005A3A10" w:rsidRPr="004E6452" w:rsidRDefault="005A3A10" w:rsidP="005142B2">
            <w:pPr>
              <w:rPr>
                <w:rFonts w:ascii="新宋体" w:eastAsia="新宋体" w:hAnsi="新宋体"/>
                <w:szCs w:val="21"/>
              </w:rPr>
            </w:pPr>
          </w:p>
        </w:tc>
        <w:tc>
          <w:tcPr>
            <w:tcW w:w="509" w:type="dxa"/>
          </w:tcPr>
          <w:p w14:paraId="5C4A1BA3" w14:textId="77777777" w:rsidR="005A3A10" w:rsidRPr="004E6452" w:rsidRDefault="005A3A10" w:rsidP="005142B2">
            <w:pPr>
              <w:rPr>
                <w:rFonts w:ascii="新宋体" w:eastAsia="新宋体" w:hAnsi="新宋体"/>
                <w:szCs w:val="21"/>
              </w:rPr>
            </w:pPr>
          </w:p>
        </w:tc>
        <w:tc>
          <w:tcPr>
            <w:tcW w:w="508" w:type="dxa"/>
          </w:tcPr>
          <w:p w14:paraId="22132A83" w14:textId="77777777" w:rsidR="005A3A10" w:rsidRPr="004E6452" w:rsidRDefault="005A3A10" w:rsidP="005142B2">
            <w:pPr>
              <w:rPr>
                <w:rFonts w:ascii="新宋体" w:eastAsia="新宋体" w:hAnsi="新宋体"/>
                <w:szCs w:val="21"/>
              </w:rPr>
            </w:pPr>
          </w:p>
        </w:tc>
        <w:tc>
          <w:tcPr>
            <w:tcW w:w="508" w:type="dxa"/>
          </w:tcPr>
          <w:p w14:paraId="5452A573" w14:textId="77777777" w:rsidR="005A3A10" w:rsidRPr="004E6452" w:rsidRDefault="005A3A10" w:rsidP="005142B2">
            <w:pPr>
              <w:rPr>
                <w:rFonts w:ascii="新宋体" w:eastAsia="新宋体" w:hAnsi="新宋体"/>
                <w:szCs w:val="21"/>
              </w:rPr>
            </w:pPr>
          </w:p>
        </w:tc>
        <w:tc>
          <w:tcPr>
            <w:tcW w:w="508" w:type="dxa"/>
          </w:tcPr>
          <w:p w14:paraId="01A22005" w14:textId="77777777" w:rsidR="005A3A10" w:rsidRPr="004E6452" w:rsidRDefault="005A3A10" w:rsidP="005142B2">
            <w:pPr>
              <w:rPr>
                <w:rFonts w:ascii="新宋体" w:eastAsia="新宋体" w:hAnsi="新宋体"/>
                <w:szCs w:val="21"/>
              </w:rPr>
            </w:pPr>
          </w:p>
        </w:tc>
        <w:tc>
          <w:tcPr>
            <w:tcW w:w="508" w:type="dxa"/>
          </w:tcPr>
          <w:p w14:paraId="43B3213B" w14:textId="77777777" w:rsidR="005A3A10" w:rsidRPr="004E6452" w:rsidRDefault="005A3A10" w:rsidP="005142B2">
            <w:pPr>
              <w:rPr>
                <w:rFonts w:ascii="新宋体" w:eastAsia="新宋体" w:hAnsi="新宋体"/>
                <w:szCs w:val="21"/>
              </w:rPr>
            </w:pPr>
          </w:p>
        </w:tc>
        <w:tc>
          <w:tcPr>
            <w:tcW w:w="508" w:type="dxa"/>
          </w:tcPr>
          <w:p w14:paraId="4A0E9DDD" w14:textId="77777777" w:rsidR="005A3A10" w:rsidRPr="004E6452" w:rsidRDefault="005A3A10" w:rsidP="005142B2">
            <w:pPr>
              <w:rPr>
                <w:rFonts w:ascii="新宋体" w:eastAsia="新宋体" w:hAnsi="新宋体"/>
                <w:szCs w:val="21"/>
              </w:rPr>
            </w:pPr>
          </w:p>
        </w:tc>
        <w:tc>
          <w:tcPr>
            <w:tcW w:w="508" w:type="dxa"/>
          </w:tcPr>
          <w:p w14:paraId="2DCB0CE4" w14:textId="77777777" w:rsidR="005A3A10" w:rsidRPr="004E6452" w:rsidRDefault="005A3A10" w:rsidP="005142B2">
            <w:pPr>
              <w:rPr>
                <w:rFonts w:ascii="新宋体" w:eastAsia="新宋体" w:hAnsi="新宋体"/>
                <w:szCs w:val="21"/>
              </w:rPr>
            </w:pPr>
          </w:p>
        </w:tc>
        <w:tc>
          <w:tcPr>
            <w:tcW w:w="508" w:type="dxa"/>
          </w:tcPr>
          <w:p w14:paraId="61BA45FE" w14:textId="77777777" w:rsidR="005A3A10" w:rsidRPr="004E6452" w:rsidRDefault="005A3A10" w:rsidP="005142B2">
            <w:pPr>
              <w:rPr>
                <w:rFonts w:ascii="新宋体" w:eastAsia="新宋体" w:hAnsi="新宋体"/>
                <w:szCs w:val="21"/>
              </w:rPr>
            </w:pPr>
          </w:p>
        </w:tc>
        <w:tc>
          <w:tcPr>
            <w:tcW w:w="508" w:type="dxa"/>
          </w:tcPr>
          <w:p w14:paraId="421BFFD5" w14:textId="77777777" w:rsidR="005A3A10" w:rsidRPr="004E6452" w:rsidRDefault="005A3A10" w:rsidP="005142B2">
            <w:pPr>
              <w:rPr>
                <w:rFonts w:ascii="新宋体" w:eastAsia="新宋体" w:hAnsi="新宋体"/>
                <w:szCs w:val="21"/>
              </w:rPr>
            </w:pPr>
          </w:p>
        </w:tc>
        <w:tc>
          <w:tcPr>
            <w:tcW w:w="508" w:type="dxa"/>
          </w:tcPr>
          <w:p w14:paraId="4732710F" w14:textId="77777777" w:rsidR="005A3A10" w:rsidRPr="004E6452" w:rsidRDefault="005A3A10" w:rsidP="005142B2">
            <w:pPr>
              <w:rPr>
                <w:rFonts w:ascii="新宋体" w:eastAsia="新宋体" w:hAnsi="新宋体"/>
                <w:szCs w:val="21"/>
              </w:rPr>
            </w:pPr>
          </w:p>
        </w:tc>
        <w:tc>
          <w:tcPr>
            <w:tcW w:w="508" w:type="dxa"/>
          </w:tcPr>
          <w:p w14:paraId="75282EC1" w14:textId="77777777" w:rsidR="005A3A10" w:rsidRPr="004E6452" w:rsidRDefault="005A3A10" w:rsidP="005142B2">
            <w:pPr>
              <w:rPr>
                <w:rFonts w:ascii="新宋体" w:eastAsia="新宋体" w:hAnsi="新宋体"/>
                <w:szCs w:val="21"/>
              </w:rPr>
            </w:pPr>
          </w:p>
        </w:tc>
        <w:tc>
          <w:tcPr>
            <w:tcW w:w="492" w:type="dxa"/>
          </w:tcPr>
          <w:p w14:paraId="219687F1" w14:textId="77777777" w:rsidR="005A3A10" w:rsidRPr="004E6452" w:rsidRDefault="005A3A10" w:rsidP="005142B2">
            <w:pPr>
              <w:rPr>
                <w:rFonts w:ascii="新宋体" w:eastAsia="新宋体" w:hAnsi="新宋体"/>
                <w:szCs w:val="21"/>
              </w:rPr>
            </w:pPr>
          </w:p>
        </w:tc>
        <w:tc>
          <w:tcPr>
            <w:tcW w:w="492" w:type="dxa"/>
          </w:tcPr>
          <w:p w14:paraId="26E9FCB2" w14:textId="77777777" w:rsidR="005A3A10" w:rsidRPr="004E6452" w:rsidRDefault="005A3A10" w:rsidP="005142B2">
            <w:pPr>
              <w:rPr>
                <w:rFonts w:ascii="新宋体" w:eastAsia="新宋体" w:hAnsi="新宋体"/>
                <w:szCs w:val="21"/>
              </w:rPr>
            </w:pPr>
          </w:p>
        </w:tc>
      </w:tr>
      <w:tr w:rsidR="005A3A10" w:rsidRPr="004E6452" w14:paraId="26DCCC84" w14:textId="77777777" w:rsidTr="005A3A10">
        <w:tc>
          <w:tcPr>
            <w:tcW w:w="581" w:type="dxa"/>
          </w:tcPr>
          <w:p w14:paraId="4DE02B0D" w14:textId="77777777" w:rsidR="005A3A10" w:rsidRPr="004E6452" w:rsidRDefault="005A3A10" w:rsidP="005142B2">
            <w:pPr>
              <w:rPr>
                <w:rFonts w:ascii="新宋体" w:eastAsia="新宋体" w:hAnsi="新宋体"/>
                <w:szCs w:val="21"/>
              </w:rPr>
            </w:pPr>
          </w:p>
        </w:tc>
        <w:tc>
          <w:tcPr>
            <w:tcW w:w="509" w:type="dxa"/>
          </w:tcPr>
          <w:p w14:paraId="2BE076A7" w14:textId="77777777" w:rsidR="005A3A10" w:rsidRPr="004E6452" w:rsidRDefault="005A3A10" w:rsidP="005142B2">
            <w:pPr>
              <w:rPr>
                <w:rFonts w:ascii="新宋体" w:eastAsia="新宋体" w:hAnsi="新宋体"/>
                <w:szCs w:val="21"/>
              </w:rPr>
            </w:pPr>
          </w:p>
        </w:tc>
        <w:tc>
          <w:tcPr>
            <w:tcW w:w="508" w:type="dxa"/>
          </w:tcPr>
          <w:p w14:paraId="5D34B1D8" w14:textId="77777777" w:rsidR="005A3A10" w:rsidRPr="004E6452" w:rsidRDefault="005A3A10" w:rsidP="005142B2">
            <w:pPr>
              <w:rPr>
                <w:rFonts w:ascii="新宋体" w:eastAsia="新宋体" w:hAnsi="新宋体"/>
                <w:szCs w:val="21"/>
              </w:rPr>
            </w:pPr>
          </w:p>
        </w:tc>
        <w:tc>
          <w:tcPr>
            <w:tcW w:w="508" w:type="dxa"/>
          </w:tcPr>
          <w:p w14:paraId="499788C1" w14:textId="77777777" w:rsidR="005A3A10" w:rsidRPr="004E6452" w:rsidRDefault="005A3A10" w:rsidP="005142B2">
            <w:pPr>
              <w:rPr>
                <w:rFonts w:ascii="新宋体" w:eastAsia="新宋体" w:hAnsi="新宋体"/>
                <w:szCs w:val="21"/>
              </w:rPr>
            </w:pPr>
          </w:p>
        </w:tc>
        <w:tc>
          <w:tcPr>
            <w:tcW w:w="508" w:type="dxa"/>
          </w:tcPr>
          <w:p w14:paraId="5566336C" w14:textId="77777777" w:rsidR="005A3A10" w:rsidRPr="004E6452" w:rsidRDefault="005A3A10" w:rsidP="005142B2">
            <w:pPr>
              <w:rPr>
                <w:rFonts w:ascii="新宋体" w:eastAsia="新宋体" w:hAnsi="新宋体"/>
                <w:szCs w:val="21"/>
              </w:rPr>
            </w:pPr>
          </w:p>
        </w:tc>
        <w:tc>
          <w:tcPr>
            <w:tcW w:w="508" w:type="dxa"/>
          </w:tcPr>
          <w:p w14:paraId="4CCF91DF" w14:textId="77777777" w:rsidR="005A3A10" w:rsidRPr="004E6452" w:rsidRDefault="005A3A10" w:rsidP="005142B2">
            <w:pPr>
              <w:rPr>
                <w:rFonts w:ascii="新宋体" w:eastAsia="新宋体" w:hAnsi="新宋体"/>
                <w:szCs w:val="21"/>
              </w:rPr>
            </w:pPr>
          </w:p>
        </w:tc>
        <w:tc>
          <w:tcPr>
            <w:tcW w:w="508" w:type="dxa"/>
          </w:tcPr>
          <w:p w14:paraId="521BF778" w14:textId="77777777" w:rsidR="005A3A10" w:rsidRPr="004E6452" w:rsidRDefault="005A3A10" w:rsidP="005142B2">
            <w:pPr>
              <w:rPr>
                <w:rFonts w:ascii="新宋体" w:eastAsia="新宋体" w:hAnsi="新宋体"/>
                <w:szCs w:val="21"/>
              </w:rPr>
            </w:pPr>
          </w:p>
        </w:tc>
        <w:tc>
          <w:tcPr>
            <w:tcW w:w="508" w:type="dxa"/>
          </w:tcPr>
          <w:p w14:paraId="15F1A02C" w14:textId="77777777" w:rsidR="005A3A10" w:rsidRPr="004E6452" w:rsidRDefault="005A3A10" w:rsidP="005142B2">
            <w:pPr>
              <w:rPr>
                <w:rFonts w:ascii="新宋体" w:eastAsia="新宋体" w:hAnsi="新宋体"/>
                <w:szCs w:val="21"/>
              </w:rPr>
            </w:pPr>
          </w:p>
        </w:tc>
        <w:tc>
          <w:tcPr>
            <w:tcW w:w="508" w:type="dxa"/>
          </w:tcPr>
          <w:p w14:paraId="719A68D6" w14:textId="77777777" w:rsidR="005A3A10" w:rsidRPr="004E6452" w:rsidRDefault="005A3A10" w:rsidP="005142B2">
            <w:pPr>
              <w:rPr>
                <w:rFonts w:ascii="新宋体" w:eastAsia="新宋体" w:hAnsi="新宋体"/>
                <w:szCs w:val="21"/>
              </w:rPr>
            </w:pPr>
          </w:p>
        </w:tc>
        <w:tc>
          <w:tcPr>
            <w:tcW w:w="508" w:type="dxa"/>
          </w:tcPr>
          <w:p w14:paraId="4BB4C411" w14:textId="77777777" w:rsidR="005A3A10" w:rsidRPr="004E6452" w:rsidRDefault="005A3A10" w:rsidP="005142B2">
            <w:pPr>
              <w:rPr>
                <w:rFonts w:ascii="新宋体" w:eastAsia="新宋体" w:hAnsi="新宋体"/>
                <w:szCs w:val="21"/>
              </w:rPr>
            </w:pPr>
          </w:p>
        </w:tc>
        <w:tc>
          <w:tcPr>
            <w:tcW w:w="508" w:type="dxa"/>
          </w:tcPr>
          <w:p w14:paraId="70D2906C" w14:textId="77777777" w:rsidR="005A3A10" w:rsidRPr="004E6452" w:rsidRDefault="005A3A10" w:rsidP="005142B2">
            <w:pPr>
              <w:rPr>
                <w:rFonts w:ascii="新宋体" w:eastAsia="新宋体" w:hAnsi="新宋体"/>
                <w:szCs w:val="21"/>
              </w:rPr>
            </w:pPr>
          </w:p>
        </w:tc>
        <w:tc>
          <w:tcPr>
            <w:tcW w:w="508" w:type="dxa"/>
          </w:tcPr>
          <w:p w14:paraId="58FB6DAD" w14:textId="77777777" w:rsidR="005A3A10" w:rsidRPr="004E6452" w:rsidRDefault="005A3A10" w:rsidP="005142B2">
            <w:pPr>
              <w:rPr>
                <w:rFonts w:ascii="新宋体" w:eastAsia="新宋体" w:hAnsi="新宋体"/>
                <w:szCs w:val="21"/>
              </w:rPr>
            </w:pPr>
          </w:p>
        </w:tc>
        <w:tc>
          <w:tcPr>
            <w:tcW w:w="492" w:type="dxa"/>
          </w:tcPr>
          <w:p w14:paraId="40AB7C29" w14:textId="77777777" w:rsidR="005A3A10" w:rsidRPr="004E6452" w:rsidRDefault="005A3A10" w:rsidP="005142B2">
            <w:pPr>
              <w:rPr>
                <w:rFonts w:ascii="新宋体" w:eastAsia="新宋体" w:hAnsi="新宋体"/>
                <w:szCs w:val="21"/>
              </w:rPr>
            </w:pPr>
          </w:p>
        </w:tc>
        <w:tc>
          <w:tcPr>
            <w:tcW w:w="492" w:type="dxa"/>
          </w:tcPr>
          <w:p w14:paraId="0DC70378" w14:textId="77777777" w:rsidR="005A3A10" w:rsidRPr="004E6452" w:rsidRDefault="005A3A10" w:rsidP="005142B2">
            <w:pPr>
              <w:rPr>
                <w:rFonts w:ascii="新宋体" w:eastAsia="新宋体" w:hAnsi="新宋体"/>
                <w:szCs w:val="21"/>
              </w:rPr>
            </w:pPr>
          </w:p>
        </w:tc>
      </w:tr>
    </w:tbl>
    <w:p w14:paraId="6C116F83" w14:textId="77777777" w:rsidR="005A3A10" w:rsidRPr="005A3A10" w:rsidRDefault="005A3A10" w:rsidP="005A3A10">
      <w:pPr>
        <w:spacing w:line="360" w:lineRule="auto"/>
        <w:ind w:left="480"/>
        <w:rPr>
          <w:rFonts w:ascii="新宋体" w:eastAsia="新宋体" w:hAnsi="新宋体"/>
          <w:sz w:val="28"/>
          <w:szCs w:val="28"/>
        </w:rPr>
      </w:pPr>
      <w:r w:rsidRPr="005A3A10">
        <w:rPr>
          <w:rFonts w:ascii="新宋体" w:eastAsia="新宋体" w:hAnsi="新宋体" w:hint="eastAsia"/>
          <w:sz w:val="28"/>
          <w:szCs w:val="28"/>
        </w:rPr>
        <w:t>成本－生产消耗数据：</w:t>
      </w:r>
    </w:p>
    <w:p w14:paraId="73EFDD7D" w14:textId="77777777" w:rsidR="005A3A10" w:rsidRPr="005A3A10" w:rsidRDefault="005A3A10" w:rsidP="005A3A10">
      <w:pPr>
        <w:numPr>
          <w:ilvl w:val="0"/>
          <w:numId w:val="47"/>
        </w:numPr>
        <w:spacing w:line="360" w:lineRule="auto"/>
        <w:ind w:firstLine="11"/>
        <w:rPr>
          <w:rFonts w:ascii="新宋体" w:eastAsia="新宋体" w:hAnsi="新宋体"/>
          <w:sz w:val="28"/>
          <w:szCs w:val="28"/>
        </w:rPr>
      </w:pPr>
      <w:r w:rsidRPr="005A3A10">
        <w:rPr>
          <w:rFonts w:ascii="新宋体" w:eastAsia="新宋体" w:hAnsi="新宋体" w:hint="eastAsia"/>
          <w:sz w:val="28"/>
          <w:szCs w:val="28"/>
        </w:rPr>
        <w:t>物料消耗数据：建议采用ERP的原材料出库记录；</w:t>
      </w:r>
    </w:p>
    <w:p w14:paraId="5410E9A3" w14:textId="6325E14B" w:rsidR="005A3A10" w:rsidRPr="005A3A10" w:rsidRDefault="005A3A10" w:rsidP="005A3A10">
      <w:pPr>
        <w:numPr>
          <w:ilvl w:val="0"/>
          <w:numId w:val="47"/>
        </w:numPr>
        <w:spacing w:line="360" w:lineRule="auto"/>
        <w:ind w:firstLine="11"/>
        <w:rPr>
          <w:rFonts w:ascii="新宋体" w:eastAsia="新宋体" w:hAnsi="新宋体"/>
          <w:sz w:val="28"/>
          <w:szCs w:val="28"/>
        </w:rPr>
      </w:pPr>
      <w:r>
        <w:rPr>
          <w:rFonts w:ascii="新宋体" w:eastAsia="新宋体" w:hAnsi="新宋体" w:hint="eastAsia"/>
          <w:sz w:val="28"/>
          <w:szCs w:val="28"/>
        </w:rPr>
        <w:t>模</w:t>
      </w:r>
      <w:r w:rsidRPr="005A3A10">
        <w:rPr>
          <w:rFonts w:ascii="新宋体" w:eastAsia="新宋体" w:hAnsi="新宋体" w:hint="eastAsia"/>
          <w:sz w:val="28"/>
          <w:szCs w:val="28"/>
        </w:rPr>
        <w:t>具消耗数据：建议采用ERP的</w:t>
      </w:r>
      <w:r>
        <w:rPr>
          <w:rFonts w:ascii="新宋体" w:eastAsia="新宋体" w:hAnsi="新宋体" w:hint="eastAsia"/>
          <w:sz w:val="28"/>
          <w:szCs w:val="28"/>
        </w:rPr>
        <w:t>模</w:t>
      </w:r>
      <w:r w:rsidRPr="005A3A10">
        <w:rPr>
          <w:rFonts w:ascii="新宋体" w:eastAsia="新宋体" w:hAnsi="新宋体" w:hint="eastAsia"/>
          <w:sz w:val="28"/>
          <w:szCs w:val="28"/>
        </w:rPr>
        <w:t>具出库记录；MES提供关键</w:t>
      </w:r>
      <w:r>
        <w:rPr>
          <w:rFonts w:ascii="新宋体" w:eastAsia="新宋体" w:hAnsi="新宋体" w:hint="eastAsia"/>
          <w:sz w:val="28"/>
          <w:szCs w:val="28"/>
        </w:rPr>
        <w:t>模</w:t>
      </w:r>
      <w:r w:rsidRPr="005A3A10">
        <w:rPr>
          <w:rFonts w:ascii="新宋体" w:eastAsia="新宋体" w:hAnsi="新宋体" w:hint="eastAsia"/>
          <w:sz w:val="28"/>
          <w:szCs w:val="28"/>
        </w:rPr>
        <w:t>具的月度寿命数据作为成本分摊补充数据，包括：</w:t>
      </w:r>
      <w:r>
        <w:rPr>
          <w:rFonts w:ascii="新宋体" w:eastAsia="新宋体" w:hAnsi="新宋体" w:hint="eastAsia"/>
          <w:sz w:val="28"/>
          <w:szCs w:val="28"/>
        </w:rPr>
        <w:t>模</w:t>
      </w:r>
      <w:r w:rsidRPr="005A3A10">
        <w:rPr>
          <w:rFonts w:ascii="新宋体" w:eastAsia="新宋体" w:hAnsi="新宋体" w:hint="eastAsia"/>
          <w:sz w:val="28"/>
          <w:szCs w:val="28"/>
        </w:rPr>
        <w:t>具号、种类、名称、时间月、累计加工件数；</w:t>
      </w:r>
    </w:p>
    <w:p w14:paraId="27DFFB57" w14:textId="3F40EDA3" w:rsidR="005A3A10" w:rsidRPr="005A3A10" w:rsidRDefault="005A3A10" w:rsidP="005A3A10">
      <w:pPr>
        <w:numPr>
          <w:ilvl w:val="0"/>
          <w:numId w:val="47"/>
        </w:numPr>
        <w:spacing w:line="360" w:lineRule="auto"/>
        <w:ind w:firstLine="11"/>
        <w:rPr>
          <w:rFonts w:ascii="新宋体" w:eastAsia="新宋体" w:hAnsi="新宋体"/>
          <w:sz w:val="28"/>
          <w:szCs w:val="28"/>
        </w:rPr>
      </w:pPr>
      <w:r w:rsidRPr="005A3A10">
        <w:rPr>
          <w:rFonts w:ascii="新宋体" w:eastAsia="新宋体" w:hAnsi="新宋体" w:hint="eastAsia"/>
          <w:sz w:val="28"/>
          <w:szCs w:val="28"/>
        </w:rPr>
        <w:t>能源数据</w:t>
      </w:r>
    </w:p>
    <w:p w14:paraId="6A845CDC" w14:textId="77777777" w:rsidR="005A3A10" w:rsidRPr="00B83EDA" w:rsidRDefault="005A3A10" w:rsidP="005A3A10">
      <w:pPr>
        <w:pStyle w:val="2"/>
        <w:pageBreakBefore/>
        <w:ind w:left="578" w:hanging="578"/>
      </w:pPr>
      <w:bookmarkStart w:id="222" w:name="_Toc266215545"/>
      <w:bookmarkStart w:id="223" w:name="_Toc266280455"/>
      <w:r w:rsidRPr="00B83EDA">
        <w:rPr>
          <w:rFonts w:hint="eastAsia"/>
        </w:rPr>
        <w:t>系统集成</w:t>
      </w:r>
      <w:bookmarkEnd w:id="222"/>
      <w:bookmarkEnd w:id="223"/>
    </w:p>
    <w:p w14:paraId="500A9E6B" w14:textId="77777777" w:rsidR="005A3A10" w:rsidRPr="005A3A10" w:rsidRDefault="005A3A10" w:rsidP="005A3A10">
      <w:pPr>
        <w:pStyle w:val="3"/>
        <w:tabs>
          <w:tab w:val="num" w:pos="945"/>
          <w:tab w:val="num" w:pos="993"/>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24" w:name="_Toc266215546"/>
      <w:bookmarkStart w:id="225" w:name="_Toc266280456"/>
      <w:r w:rsidRPr="005A3A10">
        <w:rPr>
          <w:rFonts w:ascii="宋体" w:eastAsia="宋体" w:hAnsi="宋体" w:hint="eastAsia"/>
          <w:kern w:val="0"/>
          <w14:shadow w14:blurRad="50800" w14:dist="38100" w14:dir="2700000" w14:sx="100000" w14:sy="100000" w14:kx="0" w14:ky="0" w14:algn="tl">
            <w14:srgbClr w14:val="000000">
              <w14:alpha w14:val="60000"/>
            </w14:srgbClr>
          </w14:shadow>
        </w:rPr>
        <w:t>ERP集成</w:t>
      </w:r>
      <w:bookmarkEnd w:id="224"/>
      <w:bookmarkEnd w:id="225"/>
    </w:p>
    <w:p w14:paraId="17D7B290" w14:textId="77777777" w:rsidR="005A3A10" w:rsidRPr="005A3A10" w:rsidRDefault="005A3A10" w:rsidP="005A3A10">
      <w:pPr>
        <w:pStyle w:val="3"/>
        <w:tabs>
          <w:tab w:val="num" w:pos="945"/>
          <w:tab w:val="num" w:pos="993"/>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26" w:name="_Toc265766266"/>
      <w:bookmarkStart w:id="227" w:name="_Toc266215547"/>
      <w:bookmarkStart w:id="228" w:name="_Toc266280457"/>
      <w:r w:rsidRPr="005A3A10">
        <w:rPr>
          <w:rFonts w:ascii="宋体" w:eastAsia="宋体" w:hAnsi="宋体" w:hint="eastAsia"/>
          <w:kern w:val="0"/>
          <w14:shadow w14:blurRad="50800" w14:dist="38100" w14:dir="2700000" w14:sx="100000" w14:sy="100000" w14:kx="0" w14:ky="0" w14:algn="tl">
            <w14:srgbClr w14:val="000000">
              <w14:alpha w14:val="60000"/>
            </w14:srgbClr>
          </w14:shadow>
        </w:rPr>
        <w:t>检测设备集成</w:t>
      </w:r>
      <w:bookmarkEnd w:id="226"/>
      <w:bookmarkEnd w:id="227"/>
      <w:bookmarkEnd w:id="228"/>
    </w:p>
    <w:p w14:paraId="5EE8A498" w14:textId="77777777" w:rsidR="005A3A10" w:rsidRPr="005A3A10" w:rsidRDefault="005A3A10" w:rsidP="005A3A10">
      <w:pPr>
        <w:pStyle w:val="3"/>
        <w:tabs>
          <w:tab w:val="num" w:pos="945"/>
          <w:tab w:val="num" w:pos="993"/>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r w:rsidRPr="005A3A10">
        <w:rPr>
          <w:rFonts w:ascii="宋体" w:eastAsia="宋体" w:hAnsi="宋体" w:hint="eastAsia"/>
          <w:kern w:val="0"/>
          <w14:shadow w14:blurRad="50800" w14:dist="38100" w14:dir="2700000" w14:sx="100000" w14:sy="100000" w14:kx="0" w14:ky="0" w14:algn="tl">
            <w14:srgbClr w14:val="000000">
              <w14:alpha w14:val="60000"/>
            </w14:srgbClr>
          </w14:shadow>
        </w:rPr>
        <w:t>数控设备集成</w:t>
      </w:r>
    </w:p>
    <w:p w14:paraId="76FCD0F1" w14:textId="77777777" w:rsidR="005A3A10" w:rsidRPr="005A3A10" w:rsidRDefault="005A3A10" w:rsidP="005A3A10">
      <w:pPr>
        <w:pStyle w:val="3"/>
        <w:tabs>
          <w:tab w:val="num" w:pos="945"/>
          <w:tab w:val="num" w:pos="993"/>
          <w:tab w:val="num" w:pos="1222"/>
        </w:tabs>
        <w:spacing w:beforeLines="50" w:before="156" w:afterLines="50" w:after="156" w:line="400" w:lineRule="exact"/>
        <w:ind w:left="1457" w:hanging="1457"/>
        <w:rPr>
          <w:rFonts w:ascii="宋体" w:eastAsia="宋体" w:hAnsi="宋体"/>
          <w:kern w:val="0"/>
          <w14:shadow w14:blurRad="50800" w14:dist="38100" w14:dir="2700000" w14:sx="100000" w14:sy="100000" w14:kx="0" w14:ky="0" w14:algn="tl">
            <w14:srgbClr w14:val="000000">
              <w14:alpha w14:val="60000"/>
            </w14:srgbClr>
          </w14:shadow>
        </w:rPr>
      </w:pPr>
      <w:bookmarkStart w:id="229" w:name="_Toc266215549"/>
      <w:bookmarkStart w:id="230" w:name="_Toc266280459"/>
      <w:r w:rsidRPr="005A3A10">
        <w:rPr>
          <w:rFonts w:ascii="宋体" w:eastAsia="宋体" w:hAnsi="宋体" w:hint="eastAsia"/>
          <w:kern w:val="0"/>
          <w14:shadow w14:blurRad="50800" w14:dist="38100" w14:dir="2700000" w14:sx="100000" w14:sy="100000" w14:kx="0" w14:ky="0" w14:algn="tl">
            <w14:srgbClr w14:val="000000">
              <w14:alpha w14:val="60000"/>
            </w14:srgbClr>
          </w14:shadow>
        </w:rPr>
        <w:t>条码设备集成</w:t>
      </w:r>
      <w:bookmarkEnd w:id="229"/>
      <w:bookmarkEnd w:id="230"/>
    </w:p>
    <w:p w14:paraId="29E7334A" w14:textId="77777777" w:rsidR="007F7BD8" w:rsidRPr="005A3A10" w:rsidRDefault="007F7BD8" w:rsidP="00C04153">
      <w:pPr>
        <w:jc w:val="left"/>
        <w:rPr>
          <w:sz w:val="28"/>
          <w:szCs w:val="28"/>
        </w:rPr>
      </w:pPr>
    </w:p>
    <w:sectPr w:rsidR="007F7BD8" w:rsidRPr="005A3A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8E798" w14:textId="77777777" w:rsidR="00783987" w:rsidRDefault="00783987" w:rsidP="00654C9F">
      <w:r>
        <w:separator/>
      </w:r>
    </w:p>
  </w:endnote>
  <w:endnote w:type="continuationSeparator" w:id="0">
    <w:p w14:paraId="4E0A834F" w14:textId="77777777" w:rsidR="00783987" w:rsidRDefault="00783987" w:rsidP="00654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C13D7" w14:textId="77777777" w:rsidR="00783987" w:rsidRDefault="00783987" w:rsidP="00654C9F">
      <w:r>
        <w:separator/>
      </w:r>
    </w:p>
  </w:footnote>
  <w:footnote w:type="continuationSeparator" w:id="0">
    <w:p w14:paraId="798CAE1A" w14:textId="77777777" w:rsidR="00783987" w:rsidRDefault="00783987" w:rsidP="00654C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D6C42D8"/>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0000012"/>
    <w:multiLevelType w:val="singleLevel"/>
    <w:tmpl w:val="00000012"/>
    <w:lvl w:ilvl="0">
      <w:start w:val="1"/>
      <w:numFmt w:val="bullet"/>
      <w:lvlText w:val=""/>
      <w:lvlJc w:val="left"/>
      <w:pPr>
        <w:tabs>
          <w:tab w:val="num" w:pos="420"/>
        </w:tabs>
        <w:ind w:left="420" w:hanging="420"/>
      </w:pPr>
      <w:rPr>
        <w:rFonts w:ascii="Wingdings" w:hAnsi="Wingdings" w:hint="default"/>
      </w:rPr>
    </w:lvl>
  </w:abstractNum>
  <w:abstractNum w:abstractNumId="2">
    <w:nsid w:val="02DC6433"/>
    <w:multiLevelType w:val="multilevel"/>
    <w:tmpl w:val="9A263A68"/>
    <w:lvl w:ilvl="0">
      <w:start w:val="1"/>
      <w:numFmt w:val="decimal"/>
      <w:lvlText w:val="%1"/>
      <w:lvlJc w:val="left"/>
      <w:pPr>
        <w:ind w:left="495" w:hanging="495"/>
      </w:pPr>
      <w:rPr>
        <w:rFonts w:hint="default"/>
      </w:rPr>
    </w:lvl>
    <w:lvl w:ilvl="1">
      <w:start w:val="1"/>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3">
    <w:nsid w:val="063013BB"/>
    <w:multiLevelType w:val="hybridMultilevel"/>
    <w:tmpl w:val="2948F1A8"/>
    <w:lvl w:ilvl="0" w:tplc="04090001">
      <w:start w:val="1"/>
      <w:numFmt w:val="bullet"/>
      <w:lvlText w:val=""/>
      <w:lvlJc w:val="left"/>
      <w:pPr>
        <w:tabs>
          <w:tab w:val="num" w:pos="1348"/>
        </w:tabs>
        <w:ind w:left="1348" w:hanging="420"/>
      </w:pPr>
      <w:rPr>
        <w:rFonts w:ascii="Wingdings" w:hAnsi="Wingdings" w:hint="default"/>
      </w:rPr>
    </w:lvl>
    <w:lvl w:ilvl="1" w:tplc="04090019" w:tentative="1">
      <w:start w:val="1"/>
      <w:numFmt w:val="bullet"/>
      <w:lvlText w:val=""/>
      <w:lvlJc w:val="left"/>
      <w:pPr>
        <w:tabs>
          <w:tab w:val="num" w:pos="1768"/>
        </w:tabs>
        <w:ind w:left="1768" w:hanging="420"/>
      </w:pPr>
      <w:rPr>
        <w:rFonts w:ascii="Wingdings" w:hAnsi="Wingdings" w:hint="default"/>
      </w:rPr>
    </w:lvl>
    <w:lvl w:ilvl="2" w:tplc="0409001B" w:tentative="1">
      <w:start w:val="1"/>
      <w:numFmt w:val="bullet"/>
      <w:lvlText w:val=""/>
      <w:lvlJc w:val="left"/>
      <w:pPr>
        <w:tabs>
          <w:tab w:val="num" w:pos="2188"/>
        </w:tabs>
        <w:ind w:left="2188" w:hanging="420"/>
      </w:pPr>
      <w:rPr>
        <w:rFonts w:ascii="Wingdings" w:hAnsi="Wingdings" w:hint="default"/>
      </w:rPr>
    </w:lvl>
    <w:lvl w:ilvl="3" w:tplc="0409000F" w:tentative="1">
      <w:start w:val="1"/>
      <w:numFmt w:val="bullet"/>
      <w:lvlText w:val=""/>
      <w:lvlJc w:val="left"/>
      <w:pPr>
        <w:tabs>
          <w:tab w:val="num" w:pos="2608"/>
        </w:tabs>
        <w:ind w:left="2608" w:hanging="420"/>
      </w:pPr>
      <w:rPr>
        <w:rFonts w:ascii="Wingdings" w:hAnsi="Wingdings" w:hint="default"/>
      </w:rPr>
    </w:lvl>
    <w:lvl w:ilvl="4" w:tplc="04090019" w:tentative="1">
      <w:start w:val="1"/>
      <w:numFmt w:val="bullet"/>
      <w:lvlText w:val=""/>
      <w:lvlJc w:val="left"/>
      <w:pPr>
        <w:tabs>
          <w:tab w:val="num" w:pos="3028"/>
        </w:tabs>
        <w:ind w:left="3028" w:hanging="420"/>
      </w:pPr>
      <w:rPr>
        <w:rFonts w:ascii="Wingdings" w:hAnsi="Wingdings" w:hint="default"/>
      </w:rPr>
    </w:lvl>
    <w:lvl w:ilvl="5" w:tplc="0409001B" w:tentative="1">
      <w:start w:val="1"/>
      <w:numFmt w:val="bullet"/>
      <w:lvlText w:val=""/>
      <w:lvlJc w:val="left"/>
      <w:pPr>
        <w:tabs>
          <w:tab w:val="num" w:pos="3448"/>
        </w:tabs>
        <w:ind w:left="3448" w:hanging="420"/>
      </w:pPr>
      <w:rPr>
        <w:rFonts w:ascii="Wingdings" w:hAnsi="Wingdings" w:hint="default"/>
      </w:rPr>
    </w:lvl>
    <w:lvl w:ilvl="6" w:tplc="0409000F" w:tentative="1">
      <w:start w:val="1"/>
      <w:numFmt w:val="bullet"/>
      <w:lvlText w:val=""/>
      <w:lvlJc w:val="left"/>
      <w:pPr>
        <w:tabs>
          <w:tab w:val="num" w:pos="3868"/>
        </w:tabs>
        <w:ind w:left="3868" w:hanging="420"/>
      </w:pPr>
      <w:rPr>
        <w:rFonts w:ascii="Wingdings" w:hAnsi="Wingdings" w:hint="default"/>
      </w:rPr>
    </w:lvl>
    <w:lvl w:ilvl="7" w:tplc="04090019" w:tentative="1">
      <w:start w:val="1"/>
      <w:numFmt w:val="bullet"/>
      <w:lvlText w:val=""/>
      <w:lvlJc w:val="left"/>
      <w:pPr>
        <w:tabs>
          <w:tab w:val="num" w:pos="4288"/>
        </w:tabs>
        <w:ind w:left="4288" w:hanging="420"/>
      </w:pPr>
      <w:rPr>
        <w:rFonts w:ascii="Wingdings" w:hAnsi="Wingdings" w:hint="default"/>
      </w:rPr>
    </w:lvl>
    <w:lvl w:ilvl="8" w:tplc="0409001B" w:tentative="1">
      <w:start w:val="1"/>
      <w:numFmt w:val="bullet"/>
      <w:lvlText w:val=""/>
      <w:lvlJc w:val="left"/>
      <w:pPr>
        <w:tabs>
          <w:tab w:val="num" w:pos="4708"/>
        </w:tabs>
        <w:ind w:left="4708" w:hanging="420"/>
      </w:pPr>
      <w:rPr>
        <w:rFonts w:ascii="Wingdings" w:hAnsi="Wingdings" w:hint="default"/>
      </w:rPr>
    </w:lvl>
  </w:abstractNum>
  <w:abstractNum w:abstractNumId="4">
    <w:nsid w:val="06AE6B9E"/>
    <w:multiLevelType w:val="hybridMultilevel"/>
    <w:tmpl w:val="53DA2F82"/>
    <w:lvl w:ilvl="0" w:tplc="AA309FA6">
      <w:start w:val="1"/>
      <w:numFmt w:val="upp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7DF1927"/>
    <w:multiLevelType w:val="hybridMultilevel"/>
    <w:tmpl w:val="745AFE78"/>
    <w:lvl w:ilvl="0" w:tplc="04090011">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D41480BE">
      <w:start w:val="1"/>
      <w:numFmt w:val="decimalEnclosedCircle"/>
      <w:lvlText w:val="%3"/>
      <w:lvlJc w:val="left"/>
      <w:pPr>
        <w:tabs>
          <w:tab w:val="num" w:pos="1560"/>
        </w:tabs>
        <w:ind w:left="1560" w:hanging="240"/>
      </w:pPr>
      <w:rPr>
        <w:rFonts w:ascii="Times New Roman" w:eastAsia="Times New Roman" w:hAnsi="Times New Roman" w:cs="Times New Roman"/>
      </w:r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6">
    <w:nsid w:val="09D6773B"/>
    <w:multiLevelType w:val="hybridMultilevel"/>
    <w:tmpl w:val="BDFE5CAC"/>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nsid w:val="0A6F7DDF"/>
    <w:multiLevelType w:val="hybridMultilevel"/>
    <w:tmpl w:val="5D2236EE"/>
    <w:lvl w:ilvl="0" w:tplc="B0FC423C">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8">
    <w:nsid w:val="0AD96491"/>
    <w:multiLevelType w:val="hybridMultilevel"/>
    <w:tmpl w:val="F9DE5348"/>
    <w:lvl w:ilvl="0" w:tplc="04090011">
      <w:start w:val="1"/>
      <w:numFmt w:val="decimal"/>
      <w:lvlText w:val="%1)"/>
      <w:lvlJc w:val="left"/>
      <w:pPr>
        <w:tabs>
          <w:tab w:val="num" w:pos="960"/>
        </w:tabs>
        <w:ind w:left="960" w:hanging="420"/>
      </w:pPr>
    </w:lvl>
    <w:lvl w:ilvl="1" w:tplc="8018A9AC">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9">
    <w:nsid w:val="0B322D04"/>
    <w:multiLevelType w:val="hybridMultilevel"/>
    <w:tmpl w:val="EF120EE0"/>
    <w:lvl w:ilvl="0" w:tplc="04090001">
      <w:start w:val="1"/>
      <w:numFmt w:val="bullet"/>
      <w:lvlText w:val=""/>
      <w:lvlJc w:val="left"/>
      <w:pPr>
        <w:tabs>
          <w:tab w:val="num" w:pos="420"/>
        </w:tabs>
        <w:ind w:left="420" w:hanging="420"/>
      </w:pPr>
      <w:rPr>
        <w:rFonts w:ascii="Wingdings" w:hAnsi="Wingdings" w:hint="default"/>
      </w:rPr>
    </w:lvl>
    <w:lvl w:ilvl="1" w:tplc="04090015">
      <w:start w:val="1"/>
      <w:numFmt w:val="upperLetter"/>
      <w:lvlText w:val="%2."/>
      <w:lvlJc w:val="left"/>
      <w:pPr>
        <w:tabs>
          <w:tab w:val="num" w:pos="840"/>
        </w:tabs>
        <w:ind w:left="840" w:hanging="420"/>
      </w:pPr>
      <w:rPr>
        <w:rFont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11F75D2C"/>
    <w:multiLevelType w:val="hybridMultilevel"/>
    <w:tmpl w:val="61A8D58C"/>
    <w:lvl w:ilvl="0" w:tplc="58A87B8A">
      <w:start w:val="1"/>
      <w:numFmt w:val="bullet"/>
      <w:lvlText w:val=""/>
      <w:lvlJc w:val="left"/>
      <w:pPr>
        <w:ind w:left="838" w:hanging="420"/>
      </w:pPr>
      <w:rPr>
        <w:rFonts w:ascii="Wingdings" w:hAnsi="Wingdings" w:hint="default"/>
      </w:rPr>
    </w:lvl>
    <w:lvl w:ilvl="1" w:tplc="04090003" w:tentative="1">
      <w:start w:val="1"/>
      <w:numFmt w:val="bullet"/>
      <w:lvlText w:val=""/>
      <w:lvlJc w:val="left"/>
      <w:pPr>
        <w:ind w:left="1258" w:hanging="420"/>
      </w:pPr>
      <w:rPr>
        <w:rFonts w:ascii="Wingdings" w:hAnsi="Wingdings" w:hint="default"/>
      </w:rPr>
    </w:lvl>
    <w:lvl w:ilvl="2" w:tplc="04090005"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3" w:tentative="1">
      <w:start w:val="1"/>
      <w:numFmt w:val="bullet"/>
      <w:lvlText w:val=""/>
      <w:lvlJc w:val="left"/>
      <w:pPr>
        <w:ind w:left="2518" w:hanging="420"/>
      </w:pPr>
      <w:rPr>
        <w:rFonts w:ascii="Wingdings" w:hAnsi="Wingdings" w:hint="default"/>
      </w:rPr>
    </w:lvl>
    <w:lvl w:ilvl="5" w:tplc="04090005"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3" w:tentative="1">
      <w:start w:val="1"/>
      <w:numFmt w:val="bullet"/>
      <w:lvlText w:val=""/>
      <w:lvlJc w:val="left"/>
      <w:pPr>
        <w:ind w:left="3778" w:hanging="420"/>
      </w:pPr>
      <w:rPr>
        <w:rFonts w:ascii="Wingdings" w:hAnsi="Wingdings" w:hint="default"/>
      </w:rPr>
    </w:lvl>
    <w:lvl w:ilvl="8" w:tplc="04090005" w:tentative="1">
      <w:start w:val="1"/>
      <w:numFmt w:val="bullet"/>
      <w:lvlText w:val=""/>
      <w:lvlJc w:val="left"/>
      <w:pPr>
        <w:ind w:left="4198" w:hanging="420"/>
      </w:pPr>
      <w:rPr>
        <w:rFonts w:ascii="Wingdings" w:hAnsi="Wingdings" w:hint="default"/>
      </w:rPr>
    </w:lvl>
  </w:abstractNum>
  <w:abstractNum w:abstractNumId="11">
    <w:nsid w:val="179021BF"/>
    <w:multiLevelType w:val="hybridMultilevel"/>
    <w:tmpl w:val="C4BE2FB4"/>
    <w:lvl w:ilvl="0" w:tplc="6F8E26A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1BBA63A4"/>
    <w:multiLevelType w:val="hybridMultilevel"/>
    <w:tmpl w:val="6186BBC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1BEB4845"/>
    <w:multiLevelType w:val="hybridMultilevel"/>
    <w:tmpl w:val="7DEAEE02"/>
    <w:lvl w:ilvl="0" w:tplc="B0FC423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1D822B88"/>
    <w:multiLevelType w:val="hybridMultilevel"/>
    <w:tmpl w:val="536A7B04"/>
    <w:lvl w:ilvl="0" w:tplc="04090009">
      <w:start w:val="1"/>
      <w:numFmt w:val="bullet"/>
      <w:lvlText w:val=""/>
      <w:lvlJc w:val="left"/>
      <w:pPr>
        <w:tabs>
          <w:tab w:val="num" w:pos="900"/>
        </w:tabs>
        <w:ind w:left="900" w:hanging="420"/>
      </w:pPr>
      <w:rPr>
        <w:rFonts w:ascii="Wingdings" w:hAnsi="Wingdings" w:hint="default"/>
      </w:rPr>
    </w:lvl>
    <w:lvl w:ilvl="1" w:tplc="04090019" w:tentative="1">
      <w:start w:val="1"/>
      <w:numFmt w:val="bullet"/>
      <w:lvlText w:val=""/>
      <w:lvlJc w:val="left"/>
      <w:pPr>
        <w:tabs>
          <w:tab w:val="num" w:pos="1320"/>
        </w:tabs>
        <w:ind w:left="1320" w:hanging="420"/>
      </w:pPr>
      <w:rPr>
        <w:rFonts w:ascii="Wingdings" w:hAnsi="Wingdings" w:hint="default"/>
      </w:rPr>
    </w:lvl>
    <w:lvl w:ilvl="2" w:tplc="0409001B" w:tentative="1">
      <w:start w:val="1"/>
      <w:numFmt w:val="bullet"/>
      <w:lvlText w:val=""/>
      <w:lvlJc w:val="left"/>
      <w:pPr>
        <w:tabs>
          <w:tab w:val="num" w:pos="1740"/>
        </w:tabs>
        <w:ind w:left="1740" w:hanging="420"/>
      </w:pPr>
      <w:rPr>
        <w:rFonts w:ascii="Wingdings" w:hAnsi="Wingdings" w:hint="default"/>
      </w:rPr>
    </w:lvl>
    <w:lvl w:ilvl="3" w:tplc="0409000F" w:tentative="1">
      <w:start w:val="1"/>
      <w:numFmt w:val="bullet"/>
      <w:lvlText w:val=""/>
      <w:lvlJc w:val="left"/>
      <w:pPr>
        <w:tabs>
          <w:tab w:val="num" w:pos="2160"/>
        </w:tabs>
        <w:ind w:left="2160" w:hanging="420"/>
      </w:pPr>
      <w:rPr>
        <w:rFonts w:ascii="Wingdings" w:hAnsi="Wingdings" w:hint="default"/>
      </w:rPr>
    </w:lvl>
    <w:lvl w:ilvl="4" w:tplc="04090019" w:tentative="1">
      <w:start w:val="1"/>
      <w:numFmt w:val="bullet"/>
      <w:lvlText w:val=""/>
      <w:lvlJc w:val="left"/>
      <w:pPr>
        <w:tabs>
          <w:tab w:val="num" w:pos="2580"/>
        </w:tabs>
        <w:ind w:left="2580" w:hanging="420"/>
      </w:pPr>
      <w:rPr>
        <w:rFonts w:ascii="Wingdings" w:hAnsi="Wingdings" w:hint="default"/>
      </w:rPr>
    </w:lvl>
    <w:lvl w:ilvl="5" w:tplc="0409001B" w:tentative="1">
      <w:start w:val="1"/>
      <w:numFmt w:val="bullet"/>
      <w:lvlText w:val=""/>
      <w:lvlJc w:val="left"/>
      <w:pPr>
        <w:tabs>
          <w:tab w:val="num" w:pos="3000"/>
        </w:tabs>
        <w:ind w:left="3000" w:hanging="420"/>
      </w:pPr>
      <w:rPr>
        <w:rFonts w:ascii="Wingdings" w:hAnsi="Wingdings" w:hint="default"/>
      </w:rPr>
    </w:lvl>
    <w:lvl w:ilvl="6" w:tplc="0409000F" w:tentative="1">
      <w:start w:val="1"/>
      <w:numFmt w:val="bullet"/>
      <w:lvlText w:val=""/>
      <w:lvlJc w:val="left"/>
      <w:pPr>
        <w:tabs>
          <w:tab w:val="num" w:pos="3420"/>
        </w:tabs>
        <w:ind w:left="3420" w:hanging="420"/>
      </w:pPr>
      <w:rPr>
        <w:rFonts w:ascii="Wingdings" w:hAnsi="Wingdings" w:hint="default"/>
      </w:rPr>
    </w:lvl>
    <w:lvl w:ilvl="7" w:tplc="04090019" w:tentative="1">
      <w:start w:val="1"/>
      <w:numFmt w:val="bullet"/>
      <w:lvlText w:val=""/>
      <w:lvlJc w:val="left"/>
      <w:pPr>
        <w:tabs>
          <w:tab w:val="num" w:pos="3840"/>
        </w:tabs>
        <w:ind w:left="3840" w:hanging="420"/>
      </w:pPr>
      <w:rPr>
        <w:rFonts w:ascii="Wingdings" w:hAnsi="Wingdings" w:hint="default"/>
      </w:rPr>
    </w:lvl>
    <w:lvl w:ilvl="8" w:tplc="0409001B" w:tentative="1">
      <w:start w:val="1"/>
      <w:numFmt w:val="bullet"/>
      <w:lvlText w:val=""/>
      <w:lvlJc w:val="left"/>
      <w:pPr>
        <w:tabs>
          <w:tab w:val="num" w:pos="4260"/>
        </w:tabs>
        <w:ind w:left="4260" w:hanging="420"/>
      </w:pPr>
      <w:rPr>
        <w:rFonts w:ascii="Wingdings" w:hAnsi="Wingdings" w:hint="default"/>
      </w:rPr>
    </w:lvl>
  </w:abstractNum>
  <w:abstractNum w:abstractNumId="15">
    <w:nsid w:val="22222A2C"/>
    <w:multiLevelType w:val="hybridMultilevel"/>
    <w:tmpl w:val="09D80EB4"/>
    <w:lvl w:ilvl="0" w:tplc="B0FC423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25A02B53"/>
    <w:multiLevelType w:val="hybridMultilevel"/>
    <w:tmpl w:val="23F4A708"/>
    <w:lvl w:ilvl="0" w:tplc="F254006A">
      <w:start w:val="1"/>
      <w:numFmt w:val="upperLetter"/>
      <w:lvlText w:val="%1."/>
      <w:lvlJc w:val="left"/>
      <w:pPr>
        <w:tabs>
          <w:tab w:val="num" w:pos="360"/>
        </w:tabs>
        <w:ind w:left="360" w:hanging="360"/>
      </w:pPr>
      <w:rPr>
        <w:rFonts w:hint="default"/>
      </w:rPr>
    </w:lvl>
    <w:lvl w:ilvl="1" w:tplc="04090019">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9DC1F6E"/>
    <w:multiLevelType w:val="hybridMultilevel"/>
    <w:tmpl w:val="D8A2427A"/>
    <w:lvl w:ilvl="0" w:tplc="0409000B">
      <w:start w:val="1"/>
      <w:numFmt w:val="bullet"/>
      <w:lvlText w:val=""/>
      <w:lvlJc w:val="left"/>
      <w:pPr>
        <w:ind w:left="1258" w:hanging="420"/>
      </w:pPr>
      <w:rPr>
        <w:rFonts w:ascii="Wingdings" w:hAnsi="Wingdings" w:hint="default"/>
      </w:rPr>
    </w:lvl>
    <w:lvl w:ilvl="1" w:tplc="04090003" w:tentative="1">
      <w:start w:val="1"/>
      <w:numFmt w:val="bullet"/>
      <w:lvlText w:val=""/>
      <w:lvlJc w:val="left"/>
      <w:pPr>
        <w:ind w:left="1678" w:hanging="420"/>
      </w:pPr>
      <w:rPr>
        <w:rFonts w:ascii="Wingdings" w:hAnsi="Wingdings" w:hint="default"/>
      </w:rPr>
    </w:lvl>
    <w:lvl w:ilvl="2" w:tplc="04090005" w:tentative="1">
      <w:start w:val="1"/>
      <w:numFmt w:val="bullet"/>
      <w:lvlText w:val=""/>
      <w:lvlJc w:val="left"/>
      <w:pPr>
        <w:ind w:left="2098" w:hanging="420"/>
      </w:pPr>
      <w:rPr>
        <w:rFonts w:ascii="Wingdings" w:hAnsi="Wingdings" w:hint="default"/>
      </w:rPr>
    </w:lvl>
    <w:lvl w:ilvl="3" w:tplc="04090001" w:tentative="1">
      <w:start w:val="1"/>
      <w:numFmt w:val="bullet"/>
      <w:lvlText w:val=""/>
      <w:lvlJc w:val="left"/>
      <w:pPr>
        <w:ind w:left="2518" w:hanging="420"/>
      </w:pPr>
      <w:rPr>
        <w:rFonts w:ascii="Wingdings" w:hAnsi="Wingdings" w:hint="default"/>
      </w:rPr>
    </w:lvl>
    <w:lvl w:ilvl="4" w:tplc="04090003" w:tentative="1">
      <w:start w:val="1"/>
      <w:numFmt w:val="bullet"/>
      <w:lvlText w:val=""/>
      <w:lvlJc w:val="left"/>
      <w:pPr>
        <w:ind w:left="2938" w:hanging="420"/>
      </w:pPr>
      <w:rPr>
        <w:rFonts w:ascii="Wingdings" w:hAnsi="Wingdings" w:hint="default"/>
      </w:rPr>
    </w:lvl>
    <w:lvl w:ilvl="5" w:tplc="04090005" w:tentative="1">
      <w:start w:val="1"/>
      <w:numFmt w:val="bullet"/>
      <w:lvlText w:val=""/>
      <w:lvlJc w:val="left"/>
      <w:pPr>
        <w:ind w:left="3358" w:hanging="420"/>
      </w:pPr>
      <w:rPr>
        <w:rFonts w:ascii="Wingdings" w:hAnsi="Wingdings" w:hint="default"/>
      </w:rPr>
    </w:lvl>
    <w:lvl w:ilvl="6" w:tplc="04090001" w:tentative="1">
      <w:start w:val="1"/>
      <w:numFmt w:val="bullet"/>
      <w:lvlText w:val=""/>
      <w:lvlJc w:val="left"/>
      <w:pPr>
        <w:ind w:left="3778" w:hanging="420"/>
      </w:pPr>
      <w:rPr>
        <w:rFonts w:ascii="Wingdings" w:hAnsi="Wingdings" w:hint="default"/>
      </w:rPr>
    </w:lvl>
    <w:lvl w:ilvl="7" w:tplc="04090003" w:tentative="1">
      <w:start w:val="1"/>
      <w:numFmt w:val="bullet"/>
      <w:lvlText w:val=""/>
      <w:lvlJc w:val="left"/>
      <w:pPr>
        <w:ind w:left="4198" w:hanging="420"/>
      </w:pPr>
      <w:rPr>
        <w:rFonts w:ascii="Wingdings" w:hAnsi="Wingdings" w:hint="default"/>
      </w:rPr>
    </w:lvl>
    <w:lvl w:ilvl="8" w:tplc="04090005" w:tentative="1">
      <w:start w:val="1"/>
      <w:numFmt w:val="bullet"/>
      <w:lvlText w:val=""/>
      <w:lvlJc w:val="left"/>
      <w:pPr>
        <w:ind w:left="4618" w:hanging="420"/>
      </w:pPr>
      <w:rPr>
        <w:rFonts w:ascii="Wingdings" w:hAnsi="Wingdings" w:hint="default"/>
      </w:rPr>
    </w:lvl>
  </w:abstractNum>
  <w:abstractNum w:abstractNumId="18">
    <w:nsid w:val="2A634CEA"/>
    <w:multiLevelType w:val="hybridMultilevel"/>
    <w:tmpl w:val="FF18F966"/>
    <w:lvl w:ilvl="0" w:tplc="6F8E26A8">
      <w:start w:val="1"/>
      <w:numFmt w:val="bullet"/>
      <w:lvlText w:val=""/>
      <w:lvlJc w:val="left"/>
      <w:pPr>
        <w:ind w:left="1260" w:hanging="420"/>
      </w:pPr>
      <w:rPr>
        <w:rFonts w:ascii="Wingdings" w:hAnsi="Wingding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9">
    <w:nsid w:val="2CB713FE"/>
    <w:multiLevelType w:val="hybridMultilevel"/>
    <w:tmpl w:val="5E94BA9A"/>
    <w:lvl w:ilvl="0" w:tplc="B0FC423C">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
    <w:nsid w:val="2DFD0E9D"/>
    <w:multiLevelType w:val="hybridMultilevel"/>
    <w:tmpl w:val="80B4DD1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2EAB02BB"/>
    <w:multiLevelType w:val="hybridMultilevel"/>
    <w:tmpl w:val="D6BA2C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00871F0"/>
    <w:multiLevelType w:val="hybridMultilevel"/>
    <w:tmpl w:val="CC205F72"/>
    <w:lvl w:ilvl="0" w:tplc="70A60D7A">
      <w:start w:val="1"/>
      <w:numFmt w:val="decimalEnclosedCircle"/>
      <w:lvlText w:val="%1"/>
      <w:lvlJc w:val="left"/>
      <w:pPr>
        <w:tabs>
          <w:tab w:val="num" w:pos="1068"/>
        </w:tabs>
        <w:ind w:left="1068" w:hanging="360"/>
      </w:pPr>
      <w:rPr>
        <w:rFonts w:ascii="宋体" w:hAnsi="宋体" w:hint="default"/>
        <w:color w:val="auto"/>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nsid w:val="3BB42993"/>
    <w:multiLevelType w:val="hybridMultilevel"/>
    <w:tmpl w:val="5A34CFF6"/>
    <w:lvl w:ilvl="0" w:tplc="6F8E26A8">
      <w:start w:val="1"/>
      <w:numFmt w:val="bullet"/>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color w:val="FF6600"/>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24">
    <w:nsid w:val="3C000897"/>
    <w:multiLevelType w:val="multilevel"/>
    <w:tmpl w:val="728E23E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3FFB4758"/>
    <w:multiLevelType w:val="hybridMultilevel"/>
    <w:tmpl w:val="72B85FBA"/>
    <w:lvl w:ilvl="0" w:tplc="04090009">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6">
    <w:nsid w:val="407B72EB"/>
    <w:multiLevelType w:val="hybridMultilevel"/>
    <w:tmpl w:val="BF94251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7A95572"/>
    <w:multiLevelType w:val="hybridMultilevel"/>
    <w:tmpl w:val="9A10EDAE"/>
    <w:lvl w:ilvl="0" w:tplc="04090005">
      <w:start w:val="1"/>
      <w:numFmt w:val="bullet"/>
      <w:lvlText w:val=""/>
      <w:lvlJc w:val="left"/>
      <w:pPr>
        <w:tabs>
          <w:tab w:val="num" w:pos="902"/>
        </w:tabs>
        <w:ind w:left="902" w:hanging="420"/>
      </w:pPr>
      <w:rPr>
        <w:rFonts w:ascii="Wingdings" w:hAnsi="Wingdings" w:hint="default"/>
      </w:rPr>
    </w:lvl>
    <w:lvl w:ilvl="1" w:tplc="6F8E26A8">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28">
    <w:nsid w:val="4D784716"/>
    <w:multiLevelType w:val="hybridMultilevel"/>
    <w:tmpl w:val="B87E3F78"/>
    <w:lvl w:ilvl="0" w:tplc="B0FC423C">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nsid w:val="4F9B22B8"/>
    <w:multiLevelType w:val="hybridMultilevel"/>
    <w:tmpl w:val="62805D68"/>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30">
    <w:nsid w:val="508256C0"/>
    <w:multiLevelType w:val="hybridMultilevel"/>
    <w:tmpl w:val="87E830C2"/>
    <w:lvl w:ilvl="0" w:tplc="B0FC423C">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nsid w:val="50F05A14"/>
    <w:multiLevelType w:val="hybridMultilevel"/>
    <w:tmpl w:val="0CF800A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nsid w:val="555328AB"/>
    <w:multiLevelType w:val="hybridMultilevel"/>
    <w:tmpl w:val="D88C0590"/>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3">
    <w:nsid w:val="56F40AE7"/>
    <w:multiLevelType w:val="hybridMultilevel"/>
    <w:tmpl w:val="EBAEFDF8"/>
    <w:lvl w:ilvl="0" w:tplc="6F8E26A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42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57662F85"/>
    <w:multiLevelType w:val="hybridMultilevel"/>
    <w:tmpl w:val="8C6C9732"/>
    <w:lvl w:ilvl="0" w:tplc="04090011">
      <w:start w:val="1"/>
      <w:numFmt w:val="decimal"/>
      <w:lvlText w:val="%1)"/>
      <w:lvlJc w:val="left"/>
      <w:pPr>
        <w:tabs>
          <w:tab w:val="num" w:pos="902"/>
        </w:tabs>
        <w:ind w:left="902" w:hanging="420"/>
      </w:pPr>
      <w:rPr>
        <w:rFonts w:hint="default"/>
      </w:rPr>
    </w:lvl>
    <w:lvl w:ilvl="1" w:tplc="6F8E26A8">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35">
    <w:nsid w:val="580F7959"/>
    <w:multiLevelType w:val="hybridMultilevel"/>
    <w:tmpl w:val="333C00A8"/>
    <w:lvl w:ilvl="0" w:tplc="22F691DE">
      <w:start w:val="1"/>
      <w:numFmt w:val="decimal"/>
      <w:lvlText w:val="图%1."/>
      <w:lvlJc w:val="left"/>
      <w:pPr>
        <w:ind w:left="840" w:hanging="420"/>
      </w:pPr>
      <w:rPr>
        <w:rFonts w:hint="eastAsia"/>
      </w:rPr>
    </w:lvl>
    <w:lvl w:ilvl="1" w:tplc="22F691DE">
      <w:start w:val="1"/>
      <w:numFmt w:val="decimal"/>
      <w:lvlText w:val="图%2."/>
      <w:lvlJc w:val="left"/>
      <w:pPr>
        <w:ind w:left="840" w:hanging="420"/>
      </w:pPr>
      <w:rPr>
        <w:rFonts w:hint="eastAsia"/>
      </w:rPr>
    </w:lvl>
    <w:lvl w:ilvl="2" w:tplc="0409000B">
      <w:start w:val="1"/>
      <w:numFmt w:val="bullet"/>
      <w:lvlText w:val=""/>
      <w:lvlJc w:val="left"/>
      <w:pPr>
        <w:ind w:left="1560" w:hanging="720"/>
      </w:pPr>
      <w:rPr>
        <w:rFonts w:ascii="Wingdings" w:hAnsi="Wingdings" w:hint="default"/>
      </w:rPr>
    </w:lvl>
    <w:lvl w:ilvl="3" w:tplc="07BE7058">
      <w:start w:val="1"/>
      <w:numFmt w:val="upperLetter"/>
      <w:lvlText w:val="%4."/>
      <w:lvlJc w:val="left"/>
      <w:pPr>
        <w:ind w:left="1980" w:hanging="72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98B68D1"/>
    <w:multiLevelType w:val="hybridMultilevel"/>
    <w:tmpl w:val="C01EF61A"/>
    <w:lvl w:ilvl="0" w:tplc="04090001">
      <w:start w:val="1"/>
      <w:numFmt w:val="bullet"/>
      <w:lvlText w:val=""/>
      <w:lvlJc w:val="left"/>
      <w:pPr>
        <w:tabs>
          <w:tab w:val="num" w:pos="840"/>
        </w:tabs>
        <w:ind w:left="840" w:hanging="420"/>
      </w:pPr>
      <w:rPr>
        <w:rFonts w:ascii="Wingdings" w:hAnsi="Wingdings" w:hint="default"/>
      </w:rPr>
    </w:lvl>
    <w:lvl w:ilvl="1" w:tplc="A32E9432" w:tentative="1">
      <w:start w:val="1"/>
      <w:numFmt w:val="bullet"/>
      <w:lvlText w:val=""/>
      <w:lvlJc w:val="left"/>
      <w:pPr>
        <w:tabs>
          <w:tab w:val="num" w:pos="840"/>
        </w:tabs>
        <w:ind w:left="840" w:hanging="420"/>
      </w:pPr>
      <w:rPr>
        <w:rFonts w:ascii="Wingdings" w:hAnsi="Wingdings" w:hint="default"/>
      </w:rPr>
    </w:lvl>
    <w:lvl w:ilvl="2" w:tplc="704440E4"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37">
    <w:nsid w:val="5CB60C02"/>
    <w:multiLevelType w:val="hybridMultilevel"/>
    <w:tmpl w:val="B4FA4ACA"/>
    <w:lvl w:ilvl="0" w:tplc="04090009">
      <w:start w:val="1"/>
      <w:numFmt w:val="bullet"/>
      <w:lvlText w:val=""/>
      <w:lvlJc w:val="left"/>
      <w:pPr>
        <w:tabs>
          <w:tab w:val="num" w:pos="420"/>
        </w:tabs>
        <w:ind w:left="420" w:hanging="420"/>
      </w:pPr>
      <w:rPr>
        <w:rFonts w:ascii="Wingdings" w:hAnsi="Wingdings" w:hint="default"/>
      </w:rPr>
    </w:lvl>
    <w:lvl w:ilvl="1" w:tplc="9F0E761E">
      <w:start w:val="1"/>
      <w:numFmt w:val="decimal"/>
      <w:lvlText w:val="%2、"/>
      <w:lvlJc w:val="left"/>
      <w:pPr>
        <w:tabs>
          <w:tab w:val="num" w:pos="780"/>
        </w:tabs>
        <w:ind w:left="780" w:hanging="360"/>
      </w:pPr>
      <w:rPr>
        <w:rFonts w:hint="eastAsia"/>
      </w:rPr>
    </w:lvl>
    <w:lvl w:ilvl="2" w:tplc="04090005">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5EEA7953"/>
    <w:multiLevelType w:val="hybridMultilevel"/>
    <w:tmpl w:val="6142856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BFE3047"/>
    <w:multiLevelType w:val="hybridMultilevel"/>
    <w:tmpl w:val="ABDEECE6"/>
    <w:lvl w:ilvl="0" w:tplc="8E96B542">
      <w:start w:val="1"/>
      <w:numFmt w:val="bullet"/>
      <w:lvlText w:val=""/>
      <w:lvlJc w:val="left"/>
      <w:pPr>
        <w:tabs>
          <w:tab w:val="num" w:pos="720"/>
        </w:tabs>
        <w:ind w:left="720" w:hanging="360"/>
      </w:pPr>
      <w:rPr>
        <w:rFonts w:ascii="Wingdings" w:hAnsi="Wingdings" w:hint="default"/>
      </w:rPr>
    </w:lvl>
    <w:lvl w:ilvl="1" w:tplc="4E28DB36" w:tentative="1">
      <w:start w:val="1"/>
      <w:numFmt w:val="bullet"/>
      <w:lvlText w:val=""/>
      <w:lvlJc w:val="left"/>
      <w:pPr>
        <w:tabs>
          <w:tab w:val="num" w:pos="1440"/>
        </w:tabs>
        <w:ind w:left="1440" w:hanging="360"/>
      </w:pPr>
      <w:rPr>
        <w:rFonts w:ascii="Wingdings" w:hAnsi="Wingdings" w:hint="default"/>
      </w:rPr>
    </w:lvl>
    <w:lvl w:ilvl="2" w:tplc="3DB259AC" w:tentative="1">
      <w:start w:val="1"/>
      <w:numFmt w:val="bullet"/>
      <w:lvlText w:val=""/>
      <w:lvlJc w:val="left"/>
      <w:pPr>
        <w:tabs>
          <w:tab w:val="num" w:pos="2160"/>
        </w:tabs>
        <w:ind w:left="2160" w:hanging="360"/>
      </w:pPr>
      <w:rPr>
        <w:rFonts w:ascii="Wingdings" w:hAnsi="Wingdings" w:hint="default"/>
      </w:rPr>
    </w:lvl>
    <w:lvl w:ilvl="3" w:tplc="AE1A9712" w:tentative="1">
      <w:start w:val="1"/>
      <w:numFmt w:val="bullet"/>
      <w:lvlText w:val=""/>
      <w:lvlJc w:val="left"/>
      <w:pPr>
        <w:tabs>
          <w:tab w:val="num" w:pos="2880"/>
        </w:tabs>
        <w:ind w:left="2880" w:hanging="360"/>
      </w:pPr>
      <w:rPr>
        <w:rFonts w:ascii="Wingdings" w:hAnsi="Wingdings" w:hint="default"/>
      </w:rPr>
    </w:lvl>
    <w:lvl w:ilvl="4" w:tplc="31E8DA90" w:tentative="1">
      <w:start w:val="1"/>
      <w:numFmt w:val="bullet"/>
      <w:lvlText w:val=""/>
      <w:lvlJc w:val="left"/>
      <w:pPr>
        <w:tabs>
          <w:tab w:val="num" w:pos="3600"/>
        </w:tabs>
        <w:ind w:left="3600" w:hanging="360"/>
      </w:pPr>
      <w:rPr>
        <w:rFonts w:ascii="Wingdings" w:hAnsi="Wingdings" w:hint="default"/>
      </w:rPr>
    </w:lvl>
    <w:lvl w:ilvl="5" w:tplc="3E465186" w:tentative="1">
      <w:start w:val="1"/>
      <w:numFmt w:val="bullet"/>
      <w:lvlText w:val=""/>
      <w:lvlJc w:val="left"/>
      <w:pPr>
        <w:tabs>
          <w:tab w:val="num" w:pos="4320"/>
        </w:tabs>
        <w:ind w:left="4320" w:hanging="360"/>
      </w:pPr>
      <w:rPr>
        <w:rFonts w:ascii="Wingdings" w:hAnsi="Wingdings" w:hint="default"/>
      </w:rPr>
    </w:lvl>
    <w:lvl w:ilvl="6" w:tplc="08F60F08" w:tentative="1">
      <w:start w:val="1"/>
      <w:numFmt w:val="bullet"/>
      <w:lvlText w:val=""/>
      <w:lvlJc w:val="left"/>
      <w:pPr>
        <w:tabs>
          <w:tab w:val="num" w:pos="5040"/>
        </w:tabs>
        <w:ind w:left="5040" w:hanging="360"/>
      </w:pPr>
      <w:rPr>
        <w:rFonts w:ascii="Wingdings" w:hAnsi="Wingdings" w:hint="default"/>
      </w:rPr>
    </w:lvl>
    <w:lvl w:ilvl="7" w:tplc="2738012E" w:tentative="1">
      <w:start w:val="1"/>
      <w:numFmt w:val="bullet"/>
      <w:lvlText w:val=""/>
      <w:lvlJc w:val="left"/>
      <w:pPr>
        <w:tabs>
          <w:tab w:val="num" w:pos="5760"/>
        </w:tabs>
        <w:ind w:left="5760" w:hanging="360"/>
      </w:pPr>
      <w:rPr>
        <w:rFonts w:ascii="Wingdings" w:hAnsi="Wingdings" w:hint="default"/>
      </w:rPr>
    </w:lvl>
    <w:lvl w:ilvl="8" w:tplc="9D2E8876" w:tentative="1">
      <w:start w:val="1"/>
      <w:numFmt w:val="bullet"/>
      <w:lvlText w:val=""/>
      <w:lvlJc w:val="left"/>
      <w:pPr>
        <w:tabs>
          <w:tab w:val="num" w:pos="6480"/>
        </w:tabs>
        <w:ind w:left="6480" w:hanging="360"/>
      </w:pPr>
      <w:rPr>
        <w:rFonts w:ascii="Wingdings" w:hAnsi="Wingdings" w:hint="default"/>
      </w:rPr>
    </w:lvl>
  </w:abstractNum>
  <w:abstractNum w:abstractNumId="40">
    <w:nsid w:val="73EB6009"/>
    <w:multiLevelType w:val="hybridMultilevel"/>
    <w:tmpl w:val="1960D514"/>
    <w:lvl w:ilvl="0" w:tplc="FFFFFFFF">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nsid w:val="752608EA"/>
    <w:multiLevelType w:val="hybridMultilevel"/>
    <w:tmpl w:val="4A7861BA"/>
    <w:lvl w:ilvl="0" w:tplc="18FA9666">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856442C"/>
    <w:multiLevelType w:val="hybridMultilevel"/>
    <w:tmpl w:val="229C0592"/>
    <w:lvl w:ilvl="0" w:tplc="E97A6B8E">
      <w:start w:val="1"/>
      <w:numFmt w:val="bullet"/>
      <w:lvlText w:val=""/>
      <w:lvlJc w:val="left"/>
      <w:pPr>
        <w:tabs>
          <w:tab w:val="num" w:pos="420"/>
        </w:tabs>
        <w:ind w:left="420" w:hanging="420"/>
      </w:pPr>
      <w:rPr>
        <w:rFonts w:ascii="Wingdings" w:hAnsi="Wingdings" w:hint="default"/>
      </w:rPr>
    </w:lvl>
    <w:lvl w:ilvl="1" w:tplc="BC6285C0" w:tentative="1">
      <w:start w:val="1"/>
      <w:numFmt w:val="bullet"/>
      <w:lvlText w:val=""/>
      <w:lvlJc w:val="left"/>
      <w:pPr>
        <w:tabs>
          <w:tab w:val="num" w:pos="840"/>
        </w:tabs>
        <w:ind w:left="840" w:hanging="420"/>
      </w:pPr>
      <w:rPr>
        <w:rFonts w:ascii="Wingdings" w:hAnsi="Wingdings" w:hint="default"/>
      </w:rPr>
    </w:lvl>
    <w:lvl w:ilvl="2" w:tplc="AD2AABF4" w:tentative="1">
      <w:start w:val="1"/>
      <w:numFmt w:val="bullet"/>
      <w:lvlText w:val=""/>
      <w:lvlJc w:val="left"/>
      <w:pPr>
        <w:tabs>
          <w:tab w:val="num" w:pos="1260"/>
        </w:tabs>
        <w:ind w:left="1260" w:hanging="420"/>
      </w:pPr>
      <w:rPr>
        <w:rFonts w:ascii="Wingdings" w:hAnsi="Wingdings" w:hint="default"/>
      </w:rPr>
    </w:lvl>
    <w:lvl w:ilvl="3" w:tplc="1BFC0014" w:tentative="1">
      <w:start w:val="1"/>
      <w:numFmt w:val="bullet"/>
      <w:lvlText w:val=""/>
      <w:lvlJc w:val="left"/>
      <w:pPr>
        <w:tabs>
          <w:tab w:val="num" w:pos="1680"/>
        </w:tabs>
        <w:ind w:left="1680" w:hanging="420"/>
      </w:pPr>
      <w:rPr>
        <w:rFonts w:ascii="Wingdings" w:hAnsi="Wingdings" w:hint="default"/>
      </w:rPr>
    </w:lvl>
    <w:lvl w:ilvl="4" w:tplc="5E0ECC50" w:tentative="1">
      <w:start w:val="1"/>
      <w:numFmt w:val="bullet"/>
      <w:lvlText w:val=""/>
      <w:lvlJc w:val="left"/>
      <w:pPr>
        <w:tabs>
          <w:tab w:val="num" w:pos="2100"/>
        </w:tabs>
        <w:ind w:left="2100" w:hanging="420"/>
      </w:pPr>
      <w:rPr>
        <w:rFonts w:ascii="Wingdings" w:hAnsi="Wingdings" w:hint="default"/>
      </w:rPr>
    </w:lvl>
    <w:lvl w:ilvl="5" w:tplc="A8DCA710" w:tentative="1">
      <w:start w:val="1"/>
      <w:numFmt w:val="bullet"/>
      <w:lvlText w:val=""/>
      <w:lvlJc w:val="left"/>
      <w:pPr>
        <w:tabs>
          <w:tab w:val="num" w:pos="2520"/>
        </w:tabs>
        <w:ind w:left="2520" w:hanging="420"/>
      </w:pPr>
      <w:rPr>
        <w:rFonts w:ascii="Wingdings" w:hAnsi="Wingdings" w:hint="default"/>
      </w:rPr>
    </w:lvl>
    <w:lvl w:ilvl="6" w:tplc="B3AC45F2" w:tentative="1">
      <w:start w:val="1"/>
      <w:numFmt w:val="bullet"/>
      <w:lvlText w:val=""/>
      <w:lvlJc w:val="left"/>
      <w:pPr>
        <w:tabs>
          <w:tab w:val="num" w:pos="2940"/>
        </w:tabs>
        <w:ind w:left="2940" w:hanging="420"/>
      </w:pPr>
      <w:rPr>
        <w:rFonts w:ascii="Wingdings" w:hAnsi="Wingdings" w:hint="default"/>
      </w:rPr>
    </w:lvl>
    <w:lvl w:ilvl="7" w:tplc="C78E3D6E" w:tentative="1">
      <w:start w:val="1"/>
      <w:numFmt w:val="bullet"/>
      <w:lvlText w:val=""/>
      <w:lvlJc w:val="left"/>
      <w:pPr>
        <w:tabs>
          <w:tab w:val="num" w:pos="3360"/>
        </w:tabs>
        <w:ind w:left="3360" w:hanging="420"/>
      </w:pPr>
      <w:rPr>
        <w:rFonts w:ascii="Wingdings" w:hAnsi="Wingdings" w:hint="default"/>
      </w:rPr>
    </w:lvl>
    <w:lvl w:ilvl="8" w:tplc="EE280B50" w:tentative="1">
      <w:start w:val="1"/>
      <w:numFmt w:val="bullet"/>
      <w:lvlText w:val=""/>
      <w:lvlJc w:val="left"/>
      <w:pPr>
        <w:tabs>
          <w:tab w:val="num" w:pos="3780"/>
        </w:tabs>
        <w:ind w:left="3780" w:hanging="420"/>
      </w:pPr>
      <w:rPr>
        <w:rFonts w:ascii="Wingdings" w:hAnsi="Wingdings" w:hint="default"/>
      </w:rPr>
    </w:lvl>
  </w:abstractNum>
  <w:abstractNum w:abstractNumId="43">
    <w:nsid w:val="7A3E7B8D"/>
    <w:multiLevelType w:val="hybridMultilevel"/>
    <w:tmpl w:val="61568400"/>
    <w:lvl w:ilvl="0" w:tplc="04090001">
      <w:start w:val="1"/>
      <w:numFmt w:val="chineseCountingThousand"/>
      <w:lvlText w:val="%1、"/>
      <w:lvlJc w:val="left"/>
      <w:pPr>
        <w:tabs>
          <w:tab w:val="num" w:pos="902"/>
        </w:tabs>
        <w:ind w:left="902" w:hanging="420"/>
      </w:pPr>
      <w:rPr>
        <w:rFonts w:hint="default"/>
      </w:rPr>
    </w:lvl>
    <w:lvl w:ilvl="1" w:tplc="04090003">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44">
    <w:nsid w:val="7E927139"/>
    <w:multiLevelType w:val="hybridMultilevel"/>
    <w:tmpl w:val="411AE5E4"/>
    <w:lvl w:ilvl="0" w:tplc="04090001">
      <w:start w:val="1"/>
      <w:numFmt w:val="upperLetter"/>
      <w:lvlText w:val="%1."/>
      <w:lvlJc w:val="left"/>
      <w:pPr>
        <w:tabs>
          <w:tab w:val="num" w:pos="960"/>
        </w:tabs>
        <w:ind w:left="960" w:hanging="360"/>
      </w:pPr>
      <w:rPr>
        <w:rFonts w:hint="default"/>
      </w:rPr>
    </w:lvl>
    <w:lvl w:ilvl="1" w:tplc="04090003" w:tentative="1">
      <w:start w:val="1"/>
      <w:numFmt w:val="lowerLetter"/>
      <w:lvlText w:val="%2)"/>
      <w:lvlJc w:val="left"/>
      <w:pPr>
        <w:tabs>
          <w:tab w:val="num" w:pos="1440"/>
        </w:tabs>
        <w:ind w:left="1440" w:hanging="420"/>
      </w:pPr>
    </w:lvl>
    <w:lvl w:ilvl="2" w:tplc="04090005" w:tentative="1">
      <w:start w:val="1"/>
      <w:numFmt w:val="lowerRoman"/>
      <w:lvlText w:val="%3."/>
      <w:lvlJc w:val="right"/>
      <w:pPr>
        <w:tabs>
          <w:tab w:val="num" w:pos="1860"/>
        </w:tabs>
        <w:ind w:left="1860" w:hanging="420"/>
      </w:pPr>
    </w:lvl>
    <w:lvl w:ilvl="3" w:tplc="04090001" w:tentative="1">
      <w:start w:val="1"/>
      <w:numFmt w:val="decimal"/>
      <w:lvlText w:val="%4."/>
      <w:lvlJc w:val="left"/>
      <w:pPr>
        <w:tabs>
          <w:tab w:val="num" w:pos="2280"/>
        </w:tabs>
        <w:ind w:left="2280" w:hanging="420"/>
      </w:pPr>
    </w:lvl>
    <w:lvl w:ilvl="4" w:tplc="04090003" w:tentative="1">
      <w:start w:val="1"/>
      <w:numFmt w:val="lowerLetter"/>
      <w:lvlText w:val="%5)"/>
      <w:lvlJc w:val="left"/>
      <w:pPr>
        <w:tabs>
          <w:tab w:val="num" w:pos="2700"/>
        </w:tabs>
        <w:ind w:left="2700" w:hanging="420"/>
      </w:pPr>
    </w:lvl>
    <w:lvl w:ilvl="5" w:tplc="04090005" w:tentative="1">
      <w:start w:val="1"/>
      <w:numFmt w:val="lowerRoman"/>
      <w:lvlText w:val="%6."/>
      <w:lvlJc w:val="right"/>
      <w:pPr>
        <w:tabs>
          <w:tab w:val="num" w:pos="3120"/>
        </w:tabs>
        <w:ind w:left="3120" w:hanging="420"/>
      </w:pPr>
    </w:lvl>
    <w:lvl w:ilvl="6" w:tplc="04090001" w:tentative="1">
      <w:start w:val="1"/>
      <w:numFmt w:val="decimal"/>
      <w:lvlText w:val="%7."/>
      <w:lvlJc w:val="left"/>
      <w:pPr>
        <w:tabs>
          <w:tab w:val="num" w:pos="3540"/>
        </w:tabs>
        <w:ind w:left="3540" w:hanging="420"/>
      </w:pPr>
    </w:lvl>
    <w:lvl w:ilvl="7" w:tplc="04090003" w:tentative="1">
      <w:start w:val="1"/>
      <w:numFmt w:val="lowerLetter"/>
      <w:lvlText w:val="%8)"/>
      <w:lvlJc w:val="left"/>
      <w:pPr>
        <w:tabs>
          <w:tab w:val="num" w:pos="3960"/>
        </w:tabs>
        <w:ind w:left="3960" w:hanging="420"/>
      </w:pPr>
    </w:lvl>
    <w:lvl w:ilvl="8" w:tplc="04090005" w:tentative="1">
      <w:start w:val="1"/>
      <w:numFmt w:val="lowerRoman"/>
      <w:lvlText w:val="%9."/>
      <w:lvlJc w:val="right"/>
      <w:pPr>
        <w:tabs>
          <w:tab w:val="num" w:pos="4380"/>
        </w:tabs>
        <w:ind w:left="4380" w:hanging="420"/>
      </w:pPr>
    </w:lvl>
  </w:abstractNum>
  <w:abstractNum w:abstractNumId="45">
    <w:nsid w:val="7ED04986"/>
    <w:multiLevelType w:val="hybridMultilevel"/>
    <w:tmpl w:val="AFC0FEFA"/>
    <w:lvl w:ilvl="0" w:tplc="0409000B">
      <w:start w:val="1"/>
      <w:numFmt w:val="decimal"/>
      <w:lvlText w:val="%1)"/>
      <w:lvlJc w:val="left"/>
      <w:pPr>
        <w:tabs>
          <w:tab w:val="num" w:pos="1260"/>
        </w:tabs>
        <w:ind w:left="1260" w:hanging="420"/>
      </w:pPr>
    </w:lvl>
    <w:lvl w:ilvl="1" w:tplc="04090003" w:tentative="1">
      <w:start w:val="1"/>
      <w:numFmt w:val="lowerLetter"/>
      <w:lvlText w:val="%2)"/>
      <w:lvlJc w:val="left"/>
      <w:pPr>
        <w:tabs>
          <w:tab w:val="num" w:pos="1680"/>
        </w:tabs>
        <w:ind w:left="1680" w:hanging="420"/>
      </w:pPr>
    </w:lvl>
    <w:lvl w:ilvl="2" w:tplc="04090005" w:tentative="1">
      <w:start w:val="1"/>
      <w:numFmt w:val="lowerRoman"/>
      <w:lvlText w:val="%3."/>
      <w:lvlJc w:val="right"/>
      <w:pPr>
        <w:tabs>
          <w:tab w:val="num" w:pos="2100"/>
        </w:tabs>
        <w:ind w:left="2100" w:hanging="420"/>
      </w:pPr>
    </w:lvl>
    <w:lvl w:ilvl="3" w:tplc="04090001" w:tentative="1">
      <w:start w:val="1"/>
      <w:numFmt w:val="decimal"/>
      <w:lvlText w:val="%4."/>
      <w:lvlJc w:val="left"/>
      <w:pPr>
        <w:tabs>
          <w:tab w:val="num" w:pos="2520"/>
        </w:tabs>
        <w:ind w:left="2520" w:hanging="420"/>
      </w:pPr>
    </w:lvl>
    <w:lvl w:ilvl="4" w:tplc="04090003" w:tentative="1">
      <w:start w:val="1"/>
      <w:numFmt w:val="lowerLetter"/>
      <w:lvlText w:val="%5)"/>
      <w:lvlJc w:val="left"/>
      <w:pPr>
        <w:tabs>
          <w:tab w:val="num" w:pos="2940"/>
        </w:tabs>
        <w:ind w:left="2940" w:hanging="420"/>
      </w:pPr>
    </w:lvl>
    <w:lvl w:ilvl="5" w:tplc="04090005" w:tentative="1">
      <w:start w:val="1"/>
      <w:numFmt w:val="lowerRoman"/>
      <w:lvlText w:val="%6."/>
      <w:lvlJc w:val="right"/>
      <w:pPr>
        <w:tabs>
          <w:tab w:val="num" w:pos="3360"/>
        </w:tabs>
        <w:ind w:left="3360" w:hanging="420"/>
      </w:pPr>
    </w:lvl>
    <w:lvl w:ilvl="6" w:tplc="04090001" w:tentative="1">
      <w:start w:val="1"/>
      <w:numFmt w:val="decimal"/>
      <w:lvlText w:val="%7."/>
      <w:lvlJc w:val="left"/>
      <w:pPr>
        <w:tabs>
          <w:tab w:val="num" w:pos="3780"/>
        </w:tabs>
        <w:ind w:left="3780" w:hanging="420"/>
      </w:pPr>
    </w:lvl>
    <w:lvl w:ilvl="7" w:tplc="04090003" w:tentative="1">
      <w:start w:val="1"/>
      <w:numFmt w:val="lowerLetter"/>
      <w:lvlText w:val="%8)"/>
      <w:lvlJc w:val="left"/>
      <w:pPr>
        <w:tabs>
          <w:tab w:val="num" w:pos="4200"/>
        </w:tabs>
        <w:ind w:left="4200" w:hanging="420"/>
      </w:pPr>
    </w:lvl>
    <w:lvl w:ilvl="8" w:tplc="04090005" w:tentative="1">
      <w:start w:val="1"/>
      <w:numFmt w:val="lowerRoman"/>
      <w:lvlText w:val="%9."/>
      <w:lvlJc w:val="right"/>
      <w:pPr>
        <w:tabs>
          <w:tab w:val="num" w:pos="4620"/>
        </w:tabs>
        <w:ind w:left="4620" w:hanging="420"/>
      </w:pPr>
    </w:lvl>
  </w:abstractNum>
  <w:abstractNum w:abstractNumId="46">
    <w:nsid w:val="7FC5055D"/>
    <w:multiLevelType w:val="hybridMultilevel"/>
    <w:tmpl w:val="A25665B6"/>
    <w:lvl w:ilvl="0" w:tplc="04090013">
      <w:start w:val="1"/>
      <w:numFmt w:val="upperLetter"/>
      <w:lvlText w:val="%1."/>
      <w:lvlJc w:val="left"/>
      <w:pPr>
        <w:tabs>
          <w:tab w:val="num" w:pos="360"/>
        </w:tabs>
        <w:ind w:left="360" w:hanging="360"/>
      </w:pPr>
      <w:rPr>
        <w:rFonts w:hint="default"/>
      </w:rPr>
    </w:lvl>
    <w:lvl w:ilvl="1" w:tplc="0409000B"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num w:numId="1">
    <w:abstractNumId w:val="2"/>
  </w:num>
  <w:num w:numId="2">
    <w:abstractNumId w:val="35"/>
  </w:num>
  <w:num w:numId="3">
    <w:abstractNumId w:val="24"/>
  </w:num>
  <w:num w:numId="4">
    <w:abstractNumId w:val="12"/>
  </w:num>
  <w:num w:numId="5">
    <w:abstractNumId w:val="18"/>
  </w:num>
  <w:num w:numId="6">
    <w:abstractNumId w:val="17"/>
  </w:num>
  <w:num w:numId="7">
    <w:abstractNumId w:val="22"/>
  </w:num>
  <w:num w:numId="8">
    <w:abstractNumId w:val="28"/>
  </w:num>
  <w:num w:numId="9">
    <w:abstractNumId w:val="10"/>
  </w:num>
  <w:num w:numId="10">
    <w:abstractNumId w:val="5"/>
  </w:num>
  <w:num w:numId="11">
    <w:abstractNumId w:val="8"/>
  </w:num>
  <w:num w:numId="12">
    <w:abstractNumId w:val="27"/>
  </w:num>
  <w:num w:numId="13">
    <w:abstractNumId w:val="34"/>
  </w:num>
  <w:num w:numId="14">
    <w:abstractNumId w:val="43"/>
  </w:num>
  <w:num w:numId="15">
    <w:abstractNumId w:val="25"/>
  </w:num>
  <w:num w:numId="16">
    <w:abstractNumId w:val="3"/>
  </w:num>
  <w:num w:numId="17">
    <w:abstractNumId w:val="13"/>
  </w:num>
  <w:num w:numId="18">
    <w:abstractNumId w:val="16"/>
  </w:num>
  <w:num w:numId="19">
    <w:abstractNumId w:val="9"/>
  </w:num>
  <w:num w:numId="20">
    <w:abstractNumId w:val="39"/>
  </w:num>
  <w:num w:numId="21">
    <w:abstractNumId w:val="15"/>
  </w:num>
  <w:num w:numId="22">
    <w:abstractNumId w:val="33"/>
  </w:num>
  <w:num w:numId="23">
    <w:abstractNumId w:val="30"/>
  </w:num>
  <w:num w:numId="24">
    <w:abstractNumId w:val="44"/>
  </w:num>
  <w:num w:numId="25">
    <w:abstractNumId w:val="7"/>
  </w:num>
  <w:num w:numId="26">
    <w:abstractNumId w:val="19"/>
  </w:num>
  <w:num w:numId="27">
    <w:abstractNumId w:val="36"/>
  </w:num>
  <w:num w:numId="28">
    <w:abstractNumId w:val="31"/>
  </w:num>
  <w:num w:numId="29">
    <w:abstractNumId w:val="29"/>
  </w:num>
  <w:num w:numId="30">
    <w:abstractNumId w:val="0"/>
  </w:num>
  <w:num w:numId="31">
    <w:abstractNumId w:val="42"/>
  </w:num>
  <w:num w:numId="32">
    <w:abstractNumId w:val="46"/>
  </w:num>
  <w:num w:numId="33">
    <w:abstractNumId w:val="37"/>
  </w:num>
  <w:num w:numId="34">
    <w:abstractNumId w:val="32"/>
  </w:num>
  <w:num w:numId="35">
    <w:abstractNumId w:val="41"/>
  </w:num>
  <w:num w:numId="36">
    <w:abstractNumId w:val="21"/>
  </w:num>
  <w:num w:numId="37">
    <w:abstractNumId w:val="6"/>
  </w:num>
  <w:num w:numId="38">
    <w:abstractNumId w:val="40"/>
  </w:num>
  <w:num w:numId="39">
    <w:abstractNumId w:val="1"/>
  </w:num>
  <w:num w:numId="40">
    <w:abstractNumId w:val="11"/>
  </w:num>
  <w:num w:numId="41">
    <w:abstractNumId w:val="23"/>
  </w:num>
  <w:num w:numId="42">
    <w:abstractNumId w:val="38"/>
  </w:num>
  <w:num w:numId="43">
    <w:abstractNumId w:val="20"/>
  </w:num>
  <w:num w:numId="44">
    <w:abstractNumId w:val="26"/>
  </w:num>
  <w:num w:numId="45">
    <w:abstractNumId w:val="45"/>
  </w:num>
  <w:num w:numId="46">
    <w:abstractNumId w:val="14"/>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51A"/>
    <w:rsid w:val="00004604"/>
    <w:rsid w:val="0007768C"/>
    <w:rsid w:val="00143CE1"/>
    <w:rsid w:val="001F7BC2"/>
    <w:rsid w:val="002330F3"/>
    <w:rsid w:val="00273D68"/>
    <w:rsid w:val="002A5FF8"/>
    <w:rsid w:val="002F4C89"/>
    <w:rsid w:val="00336F1D"/>
    <w:rsid w:val="003B37A9"/>
    <w:rsid w:val="003B598C"/>
    <w:rsid w:val="003E682A"/>
    <w:rsid w:val="00412141"/>
    <w:rsid w:val="004726D8"/>
    <w:rsid w:val="00481CD1"/>
    <w:rsid w:val="004C5CF3"/>
    <w:rsid w:val="004E332A"/>
    <w:rsid w:val="00554190"/>
    <w:rsid w:val="00560BC5"/>
    <w:rsid w:val="005A3A10"/>
    <w:rsid w:val="005E08A9"/>
    <w:rsid w:val="006069CB"/>
    <w:rsid w:val="00654C9F"/>
    <w:rsid w:val="006C75D6"/>
    <w:rsid w:val="00742E4E"/>
    <w:rsid w:val="00757688"/>
    <w:rsid w:val="00783987"/>
    <w:rsid w:val="00790ACA"/>
    <w:rsid w:val="007F7BD8"/>
    <w:rsid w:val="00836670"/>
    <w:rsid w:val="00865039"/>
    <w:rsid w:val="00885020"/>
    <w:rsid w:val="008B1948"/>
    <w:rsid w:val="00914372"/>
    <w:rsid w:val="00951719"/>
    <w:rsid w:val="00982C9F"/>
    <w:rsid w:val="00983A2D"/>
    <w:rsid w:val="009A0040"/>
    <w:rsid w:val="009F651A"/>
    <w:rsid w:val="00A019FC"/>
    <w:rsid w:val="00A54530"/>
    <w:rsid w:val="00AB1C95"/>
    <w:rsid w:val="00AC441A"/>
    <w:rsid w:val="00B033B2"/>
    <w:rsid w:val="00B12503"/>
    <w:rsid w:val="00BC728C"/>
    <w:rsid w:val="00C04153"/>
    <w:rsid w:val="00D46818"/>
    <w:rsid w:val="00D565D9"/>
    <w:rsid w:val="00D606A7"/>
    <w:rsid w:val="00E1599B"/>
    <w:rsid w:val="00E74CC3"/>
    <w:rsid w:val="00E777D4"/>
    <w:rsid w:val="00EA6B94"/>
    <w:rsid w:val="00EB2CFB"/>
    <w:rsid w:val="00EC5959"/>
    <w:rsid w:val="00ED67F6"/>
    <w:rsid w:val="00F15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1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Heading 1 (NN),Attribute Heading 1,H1,heading 1,h1,Normal +Heading 2,SAHeading 1,heading1,Section Heading,1,标题 1 1,1st level,Section Head,l1,H11,H12,H13,H14,H15,H16,H17,1.0,Heading 1 Char,Heading 0,R1,Level 1 Topic Heading,Level 1,dd heading 1,dh1"/>
    <w:basedOn w:val="a0"/>
    <w:next w:val="a0"/>
    <w:link w:val="1Char"/>
    <w:qFormat/>
    <w:rsid w:val="00654C9F"/>
    <w:pPr>
      <w:keepNext/>
      <w:keepLines/>
      <w:pageBreakBefore/>
      <w:numPr>
        <w:numId w:val="3"/>
      </w:numPr>
      <w:spacing w:before="120" w:after="120" w:line="578" w:lineRule="auto"/>
      <w:outlineLvl w:val="0"/>
    </w:pPr>
    <w:rPr>
      <w:rFonts w:ascii="黑体" w:eastAsia="黑体" w:hAnsi="宋体" w:cs="Times New Roman"/>
      <w:bCs/>
      <w:kern w:val="44"/>
      <w:sz w:val="32"/>
      <w:szCs w:val="32"/>
    </w:rPr>
  </w:style>
  <w:style w:type="paragraph" w:styleId="2">
    <w:name w:val="heading 2"/>
    <w:aliases w:val="H2,h2,2,headi,heading2,h21,h22,21,Heading Two,heading 2,Heading 2 Hidden,Heading 2 CCBS,Titre3,HD2,节,Attribute Heading 2,2nd level,Titre2,l2,Header 2,(alt2),mxHeading2,Subtitle 2,Chapter Title,Ü2Pixelpark,PARA2,Reset numbering,Heading 2 Number,T2,T"/>
    <w:basedOn w:val="a0"/>
    <w:next w:val="a0"/>
    <w:link w:val="2Char"/>
    <w:unhideWhenUsed/>
    <w:qFormat/>
    <w:rsid w:val="00654C9F"/>
    <w:pPr>
      <w:keepNext/>
      <w:keepLines/>
      <w:numPr>
        <w:ilvl w:val="1"/>
        <w:numId w:val="3"/>
      </w:numPr>
      <w:tabs>
        <w:tab w:val="left" w:pos="630"/>
      </w:tabs>
      <w:spacing w:before="120" w:after="120" w:line="415" w:lineRule="auto"/>
      <w:outlineLvl w:val="1"/>
    </w:pPr>
    <w:rPr>
      <w:rFonts w:ascii="微软雅黑" w:eastAsia="黑体" w:hAnsi="微软雅黑" w:cs="Times New Roman"/>
      <w:bCs/>
      <w:sz w:val="30"/>
      <w:szCs w:val="30"/>
    </w:rPr>
  </w:style>
  <w:style w:type="paragraph" w:styleId="3">
    <w:name w:val="heading 3"/>
    <w:aliases w:val="l3  Heading,l3,Table Attribute Heading,heading 3,Heading 3 - old,Heading 4 Hidden,h3,3rd level,H3,小节名,三级标题,标题 1.1.1,Level 1 - 1,Heading 3r,level_3,PIM 3,Level 3 Head,CT,sect1.2.3,HeadC,Map,H31,Level 3 Topic Heading,Org Heading 1,Heading 3."/>
    <w:basedOn w:val="a0"/>
    <w:next w:val="a0"/>
    <w:link w:val="3Char"/>
    <w:unhideWhenUsed/>
    <w:qFormat/>
    <w:rsid w:val="00654C9F"/>
    <w:pPr>
      <w:keepNext/>
      <w:keepLines/>
      <w:numPr>
        <w:ilvl w:val="2"/>
        <w:numId w:val="3"/>
      </w:numPr>
      <w:spacing w:before="100" w:after="100" w:line="360" w:lineRule="auto"/>
      <w:outlineLvl w:val="2"/>
    </w:pPr>
    <w:rPr>
      <w:rFonts w:ascii="微软雅黑" w:eastAsia="黑体" w:hAnsi="微软雅黑" w:cs="Times New Roman"/>
      <w:bCs/>
      <w:sz w:val="28"/>
      <w:szCs w:val="28"/>
    </w:rPr>
  </w:style>
  <w:style w:type="paragraph" w:styleId="4">
    <w:name w:val="heading 4"/>
    <w:aliases w:val="H4,郭应中的标题 4,heading 4,Ref Heading 1,rh1,Heading sql,sect 1.2.3.4,h4,First Subheading,Level 2 - a,Heading 4.,PIM 4,Heading 4 - old,sect 1.2.3.41,Ref Heading 11,rh11,sect 1.2.3.42,Ref Heading 12,rh12,sect 1.2.3.411,Ref Heading 111,rh111,H41,H42"/>
    <w:basedOn w:val="a0"/>
    <w:next w:val="a0"/>
    <w:link w:val="4Char"/>
    <w:unhideWhenUsed/>
    <w:qFormat/>
    <w:rsid w:val="00654C9F"/>
    <w:pPr>
      <w:keepNext/>
      <w:keepLines/>
      <w:numPr>
        <w:ilvl w:val="3"/>
        <w:numId w:val="3"/>
      </w:numPr>
      <w:spacing w:before="60" w:after="60" w:line="360" w:lineRule="auto"/>
      <w:outlineLvl w:val="3"/>
    </w:pPr>
    <w:rPr>
      <w:rFonts w:ascii="微软雅黑" w:eastAsia="黑体" w:hAnsi="微软雅黑" w:cs="Times New Roman"/>
      <w:bCs/>
      <w:sz w:val="24"/>
      <w:szCs w:val="24"/>
    </w:rPr>
  </w:style>
  <w:style w:type="paragraph" w:styleId="5">
    <w:name w:val="heading 5"/>
    <w:aliases w:val="Heading 5 Char1,Heading 5 Char Char,Level 3 - i,heading 5,H5,dash,ds,dd,Roman list,h5,Second Subheading,dash1,ds1,dd1,dash2,ds2,dd2,dash3,ds3,dd3,dash4,ds4,dd4,dash5,ds5,dd5,dash6,ds6,dd6,dash7,ds7,dd7,dash8,ds8,dd8,dash9,ds9,dd9,dash10,ds10,dd10,5"/>
    <w:basedOn w:val="a0"/>
    <w:next w:val="a0"/>
    <w:link w:val="5Char"/>
    <w:unhideWhenUsed/>
    <w:qFormat/>
    <w:rsid w:val="00654C9F"/>
    <w:pPr>
      <w:keepNext/>
      <w:keepLines/>
      <w:numPr>
        <w:ilvl w:val="4"/>
        <w:numId w:val="3"/>
      </w:numPr>
      <w:spacing w:before="60" w:after="60"/>
      <w:outlineLvl w:val="4"/>
    </w:pPr>
    <w:rPr>
      <w:rFonts w:ascii="微软雅黑" w:eastAsia="微软雅黑" w:hAnsi="微软雅黑" w:cs="Times New Roman"/>
      <w:b/>
      <w:bCs/>
      <w:sz w:val="24"/>
      <w:szCs w:val="24"/>
    </w:rPr>
  </w:style>
  <w:style w:type="paragraph" w:styleId="6">
    <w:name w:val="heading 6"/>
    <w:aliases w:val="PIM 6,Legal Level 1.,BOD 4,Bullet list,H6,h6,Third Subheading,标题 6-中海油,Title 1,6,第五层条,1.1.1.1.1.1标题 6,L6,正文六级标题,标题 6(ALT+6),Heading 6 Char,Requirement,Heading6,sub-dash,sd, DO NOT USE,T1,Alt+6,Sub-bullet point,Figure label,l6,hsm,cnp"/>
    <w:basedOn w:val="a0"/>
    <w:next w:val="a0"/>
    <w:link w:val="6Char"/>
    <w:unhideWhenUsed/>
    <w:qFormat/>
    <w:rsid w:val="00654C9F"/>
    <w:pPr>
      <w:keepNext/>
      <w:keepLines/>
      <w:numPr>
        <w:ilvl w:val="5"/>
        <w:numId w:val="3"/>
      </w:numPr>
      <w:spacing w:before="240" w:after="64" w:line="320" w:lineRule="auto"/>
      <w:outlineLvl w:val="5"/>
    </w:pPr>
    <w:rPr>
      <w:rFonts w:ascii="Cambria" w:eastAsia="微软雅黑" w:hAnsi="Cambria" w:cs="Times New Roman"/>
      <w:b/>
      <w:bCs/>
      <w:sz w:val="24"/>
      <w:szCs w:val="24"/>
    </w:rPr>
  </w:style>
  <w:style w:type="paragraph" w:styleId="7">
    <w:name w:val="heading 7"/>
    <w:aliases w:val="PIM 7,Legal Level 1.1."/>
    <w:basedOn w:val="a0"/>
    <w:next w:val="a0"/>
    <w:link w:val="7Char"/>
    <w:unhideWhenUsed/>
    <w:qFormat/>
    <w:rsid w:val="00654C9F"/>
    <w:pPr>
      <w:keepNext/>
      <w:keepLines/>
      <w:numPr>
        <w:ilvl w:val="6"/>
        <w:numId w:val="3"/>
      </w:numPr>
      <w:spacing w:before="240" w:after="64" w:line="320" w:lineRule="auto"/>
      <w:outlineLvl w:val="6"/>
    </w:pPr>
    <w:rPr>
      <w:rFonts w:ascii="Calibri" w:eastAsia="宋体" w:hAnsi="Calibri" w:cs="Times New Roman"/>
      <w:b/>
      <w:bCs/>
      <w:sz w:val="24"/>
      <w:szCs w:val="24"/>
    </w:rPr>
  </w:style>
  <w:style w:type="paragraph" w:styleId="8">
    <w:name w:val="heading 8"/>
    <w:aliases w:val="Legal Level 1.1.1."/>
    <w:basedOn w:val="a0"/>
    <w:next w:val="a0"/>
    <w:link w:val="8Char"/>
    <w:unhideWhenUsed/>
    <w:qFormat/>
    <w:rsid w:val="00654C9F"/>
    <w:pPr>
      <w:keepNext/>
      <w:keepLines/>
      <w:numPr>
        <w:ilvl w:val="7"/>
        <w:numId w:val="3"/>
      </w:numPr>
      <w:spacing w:before="240" w:after="64" w:line="320" w:lineRule="auto"/>
      <w:outlineLvl w:val="7"/>
    </w:pPr>
    <w:rPr>
      <w:rFonts w:ascii="Cambria" w:eastAsia="宋体" w:hAnsi="Cambria" w:cs="Times New Roman"/>
      <w:sz w:val="24"/>
      <w:szCs w:val="24"/>
    </w:rPr>
  </w:style>
  <w:style w:type="paragraph" w:styleId="9">
    <w:name w:val="heading 9"/>
    <w:aliases w:val="PIM 9,Legal Level 1.1.1.1."/>
    <w:basedOn w:val="a0"/>
    <w:next w:val="a0"/>
    <w:link w:val="9Char"/>
    <w:unhideWhenUsed/>
    <w:qFormat/>
    <w:rsid w:val="00654C9F"/>
    <w:pPr>
      <w:keepNext/>
      <w:keepLines/>
      <w:numPr>
        <w:ilvl w:val="8"/>
        <w:numId w:val="3"/>
      </w:numPr>
      <w:spacing w:before="240" w:after="64" w:line="320" w:lineRule="auto"/>
      <w:outlineLvl w:val="8"/>
    </w:pPr>
    <w:rPr>
      <w:rFonts w:ascii="Cambria" w:eastAsia="宋体" w:hAnsi="Cambria" w:cs="Times New Roman"/>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F651A"/>
    <w:pPr>
      <w:ind w:firstLineChars="200" w:firstLine="420"/>
    </w:pPr>
  </w:style>
  <w:style w:type="paragraph" w:styleId="a5">
    <w:name w:val="header"/>
    <w:basedOn w:val="a0"/>
    <w:link w:val="Char"/>
    <w:uiPriority w:val="99"/>
    <w:unhideWhenUsed/>
    <w:rsid w:val="00654C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uiPriority w:val="99"/>
    <w:rsid w:val="00654C9F"/>
    <w:rPr>
      <w:sz w:val="18"/>
      <w:szCs w:val="18"/>
    </w:rPr>
  </w:style>
  <w:style w:type="paragraph" w:styleId="a6">
    <w:name w:val="footer"/>
    <w:basedOn w:val="a0"/>
    <w:link w:val="Char0"/>
    <w:uiPriority w:val="99"/>
    <w:unhideWhenUsed/>
    <w:rsid w:val="00654C9F"/>
    <w:pPr>
      <w:tabs>
        <w:tab w:val="center" w:pos="4153"/>
        <w:tab w:val="right" w:pos="8306"/>
      </w:tabs>
      <w:snapToGrid w:val="0"/>
      <w:jc w:val="left"/>
    </w:pPr>
    <w:rPr>
      <w:sz w:val="18"/>
      <w:szCs w:val="18"/>
    </w:rPr>
  </w:style>
  <w:style w:type="character" w:customStyle="1" w:styleId="Char0">
    <w:name w:val="页脚 Char"/>
    <w:basedOn w:val="a1"/>
    <w:link w:val="a6"/>
    <w:uiPriority w:val="99"/>
    <w:rsid w:val="00654C9F"/>
    <w:rPr>
      <w:sz w:val="18"/>
      <w:szCs w:val="18"/>
    </w:rPr>
  </w:style>
  <w:style w:type="character" w:customStyle="1" w:styleId="1Char">
    <w:name w:val="标题 1 Char"/>
    <w:aliases w:val="Heading 1 (NN) Char,Attribute Heading 1 Char,H1 Char,heading 1 Char,h1 Char,Normal +Heading 2 Char,SAHeading 1 Char,heading1 Char,Section Heading Char,1 Char,标题 1 1 Char,1st level Char,Section Head Char,l1 Char,H11 Char,H12 Char,H13 Char"/>
    <w:basedOn w:val="a1"/>
    <w:link w:val="1"/>
    <w:rsid w:val="00654C9F"/>
    <w:rPr>
      <w:rFonts w:ascii="黑体" w:eastAsia="黑体" w:hAnsi="宋体" w:cs="Times New Roman"/>
      <w:bCs/>
      <w:kern w:val="44"/>
      <w:sz w:val="32"/>
      <w:szCs w:val="32"/>
    </w:rPr>
  </w:style>
  <w:style w:type="character" w:customStyle="1" w:styleId="20">
    <w:name w:val="标题 2 字符"/>
    <w:basedOn w:val="a1"/>
    <w:uiPriority w:val="9"/>
    <w:semiHidden/>
    <w:rsid w:val="00654C9F"/>
    <w:rPr>
      <w:rFonts w:asciiTheme="majorHAnsi" w:eastAsiaTheme="majorEastAsia" w:hAnsiTheme="majorHAnsi" w:cstheme="majorBidi"/>
      <w:b/>
      <w:bCs/>
      <w:sz w:val="32"/>
      <w:szCs w:val="32"/>
    </w:rPr>
  </w:style>
  <w:style w:type="character" w:customStyle="1" w:styleId="3Char">
    <w:name w:val="标题 3 Char"/>
    <w:aliases w:val="l3  Heading Char,l3 Char,Table Attribute Heading Char,heading 3 Char,Heading 3 - old Char,Heading 4 Hidden Char,h3 Char,3rd level Char,H3 Char,小节名 Char,三级标题 Char,标题 1.1.1 Char,Level 1 - 1 Char,Heading 3r Char,level_3 Char,PIM 3 Char,CT Char"/>
    <w:basedOn w:val="a1"/>
    <w:link w:val="3"/>
    <w:rsid w:val="00654C9F"/>
    <w:rPr>
      <w:rFonts w:ascii="微软雅黑" w:eastAsia="黑体" w:hAnsi="微软雅黑" w:cs="Times New Roman"/>
      <w:bCs/>
      <w:sz w:val="28"/>
      <w:szCs w:val="28"/>
    </w:rPr>
  </w:style>
  <w:style w:type="character" w:customStyle="1" w:styleId="4Char">
    <w:name w:val="标题 4 Char"/>
    <w:aliases w:val="H4 Char,郭应中的标题 4 Char,heading 4 Char,Ref Heading 1 Char,rh1 Char,Heading sql Char,sect 1.2.3.4 Char,h4 Char,First Subheading Char,Level 2 - a Char,Heading 4. Char,PIM 4 Char,Heading 4 - old Char,sect 1.2.3.41 Char,Ref Heading 11 Char,rh11 Char"/>
    <w:basedOn w:val="a1"/>
    <w:link w:val="4"/>
    <w:rsid w:val="00654C9F"/>
    <w:rPr>
      <w:rFonts w:ascii="微软雅黑" w:eastAsia="黑体" w:hAnsi="微软雅黑" w:cs="Times New Roman"/>
      <w:bCs/>
      <w:sz w:val="24"/>
      <w:szCs w:val="24"/>
    </w:rPr>
  </w:style>
  <w:style w:type="character" w:customStyle="1" w:styleId="5Char">
    <w:name w:val="标题 5 Char"/>
    <w:aliases w:val="Heading 5 Char1 Char,Heading 5 Char Char Char,Level 3 - i Char,heading 5 Char,H5 Char,dash Char,ds Char,dd Char,Roman list Char,h5 Char,Second Subheading Char,dash1 Char,ds1 Char,dd1 Char,dash2 Char,ds2 Char,dd2 Char,dash3 Char,ds3 Char,5 Char"/>
    <w:basedOn w:val="a1"/>
    <w:link w:val="5"/>
    <w:rsid w:val="00654C9F"/>
    <w:rPr>
      <w:rFonts w:ascii="微软雅黑" w:eastAsia="微软雅黑" w:hAnsi="微软雅黑" w:cs="Times New Roman"/>
      <w:b/>
      <w:bCs/>
      <w:sz w:val="24"/>
      <w:szCs w:val="24"/>
    </w:rPr>
  </w:style>
  <w:style w:type="character" w:customStyle="1" w:styleId="6Char">
    <w:name w:val="标题 6 Char"/>
    <w:aliases w:val="PIM 6 Char,Legal Level 1. Char,BOD 4 Char,Bullet list Char,H6 Char,h6 Char,Third Subheading Char,标题 6-中海油 Char,Title 1 Char,6 Char,第五层条 Char,1.1.1.1.1.1标题 6 Char,L6 Char,正文六级标题 Char,标题 6(ALT+6) Char,Heading 6 Char Char,Requirement Char,sd Char"/>
    <w:basedOn w:val="a1"/>
    <w:link w:val="6"/>
    <w:rsid w:val="00654C9F"/>
    <w:rPr>
      <w:rFonts w:ascii="Cambria" w:eastAsia="微软雅黑" w:hAnsi="Cambria" w:cs="Times New Roman"/>
      <w:b/>
      <w:bCs/>
      <w:sz w:val="24"/>
      <w:szCs w:val="24"/>
    </w:rPr>
  </w:style>
  <w:style w:type="character" w:customStyle="1" w:styleId="7Char">
    <w:name w:val="标题 7 Char"/>
    <w:aliases w:val="PIM 7 Char,Legal Level 1.1. Char"/>
    <w:basedOn w:val="a1"/>
    <w:link w:val="7"/>
    <w:rsid w:val="00654C9F"/>
    <w:rPr>
      <w:rFonts w:ascii="Calibri" w:eastAsia="宋体" w:hAnsi="Calibri" w:cs="Times New Roman"/>
      <w:b/>
      <w:bCs/>
      <w:sz w:val="24"/>
      <w:szCs w:val="24"/>
    </w:rPr>
  </w:style>
  <w:style w:type="character" w:customStyle="1" w:styleId="8Char">
    <w:name w:val="标题 8 Char"/>
    <w:aliases w:val="Legal Level 1.1.1. Char"/>
    <w:basedOn w:val="a1"/>
    <w:link w:val="8"/>
    <w:rsid w:val="00654C9F"/>
    <w:rPr>
      <w:rFonts w:ascii="Cambria" w:eastAsia="宋体" w:hAnsi="Cambria" w:cs="Times New Roman"/>
      <w:sz w:val="24"/>
      <w:szCs w:val="24"/>
    </w:rPr>
  </w:style>
  <w:style w:type="character" w:customStyle="1" w:styleId="9Char">
    <w:name w:val="标题 9 Char"/>
    <w:aliases w:val="PIM 9 Char,Legal Level 1.1.1.1. Char"/>
    <w:basedOn w:val="a1"/>
    <w:link w:val="9"/>
    <w:rsid w:val="00654C9F"/>
    <w:rPr>
      <w:rFonts w:ascii="Cambria" w:eastAsia="宋体" w:hAnsi="Cambria" w:cs="Times New Roman"/>
      <w:sz w:val="24"/>
      <w:szCs w:val="21"/>
    </w:rPr>
  </w:style>
  <w:style w:type="character" w:customStyle="1" w:styleId="2Char">
    <w:name w:val="标题 2 Char"/>
    <w:aliases w:val="H2 Char,h2 Char,2 Char,headi Char,heading2 Char,h21 Char,h22 Char,21 Char,Heading Two Char,heading 2 Char,Heading 2 Hidden Char,Heading 2 CCBS Char,Titre3 Char,HD2 Char,节 Char,Attribute Heading 2 Char,2nd level Char,Titre2 Char,l2 Char,T2 Char"/>
    <w:basedOn w:val="a1"/>
    <w:link w:val="2"/>
    <w:rsid w:val="00654C9F"/>
    <w:rPr>
      <w:rFonts w:ascii="微软雅黑" w:eastAsia="黑体" w:hAnsi="微软雅黑" w:cs="Times New Roman"/>
      <w:bCs/>
      <w:sz w:val="30"/>
      <w:szCs w:val="30"/>
    </w:rPr>
  </w:style>
  <w:style w:type="paragraph" w:customStyle="1" w:styleId="2ok">
    <w:name w:val="正文缩进2(ok)"/>
    <w:basedOn w:val="a0"/>
    <w:link w:val="2okChar"/>
    <w:rsid w:val="00654C9F"/>
    <w:pPr>
      <w:spacing w:line="400" w:lineRule="exact"/>
      <w:ind w:firstLineChars="200" w:firstLine="200"/>
    </w:pPr>
    <w:rPr>
      <w:rFonts w:ascii="Calibri" w:eastAsia="宋体" w:hAnsi="Calibri" w:cs="Times New Roman"/>
      <w:kern w:val="0"/>
    </w:rPr>
  </w:style>
  <w:style w:type="character" w:customStyle="1" w:styleId="2okChar">
    <w:name w:val="正文缩进2(ok) Char"/>
    <w:basedOn w:val="a1"/>
    <w:link w:val="2ok"/>
    <w:rsid w:val="00654C9F"/>
    <w:rPr>
      <w:rFonts w:ascii="Calibri" w:eastAsia="宋体" w:hAnsi="Calibri" w:cs="Times New Roman"/>
      <w:kern w:val="0"/>
    </w:rPr>
  </w:style>
  <w:style w:type="paragraph" w:styleId="21">
    <w:name w:val="Body Text Indent 2"/>
    <w:basedOn w:val="a0"/>
    <w:link w:val="2Char0"/>
    <w:unhideWhenUsed/>
    <w:rsid w:val="00654C9F"/>
    <w:pPr>
      <w:spacing w:after="120" w:line="480" w:lineRule="auto"/>
      <w:ind w:leftChars="200" w:left="420"/>
    </w:pPr>
    <w:rPr>
      <w:rFonts w:ascii="Calibri" w:eastAsia="宋体" w:hAnsi="Calibri" w:cs="Times New Roman"/>
    </w:rPr>
  </w:style>
  <w:style w:type="character" w:customStyle="1" w:styleId="22">
    <w:name w:val="正文文本缩进 2 字符"/>
    <w:basedOn w:val="a1"/>
    <w:uiPriority w:val="99"/>
    <w:semiHidden/>
    <w:rsid w:val="00654C9F"/>
  </w:style>
  <w:style w:type="character" w:customStyle="1" w:styleId="2Char0">
    <w:name w:val="正文文本缩进 2 Char"/>
    <w:basedOn w:val="a1"/>
    <w:link w:val="21"/>
    <w:rsid w:val="00654C9F"/>
    <w:rPr>
      <w:rFonts w:ascii="Calibri" w:eastAsia="宋体" w:hAnsi="Calibri" w:cs="Times New Roman"/>
    </w:rPr>
  </w:style>
  <w:style w:type="paragraph" w:styleId="a7">
    <w:name w:val="Normal (Web)"/>
    <w:basedOn w:val="a0"/>
    <w:rsid w:val="004E332A"/>
    <w:pPr>
      <w:widowControl/>
      <w:spacing w:before="100" w:beforeAutospacing="1" w:after="100" w:afterAutospacing="1"/>
      <w:jc w:val="left"/>
    </w:pPr>
    <w:rPr>
      <w:rFonts w:ascii="宋体" w:eastAsia="宋体" w:hAnsi="宋体" w:cs="宋体"/>
      <w:kern w:val="0"/>
      <w:sz w:val="24"/>
    </w:rPr>
  </w:style>
  <w:style w:type="paragraph" w:styleId="a8">
    <w:name w:val="Normal Indent"/>
    <w:aliases w:val="正文缩进1 Char Char,正文（首行缩进两字） Char1,正文缩进1 Char Char1 Char,正文缩进1 Char Char1,正文缩进 Char Char Char,正文缩进1 Char Char1 Char Char Char Char Char Char,正文（首行缩进两字） Char Char Char,正文（首行缩进两字） Char Char Char Char,正文（首行缩进两字） Char Char,表正文,正文非缩进,特点,缩进,ALT+Z,四号,段1,正文双"/>
    <w:basedOn w:val="a0"/>
    <w:rsid w:val="00C04153"/>
    <w:pPr>
      <w:ind w:firstLine="454"/>
      <w:jc w:val="left"/>
    </w:pPr>
    <w:rPr>
      <w:rFonts w:ascii="Calibri" w:eastAsia="宋体" w:hAnsi="Calibri" w:cs="Times New Roman"/>
      <w:sz w:val="24"/>
      <w:szCs w:val="20"/>
    </w:rPr>
  </w:style>
  <w:style w:type="paragraph" w:customStyle="1" w:styleId="a9">
    <w:basedOn w:val="a0"/>
    <w:next w:val="a4"/>
    <w:uiPriority w:val="34"/>
    <w:qFormat/>
    <w:rsid w:val="00273D68"/>
    <w:pPr>
      <w:ind w:firstLineChars="200" w:firstLine="420"/>
    </w:pPr>
    <w:rPr>
      <w:rFonts w:ascii="Calibri" w:eastAsia="宋体" w:hAnsi="Calibri" w:cs="Times New Roman"/>
      <w:sz w:val="24"/>
    </w:rPr>
  </w:style>
  <w:style w:type="paragraph" w:customStyle="1" w:styleId="MES202">
    <w:name w:val="样式 正文MES + 首行缩进:  2 字符 段前: 0.2 行"/>
    <w:basedOn w:val="a0"/>
    <w:rsid w:val="002F4C89"/>
    <w:pPr>
      <w:spacing w:beforeLines="20" w:line="312" w:lineRule="auto"/>
      <w:ind w:firstLineChars="200" w:firstLine="420"/>
    </w:pPr>
    <w:rPr>
      <w:rFonts w:ascii="Calibri" w:eastAsia="宋体" w:hAnsi="Calibri" w:cs="宋体"/>
      <w:color w:val="0000FF"/>
      <w:szCs w:val="21"/>
    </w:rPr>
  </w:style>
  <w:style w:type="paragraph" w:styleId="a">
    <w:name w:val="List Bullet"/>
    <w:basedOn w:val="a0"/>
    <w:semiHidden/>
    <w:rsid w:val="003B598C"/>
    <w:pPr>
      <w:numPr>
        <w:numId w:val="30"/>
      </w:numPr>
    </w:pPr>
    <w:rPr>
      <w:rFonts w:ascii="Calibri" w:eastAsia="宋体" w:hAnsi="Calibri" w:cs="Times New Roman"/>
    </w:rPr>
  </w:style>
  <w:style w:type="paragraph" w:customStyle="1" w:styleId="aa">
    <w:basedOn w:val="a0"/>
    <w:next w:val="a4"/>
    <w:link w:val="Char1"/>
    <w:uiPriority w:val="34"/>
    <w:qFormat/>
    <w:rsid w:val="005A3A10"/>
    <w:pPr>
      <w:ind w:firstLineChars="200" w:firstLine="420"/>
    </w:pPr>
    <w:rPr>
      <w:rFonts w:ascii="Calibri" w:eastAsia="宋体" w:hAnsi="Calibri" w:cs="Times New Roman"/>
      <w:sz w:val="24"/>
    </w:rPr>
  </w:style>
  <w:style w:type="character" w:customStyle="1" w:styleId="Char1">
    <w:name w:val="正文首行缩进 Char"/>
    <w:basedOn w:val="a1"/>
    <w:link w:val="aa"/>
    <w:uiPriority w:val="34"/>
    <w:rsid w:val="009A0040"/>
    <w:rPr>
      <w:rFonts w:ascii="Calibri" w:eastAsia="宋体" w:hAnsi="Calibri" w:cs="Times New Roman"/>
      <w:sz w:val="24"/>
    </w:rPr>
  </w:style>
  <w:style w:type="paragraph" w:styleId="ab">
    <w:name w:val="Body Text"/>
    <w:basedOn w:val="a0"/>
    <w:link w:val="Char2"/>
    <w:uiPriority w:val="99"/>
    <w:semiHidden/>
    <w:unhideWhenUsed/>
    <w:rsid w:val="009A0040"/>
    <w:pPr>
      <w:spacing w:after="120"/>
    </w:pPr>
  </w:style>
  <w:style w:type="character" w:customStyle="1" w:styleId="Char2">
    <w:name w:val="正文文本 Char"/>
    <w:basedOn w:val="a1"/>
    <w:link w:val="ab"/>
    <w:uiPriority w:val="99"/>
    <w:semiHidden/>
    <w:rsid w:val="009A0040"/>
  </w:style>
  <w:style w:type="paragraph" w:styleId="ac">
    <w:name w:val="Body Text First Indent"/>
    <w:basedOn w:val="ab"/>
    <w:link w:val="Char10"/>
    <w:uiPriority w:val="99"/>
    <w:semiHidden/>
    <w:unhideWhenUsed/>
    <w:rsid w:val="009A0040"/>
    <w:pPr>
      <w:ind w:firstLineChars="100" w:firstLine="420"/>
    </w:pPr>
  </w:style>
  <w:style w:type="character" w:customStyle="1" w:styleId="Char10">
    <w:name w:val="正文首行缩进 Char1"/>
    <w:basedOn w:val="Char2"/>
    <w:link w:val="ac"/>
    <w:uiPriority w:val="99"/>
    <w:semiHidden/>
    <w:rsid w:val="009A0040"/>
  </w:style>
  <w:style w:type="paragraph" w:styleId="ad">
    <w:name w:val="Balloon Text"/>
    <w:basedOn w:val="a0"/>
    <w:link w:val="Char3"/>
    <w:uiPriority w:val="99"/>
    <w:semiHidden/>
    <w:unhideWhenUsed/>
    <w:rsid w:val="00D46818"/>
    <w:rPr>
      <w:sz w:val="18"/>
      <w:szCs w:val="18"/>
    </w:rPr>
  </w:style>
  <w:style w:type="character" w:customStyle="1" w:styleId="Char3">
    <w:name w:val="批注框文本 Char"/>
    <w:basedOn w:val="a1"/>
    <w:link w:val="ad"/>
    <w:uiPriority w:val="99"/>
    <w:semiHidden/>
    <w:rsid w:val="00D4681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aliases w:val="Heading 1 (NN),Attribute Heading 1,H1,heading 1,h1,Normal +Heading 2,SAHeading 1,heading1,Section Heading,1,标题 1 1,1st level,Section Head,l1,H11,H12,H13,H14,H15,H16,H17,1.0,Heading 1 Char,Heading 0,R1,Level 1 Topic Heading,Level 1,dd heading 1,dh1"/>
    <w:basedOn w:val="a0"/>
    <w:next w:val="a0"/>
    <w:link w:val="1Char"/>
    <w:qFormat/>
    <w:rsid w:val="00654C9F"/>
    <w:pPr>
      <w:keepNext/>
      <w:keepLines/>
      <w:pageBreakBefore/>
      <w:numPr>
        <w:numId w:val="3"/>
      </w:numPr>
      <w:spacing w:before="120" w:after="120" w:line="578" w:lineRule="auto"/>
      <w:outlineLvl w:val="0"/>
    </w:pPr>
    <w:rPr>
      <w:rFonts w:ascii="黑体" w:eastAsia="黑体" w:hAnsi="宋体" w:cs="Times New Roman"/>
      <w:bCs/>
      <w:kern w:val="44"/>
      <w:sz w:val="32"/>
      <w:szCs w:val="32"/>
    </w:rPr>
  </w:style>
  <w:style w:type="paragraph" w:styleId="2">
    <w:name w:val="heading 2"/>
    <w:aliases w:val="H2,h2,2,headi,heading2,h21,h22,21,Heading Two,heading 2,Heading 2 Hidden,Heading 2 CCBS,Titre3,HD2,节,Attribute Heading 2,2nd level,Titre2,l2,Header 2,(alt2),mxHeading2,Subtitle 2,Chapter Title,Ü2Pixelpark,PARA2,Reset numbering,Heading 2 Number,T2,T"/>
    <w:basedOn w:val="a0"/>
    <w:next w:val="a0"/>
    <w:link w:val="2Char"/>
    <w:unhideWhenUsed/>
    <w:qFormat/>
    <w:rsid w:val="00654C9F"/>
    <w:pPr>
      <w:keepNext/>
      <w:keepLines/>
      <w:numPr>
        <w:ilvl w:val="1"/>
        <w:numId w:val="3"/>
      </w:numPr>
      <w:tabs>
        <w:tab w:val="left" w:pos="630"/>
      </w:tabs>
      <w:spacing w:before="120" w:after="120" w:line="415" w:lineRule="auto"/>
      <w:outlineLvl w:val="1"/>
    </w:pPr>
    <w:rPr>
      <w:rFonts w:ascii="微软雅黑" w:eastAsia="黑体" w:hAnsi="微软雅黑" w:cs="Times New Roman"/>
      <w:bCs/>
      <w:sz w:val="30"/>
      <w:szCs w:val="30"/>
    </w:rPr>
  </w:style>
  <w:style w:type="paragraph" w:styleId="3">
    <w:name w:val="heading 3"/>
    <w:aliases w:val="l3  Heading,l3,Table Attribute Heading,heading 3,Heading 3 - old,Heading 4 Hidden,h3,3rd level,H3,小节名,三级标题,标题 1.1.1,Level 1 - 1,Heading 3r,level_3,PIM 3,Level 3 Head,CT,sect1.2.3,HeadC,Map,H31,Level 3 Topic Heading,Org Heading 1,Heading 3."/>
    <w:basedOn w:val="a0"/>
    <w:next w:val="a0"/>
    <w:link w:val="3Char"/>
    <w:unhideWhenUsed/>
    <w:qFormat/>
    <w:rsid w:val="00654C9F"/>
    <w:pPr>
      <w:keepNext/>
      <w:keepLines/>
      <w:numPr>
        <w:ilvl w:val="2"/>
        <w:numId w:val="3"/>
      </w:numPr>
      <w:spacing w:before="100" w:after="100" w:line="360" w:lineRule="auto"/>
      <w:outlineLvl w:val="2"/>
    </w:pPr>
    <w:rPr>
      <w:rFonts w:ascii="微软雅黑" w:eastAsia="黑体" w:hAnsi="微软雅黑" w:cs="Times New Roman"/>
      <w:bCs/>
      <w:sz w:val="28"/>
      <w:szCs w:val="28"/>
    </w:rPr>
  </w:style>
  <w:style w:type="paragraph" w:styleId="4">
    <w:name w:val="heading 4"/>
    <w:aliases w:val="H4,郭应中的标题 4,heading 4,Ref Heading 1,rh1,Heading sql,sect 1.2.3.4,h4,First Subheading,Level 2 - a,Heading 4.,PIM 4,Heading 4 - old,sect 1.2.3.41,Ref Heading 11,rh11,sect 1.2.3.42,Ref Heading 12,rh12,sect 1.2.3.411,Ref Heading 111,rh111,H41,H42"/>
    <w:basedOn w:val="a0"/>
    <w:next w:val="a0"/>
    <w:link w:val="4Char"/>
    <w:unhideWhenUsed/>
    <w:qFormat/>
    <w:rsid w:val="00654C9F"/>
    <w:pPr>
      <w:keepNext/>
      <w:keepLines/>
      <w:numPr>
        <w:ilvl w:val="3"/>
        <w:numId w:val="3"/>
      </w:numPr>
      <w:spacing w:before="60" w:after="60" w:line="360" w:lineRule="auto"/>
      <w:outlineLvl w:val="3"/>
    </w:pPr>
    <w:rPr>
      <w:rFonts w:ascii="微软雅黑" w:eastAsia="黑体" w:hAnsi="微软雅黑" w:cs="Times New Roman"/>
      <w:bCs/>
      <w:sz w:val="24"/>
      <w:szCs w:val="24"/>
    </w:rPr>
  </w:style>
  <w:style w:type="paragraph" w:styleId="5">
    <w:name w:val="heading 5"/>
    <w:aliases w:val="Heading 5 Char1,Heading 5 Char Char,Level 3 - i,heading 5,H5,dash,ds,dd,Roman list,h5,Second Subheading,dash1,ds1,dd1,dash2,ds2,dd2,dash3,ds3,dd3,dash4,ds4,dd4,dash5,ds5,dd5,dash6,ds6,dd6,dash7,ds7,dd7,dash8,ds8,dd8,dash9,ds9,dd9,dash10,ds10,dd10,5"/>
    <w:basedOn w:val="a0"/>
    <w:next w:val="a0"/>
    <w:link w:val="5Char"/>
    <w:unhideWhenUsed/>
    <w:qFormat/>
    <w:rsid w:val="00654C9F"/>
    <w:pPr>
      <w:keepNext/>
      <w:keepLines/>
      <w:numPr>
        <w:ilvl w:val="4"/>
        <w:numId w:val="3"/>
      </w:numPr>
      <w:spacing w:before="60" w:after="60"/>
      <w:outlineLvl w:val="4"/>
    </w:pPr>
    <w:rPr>
      <w:rFonts w:ascii="微软雅黑" w:eastAsia="微软雅黑" w:hAnsi="微软雅黑" w:cs="Times New Roman"/>
      <w:b/>
      <w:bCs/>
      <w:sz w:val="24"/>
      <w:szCs w:val="24"/>
    </w:rPr>
  </w:style>
  <w:style w:type="paragraph" w:styleId="6">
    <w:name w:val="heading 6"/>
    <w:aliases w:val="PIM 6,Legal Level 1.,BOD 4,Bullet list,H6,h6,Third Subheading,标题 6-中海油,Title 1,6,第五层条,1.1.1.1.1.1标题 6,L6,正文六级标题,标题 6(ALT+6),Heading 6 Char,Requirement,Heading6,sub-dash,sd, DO NOT USE,T1,Alt+6,Sub-bullet point,Figure label,l6,hsm,cnp"/>
    <w:basedOn w:val="a0"/>
    <w:next w:val="a0"/>
    <w:link w:val="6Char"/>
    <w:unhideWhenUsed/>
    <w:qFormat/>
    <w:rsid w:val="00654C9F"/>
    <w:pPr>
      <w:keepNext/>
      <w:keepLines/>
      <w:numPr>
        <w:ilvl w:val="5"/>
        <w:numId w:val="3"/>
      </w:numPr>
      <w:spacing w:before="240" w:after="64" w:line="320" w:lineRule="auto"/>
      <w:outlineLvl w:val="5"/>
    </w:pPr>
    <w:rPr>
      <w:rFonts w:ascii="Cambria" w:eastAsia="微软雅黑" w:hAnsi="Cambria" w:cs="Times New Roman"/>
      <w:b/>
      <w:bCs/>
      <w:sz w:val="24"/>
      <w:szCs w:val="24"/>
    </w:rPr>
  </w:style>
  <w:style w:type="paragraph" w:styleId="7">
    <w:name w:val="heading 7"/>
    <w:aliases w:val="PIM 7,Legal Level 1.1."/>
    <w:basedOn w:val="a0"/>
    <w:next w:val="a0"/>
    <w:link w:val="7Char"/>
    <w:unhideWhenUsed/>
    <w:qFormat/>
    <w:rsid w:val="00654C9F"/>
    <w:pPr>
      <w:keepNext/>
      <w:keepLines/>
      <w:numPr>
        <w:ilvl w:val="6"/>
        <w:numId w:val="3"/>
      </w:numPr>
      <w:spacing w:before="240" w:after="64" w:line="320" w:lineRule="auto"/>
      <w:outlineLvl w:val="6"/>
    </w:pPr>
    <w:rPr>
      <w:rFonts w:ascii="Calibri" w:eastAsia="宋体" w:hAnsi="Calibri" w:cs="Times New Roman"/>
      <w:b/>
      <w:bCs/>
      <w:sz w:val="24"/>
      <w:szCs w:val="24"/>
    </w:rPr>
  </w:style>
  <w:style w:type="paragraph" w:styleId="8">
    <w:name w:val="heading 8"/>
    <w:aliases w:val="Legal Level 1.1.1."/>
    <w:basedOn w:val="a0"/>
    <w:next w:val="a0"/>
    <w:link w:val="8Char"/>
    <w:unhideWhenUsed/>
    <w:qFormat/>
    <w:rsid w:val="00654C9F"/>
    <w:pPr>
      <w:keepNext/>
      <w:keepLines/>
      <w:numPr>
        <w:ilvl w:val="7"/>
        <w:numId w:val="3"/>
      </w:numPr>
      <w:spacing w:before="240" w:after="64" w:line="320" w:lineRule="auto"/>
      <w:outlineLvl w:val="7"/>
    </w:pPr>
    <w:rPr>
      <w:rFonts w:ascii="Cambria" w:eastAsia="宋体" w:hAnsi="Cambria" w:cs="Times New Roman"/>
      <w:sz w:val="24"/>
      <w:szCs w:val="24"/>
    </w:rPr>
  </w:style>
  <w:style w:type="paragraph" w:styleId="9">
    <w:name w:val="heading 9"/>
    <w:aliases w:val="PIM 9,Legal Level 1.1.1.1."/>
    <w:basedOn w:val="a0"/>
    <w:next w:val="a0"/>
    <w:link w:val="9Char"/>
    <w:unhideWhenUsed/>
    <w:qFormat/>
    <w:rsid w:val="00654C9F"/>
    <w:pPr>
      <w:keepNext/>
      <w:keepLines/>
      <w:numPr>
        <w:ilvl w:val="8"/>
        <w:numId w:val="3"/>
      </w:numPr>
      <w:spacing w:before="240" w:after="64" w:line="320" w:lineRule="auto"/>
      <w:outlineLvl w:val="8"/>
    </w:pPr>
    <w:rPr>
      <w:rFonts w:ascii="Cambria" w:eastAsia="宋体" w:hAnsi="Cambria" w:cs="Times New Roman"/>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F651A"/>
    <w:pPr>
      <w:ind w:firstLineChars="200" w:firstLine="420"/>
    </w:pPr>
  </w:style>
  <w:style w:type="paragraph" w:styleId="a5">
    <w:name w:val="header"/>
    <w:basedOn w:val="a0"/>
    <w:link w:val="Char"/>
    <w:uiPriority w:val="99"/>
    <w:unhideWhenUsed/>
    <w:rsid w:val="00654C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uiPriority w:val="99"/>
    <w:rsid w:val="00654C9F"/>
    <w:rPr>
      <w:sz w:val="18"/>
      <w:szCs w:val="18"/>
    </w:rPr>
  </w:style>
  <w:style w:type="paragraph" w:styleId="a6">
    <w:name w:val="footer"/>
    <w:basedOn w:val="a0"/>
    <w:link w:val="Char0"/>
    <w:uiPriority w:val="99"/>
    <w:unhideWhenUsed/>
    <w:rsid w:val="00654C9F"/>
    <w:pPr>
      <w:tabs>
        <w:tab w:val="center" w:pos="4153"/>
        <w:tab w:val="right" w:pos="8306"/>
      </w:tabs>
      <w:snapToGrid w:val="0"/>
      <w:jc w:val="left"/>
    </w:pPr>
    <w:rPr>
      <w:sz w:val="18"/>
      <w:szCs w:val="18"/>
    </w:rPr>
  </w:style>
  <w:style w:type="character" w:customStyle="1" w:styleId="Char0">
    <w:name w:val="页脚 Char"/>
    <w:basedOn w:val="a1"/>
    <w:link w:val="a6"/>
    <w:uiPriority w:val="99"/>
    <w:rsid w:val="00654C9F"/>
    <w:rPr>
      <w:sz w:val="18"/>
      <w:szCs w:val="18"/>
    </w:rPr>
  </w:style>
  <w:style w:type="character" w:customStyle="1" w:styleId="1Char">
    <w:name w:val="标题 1 Char"/>
    <w:aliases w:val="Heading 1 (NN) Char,Attribute Heading 1 Char,H1 Char,heading 1 Char,h1 Char,Normal +Heading 2 Char,SAHeading 1 Char,heading1 Char,Section Heading Char,1 Char,标题 1 1 Char,1st level Char,Section Head Char,l1 Char,H11 Char,H12 Char,H13 Char"/>
    <w:basedOn w:val="a1"/>
    <w:link w:val="1"/>
    <w:rsid w:val="00654C9F"/>
    <w:rPr>
      <w:rFonts w:ascii="黑体" w:eastAsia="黑体" w:hAnsi="宋体" w:cs="Times New Roman"/>
      <w:bCs/>
      <w:kern w:val="44"/>
      <w:sz w:val="32"/>
      <w:szCs w:val="32"/>
    </w:rPr>
  </w:style>
  <w:style w:type="character" w:customStyle="1" w:styleId="20">
    <w:name w:val="标题 2 字符"/>
    <w:basedOn w:val="a1"/>
    <w:uiPriority w:val="9"/>
    <w:semiHidden/>
    <w:rsid w:val="00654C9F"/>
    <w:rPr>
      <w:rFonts w:asciiTheme="majorHAnsi" w:eastAsiaTheme="majorEastAsia" w:hAnsiTheme="majorHAnsi" w:cstheme="majorBidi"/>
      <w:b/>
      <w:bCs/>
      <w:sz w:val="32"/>
      <w:szCs w:val="32"/>
    </w:rPr>
  </w:style>
  <w:style w:type="character" w:customStyle="1" w:styleId="3Char">
    <w:name w:val="标题 3 Char"/>
    <w:aliases w:val="l3  Heading Char,l3 Char,Table Attribute Heading Char,heading 3 Char,Heading 3 - old Char,Heading 4 Hidden Char,h3 Char,3rd level Char,H3 Char,小节名 Char,三级标题 Char,标题 1.1.1 Char,Level 1 - 1 Char,Heading 3r Char,level_3 Char,PIM 3 Char,CT Char"/>
    <w:basedOn w:val="a1"/>
    <w:link w:val="3"/>
    <w:rsid w:val="00654C9F"/>
    <w:rPr>
      <w:rFonts w:ascii="微软雅黑" w:eastAsia="黑体" w:hAnsi="微软雅黑" w:cs="Times New Roman"/>
      <w:bCs/>
      <w:sz w:val="28"/>
      <w:szCs w:val="28"/>
    </w:rPr>
  </w:style>
  <w:style w:type="character" w:customStyle="1" w:styleId="4Char">
    <w:name w:val="标题 4 Char"/>
    <w:aliases w:val="H4 Char,郭应中的标题 4 Char,heading 4 Char,Ref Heading 1 Char,rh1 Char,Heading sql Char,sect 1.2.3.4 Char,h4 Char,First Subheading Char,Level 2 - a Char,Heading 4. Char,PIM 4 Char,Heading 4 - old Char,sect 1.2.3.41 Char,Ref Heading 11 Char,rh11 Char"/>
    <w:basedOn w:val="a1"/>
    <w:link w:val="4"/>
    <w:rsid w:val="00654C9F"/>
    <w:rPr>
      <w:rFonts w:ascii="微软雅黑" w:eastAsia="黑体" w:hAnsi="微软雅黑" w:cs="Times New Roman"/>
      <w:bCs/>
      <w:sz w:val="24"/>
      <w:szCs w:val="24"/>
    </w:rPr>
  </w:style>
  <w:style w:type="character" w:customStyle="1" w:styleId="5Char">
    <w:name w:val="标题 5 Char"/>
    <w:aliases w:val="Heading 5 Char1 Char,Heading 5 Char Char Char,Level 3 - i Char,heading 5 Char,H5 Char,dash Char,ds Char,dd Char,Roman list Char,h5 Char,Second Subheading Char,dash1 Char,ds1 Char,dd1 Char,dash2 Char,ds2 Char,dd2 Char,dash3 Char,ds3 Char,5 Char"/>
    <w:basedOn w:val="a1"/>
    <w:link w:val="5"/>
    <w:rsid w:val="00654C9F"/>
    <w:rPr>
      <w:rFonts w:ascii="微软雅黑" w:eastAsia="微软雅黑" w:hAnsi="微软雅黑" w:cs="Times New Roman"/>
      <w:b/>
      <w:bCs/>
      <w:sz w:val="24"/>
      <w:szCs w:val="24"/>
    </w:rPr>
  </w:style>
  <w:style w:type="character" w:customStyle="1" w:styleId="6Char">
    <w:name w:val="标题 6 Char"/>
    <w:aliases w:val="PIM 6 Char,Legal Level 1. Char,BOD 4 Char,Bullet list Char,H6 Char,h6 Char,Third Subheading Char,标题 6-中海油 Char,Title 1 Char,6 Char,第五层条 Char,1.1.1.1.1.1标题 6 Char,L6 Char,正文六级标题 Char,标题 6(ALT+6) Char,Heading 6 Char Char,Requirement Char,sd Char"/>
    <w:basedOn w:val="a1"/>
    <w:link w:val="6"/>
    <w:rsid w:val="00654C9F"/>
    <w:rPr>
      <w:rFonts w:ascii="Cambria" w:eastAsia="微软雅黑" w:hAnsi="Cambria" w:cs="Times New Roman"/>
      <w:b/>
      <w:bCs/>
      <w:sz w:val="24"/>
      <w:szCs w:val="24"/>
    </w:rPr>
  </w:style>
  <w:style w:type="character" w:customStyle="1" w:styleId="7Char">
    <w:name w:val="标题 7 Char"/>
    <w:aliases w:val="PIM 7 Char,Legal Level 1.1. Char"/>
    <w:basedOn w:val="a1"/>
    <w:link w:val="7"/>
    <w:rsid w:val="00654C9F"/>
    <w:rPr>
      <w:rFonts w:ascii="Calibri" w:eastAsia="宋体" w:hAnsi="Calibri" w:cs="Times New Roman"/>
      <w:b/>
      <w:bCs/>
      <w:sz w:val="24"/>
      <w:szCs w:val="24"/>
    </w:rPr>
  </w:style>
  <w:style w:type="character" w:customStyle="1" w:styleId="8Char">
    <w:name w:val="标题 8 Char"/>
    <w:aliases w:val="Legal Level 1.1.1. Char"/>
    <w:basedOn w:val="a1"/>
    <w:link w:val="8"/>
    <w:rsid w:val="00654C9F"/>
    <w:rPr>
      <w:rFonts w:ascii="Cambria" w:eastAsia="宋体" w:hAnsi="Cambria" w:cs="Times New Roman"/>
      <w:sz w:val="24"/>
      <w:szCs w:val="24"/>
    </w:rPr>
  </w:style>
  <w:style w:type="character" w:customStyle="1" w:styleId="9Char">
    <w:name w:val="标题 9 Char"/>
    <w:aliases w:val="PIM 9 Char,Legal Level 1.1.1.1. Char"/>
    <w:basedOn w:val="a1"/>
    <w:link w:val="9"/>
    <w:rsid w:val="00654C9F"/>
    <w:rPr>
      <w:rFonts w:ascii="Cambria" w:eastAsia="宋体" w:hAnsi="Cambria" w:cs="Times New Roman"/>
      <w:sz w:val="24"/>
      <w:szCs w:val="21"/>
    </w:rPr>
  </w:style>
  <w:style w:type="character" w:customStyle="1" w:styleId="2Char">
    <w:name w:val="标题 2 Char"/>
    <w:aliases w:val="H2 Char,h2 Char,2 Char,headi Char,heading2 Char,h21 Char,h22 Char,21 Char,Heading Two Char,heading 2 Char,Heading 2 Hidden Char,Heading 2 CCBS Char,Titre3 Char,HD2 Char,节 Char,Attribute Heading 2 Char,2nd level Char,Titre2 Char,l2 Char,T2 Char"/>
    <w:basedOn w:val="a1"/>
    <w:link w:val="2"/>
    <w:rsid w:val="00654C9F"/>
    <w:rPr>
      <w:rFonts w:ascii="微软雅黑" w:eastAsia="黑体" w:hAnsi="微软雅黑" w:cs="Times New Roman"/>
      <w:bCs/>
      <w:sz w:val="30"/>
      <w:szCs w:val="30"/>
    </w:rPr>
  </w:style>
  <w:style w:type="paragraph" w:customStyle="1" w:styleId="2ok">
    <w:name w:val="正文缩进2(ok)"/>
    <w:basedOn w:val="a0"/>
    <w:link w:val="2okChar"/>
    <w:rsid w:val="00654C9F"/>
    <w:pPr>
      <w:spacing w:line="400" w:lineRule="exact"/>
      <w:ind w:firstLineChars="200" w:firstLine="200"/>
    </w:pPr>
    <w:rPr>
      <w:rFonts w:ascii="Calibri" w:eastAsia="宋体" w:hAnsi="Calibri" w:cs="Times New Roman"/>
      <w:kern w:val="0"/>
    </w:rPr>
  </w:style>
  <w:style w:type="character" w:customStyle="1" w:styleId="2okChar">
    <w:name w:val="正文缩进2(ok) Char"/>
    <w:basedOn w:val="a1"/>
    <w:link w:val="2ok"/>
    <w:rsid w:val="00654C9F"/>
    <w:rPr>
      <w:rFonts w:ascii="Calibri" w:eastAsia="宋体" w:hAnsi="Calibri" w:cs="Times New Roman"/>
      <w:kern w:val="0"/>
    </w:rPr>
  </w:style>
  <w:style w:type="paragraph" w:styleId="21">
    <w:name w:val="Body Text Indent 2"/>
    <w:basedOn w:val="a0"/>
    <w:link w:val="2Char0"/>
    <w:unhideWhenUsed/>
    <w:rsid w:val="00654C9F"/>
    <w:pPr>
      <w:spacing w:after="120" w:line="480" w:lineRule="auto"/>
      <w:ind w:leftChars="200" w:left="420"/>
    </w:pPr>
    <w:rPr>
      <w:rFonts w:ascii="Calibri" w:eastAsia="宋体" w:hAnsi="Calibri" w:cs="Times New Roman"/>
    </w:rPr>
  </w:style>
  <w:style w:type="character" w:customStyle="1" w:styleId="22">
    <w:name w:val="正文文本缩进 2 字符"/>
    <w:basedOn w:val="a1"/>
    <w:uiPriority w:val="99"/>
    <w:semiHidden/>
    <w:rsid w:val="00654C9F"/>
  </w:style>
  <w:style w:type="character" w:customStyle="1" w:styleId="2Char0">
    <w:name w:val="正文文本缩进 2 Char"/>
    <w:basedOn w:val="a1"/>
    <w:link w:val="21"/>
    <w:rsid w:val="00654C9F"/>
    <w:rPr>
      <w:rFonts w:ascii="Calibri" w:eastAsia="宋体" w:hAnsi="Calibri" w:cs="Times New Roman"/>
    </w:rPr>
  </w:style>
  <w:style w:type="paragraph" w:styleId="a7">
    <w:name w:val="Normal (Web)"/>
    <w:basedOn w:val="a0"/>
    <w:rsid w:val="004E332A"/>
    <w:pPr>
      <w:widowControl/>
      <w:spacing w:before="100" w:beforeAutospacing="1" w:after="100" w:afterAutospacing="1"/>
      <w:jc w:val="left"/>
    </w:pPr>
    <w:rPr>
      <w:rFonts w:ascii="宋体" w:eastAsia="宋体" w:hAnsi="宋体" w:cs="宋体"/>
      <w:kern w:val="0"/>
      <w:sz w:val="24"/>
    </w:rPr>
  </w:style>
  <w:style w:type="paragraph" w:styleId="a8">
    <w:name w:val="Normal Indent"/>
    <w:aliases w:val="正文缩进1 Char Char,正文（首行缩进两字） Char1,正文缩进1 Char Char1 Char,正文缩进1 Char Char1,正文缩进 Char Char Char,正文缩进1 Char Char1 Char Char Char Char Char Char,正文（首行缩进两字） Char Char Char,正文（首行缩进两字） Char Char Char Char,正文（首行缩进两字） Char Char,表正文,正文非缩进,特点,缩进,ALT+Z,四号,段1,正文双"/>
    <w:basedOn w:val="a0"/>
    <w:rsid w:val="00C04153"/>
    <w:pPr>
      <w:ind w:firstLine="454"/>
      <w:jc w:val="left"/>
    </w:pPr>
    <w:rPr>
      <w:rFonts w:ascii="Calibri" w:eastAsia="宋体" w:hAnsi="Calibri" w:cs="Times New Roman"/>
      <w:sz w:val="24"/>
      <w:szCs w:val="20"/>
    </w:rPr>
  </w:style>
  <w:style w:type="paragraph" w:customStyle="1" w:styleId="a9">
    <w:basedOn w:val="a0"/>
    <w:next w:val="a4"/>
    <w:uiPriority w:val="34"/>
    <w:qFormat/>
    <w:rsid w:val="00273D68"/>
    <w:pPr>
      <w:ind w:firstLineChars="200" w:firstLine="420"/>
    </w:pPr>
    <w:rPr>
      <w:rFonts w:ascii="Calibri" w:eastAsia="宋体" w:hAnsi="Calibri" w:cs="Times New Roman"/>
      <w:sz w:val="24"/>
    </w:rPr>
  </w:style>
  <w:style w:type="paragraph" w:customStyle="1" w:styleId="MES202">
    <w:name w:val="样式 正文MES + 首行缩进:  2 字符 段前: 0.2 行"/>
    <w:basedOn w:val="a0"/>
    <w:rsid w:val="002F4C89"/>
    <w:pPr>
      <w:spacing w:beforeLines="20" w:line="312" w:lineRule="auto"/>
      <w:ind w:firstLineChars="200" w:firstLine="420"/>
    </w:pPr>
    <w:rPr>
      <w:rFonts w:ascii="Calibri" w:eastAsia="宋体" w:hAnsi="Calibri" w:cs="宋体"/>
      <w:color w:val="0000FF"/>
      <w:szCs w:val="21"/>
    </w:rPr>
  </w:style>
  <w:style w:type="paragraph" w:styleId="a">
    <w:name w:val="List Bullet"/>
    <w:basedOn w:val="a0"/>
    <w:semiHidden/>
    <w:rsid w:val="003B598C"/>
    <w:pPr>
      <w:numPr>
        <w:numId w:val="30"/>
      </w:numPr>
    </w:pPr>
    <w:rPr>
      <w:rFonts w:ascii="Calibri" w:eastAsia="宋体" w:hAnsi="Calibri" w:cs="Times New Roman"/>
    </w:rPr>
  </w:style>
  <w:style w:type="paragraph" w:customStyle="1" w:styleId="aa">
    <w:basedOn w:val="a0"/>
    <w:next w:val="a4"/>
    <w:link w:val="Char1"/>
    <w:uiPriority w:val="34"/>
    <w:qFormat/>
    <w:rsid w:val="005A3A10"/>
    <w:pPr>
      <w:ind w:firstLineChars="200" w:firstLine="420"/>
    </w:pPr>
    <w:rPr>
      <w:rFonts w:ascii="Calibri" w:eastAsia="宋体" w:hAnsi="Calibri" w:cs="Times New Roman"/>
      <w:sz w:val="24"/>
    </w:rPr>
  </w:style>
  <w:style w:type="character" w:customStyle="1" w:styleId="Char1">
    <w:name w:val="正文首行缩进 Char"/>
    <w:basedOn w:val="a1"/>
    <w:link w:val="aa"/>
    <w:uiPriority w:val="34"/>
    <w:rsid w:val="009A0040"/>
    <w:rPr>
      <w:rFonts w:ascii="Calibri" w:eastAsia="宋体" w:hAnsi="Calibri" w:cs="Times New Roman"/>
      <w:sz w:val="24"/>
    </w:rPr>
  </w:style>
  <w:style w:type="paragraph" w:styleId="ab">
    <w:name w:val="Body Text"/>
    <w:basedOn w:val="a0"/>
    <w:link w:val="Char2"/>
    <w:uiPriority w:val="99"/>
    <w:semiHidden/>
    <w:unhideWhenUsed/>
    <w:rsid w:val="009A0040"/>
    <w:pPr>
      <w:spacing w:after="120"/>
    </w:pPr>
  </w:style>
  <w:style w:type="character" w:customStyle="1" w:styleId="Char2">
    <w:name w:val="正文文本 Char"/>
    <w:basedOn w:val="a1"/>
    <w:link w:val="ab"/>
    <w:uiPriority w:val="99"/>
    <w:semiHidden/>
    <w:rsid w:val="009A0040"/>
  </w:style>
  <w:style w:type="paragraph" w:styleId="ac">
    <w:name w:val="Body Text First Indent"/>
    <w:basedOn w:val="ab"/>
    <w:link w:val="Char10"/>
    <w:uiPriority w:val="99"/>
    <w:semiHidden/>
    <w:unhideWhenUsed/>
    <w:rsid w:val="009A0040"/>
    <w:pPr>
      <w:ind w:firstLineChars="100" w:firstLine="420"/>
    </w:pPr>
  </w:style>
  <w:style w:type="character" w:customStyle="1" w:styleId="Char10">
    <w:name w:val="正文首行缩进 Char1"/>
    <w:basedOn w:val="Char2"/>
    <w:link w:val="ac"/>
    <w:uiPriority w:val="99"/>
    <w:semiHidden/>
    <w:rsid w:val="009A0040"/>
  </w:style>
  <w:style w:type="paragraph" w:styleId="ad">
    <w:name w:val="Balloon Text"/>
    <w:basedOn w:val="a0"/>
    <w:link w:val="Char3"/>
    <w:uiPriority w:val="99"/>
    <w:semiHidden/>
    <w:unhideWhenUsed/>
    <w:rsid w:val="00D46818"/>
    <w:rPr>
      <w:sz w:val="18"/>
      <w:szCs w:val="18"/>
    </w:rPr>
  </w:style>
  <w:style w:type="character" w:customStyle="1" w:styleId="Char3">
    <w:name w:val="批注框文本 Char"/>
    <w:basedOn w:val="a1"/>
    <w:link w:val="ad"/>
    <w:uiPriority w:val="99"/>
    <w:semiHidden/>
    <w:rsid w:val="00D468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4128</Words>
  <Characters>23531</Characters>
  <Application>Microsoft Office Word</Application>
  <DocSecurity>0</DocSecurity>
  <Lines>196</Lines>
  <Paragraphs>55</Paragraphs>
  <ScaleCrop>false</ScaleCrop>
  <Company/>
  <LinksUpToDate>false</LinksUpToDate>
  <CharactersWithSpaces>27604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1261062341@qq.com</dc:creator>
  <cp:lastModifiedBy>hxyl</cp:lastModifiedBy>
  <cp:revision>3</cp:revision>
  <dcterms:created xsi:type="dcterms:W3CDTF">2020-09-29T04:30:00Z</dcterms:created>
  <dcterms:modified xsi:type="dcterms:W3CDTF">2020-09-29T04:31:00Z</dcterms:modified>
</cp:coreProperties>
</file>