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C943E" w14:textId="77777777" w:rsidR="00304D6C" w:rsidRDefault="00304D6C" w:rsidP="00304D6C">
      <w:pPr>
        <w:rPr>
          <w:rFonts w:ascii="微软雅黑" w:eastAsia="微软雅黑" w:hAnsi="微软雅黑"/>
        </w:rPr>
      </w:pPr>
    </w:p>
    <w:p w14:paraId="64DBF801" w14:textId="77777777" w:rsidR="00304D6C" w:rsidRPr="00304D6C" w:rsidRDefault="00304D6C" w:rsidP="00304D6C">
      <w:pPr>
        <w:rPr>
          <w:rFonts w:ascii="微软雅黑" w:eastAsia="微软雅黑" w:hAnsi="微软雅黑"/>
        </w:rPr>
      </w:pPr>
    </w:p>
    <w:p w14:paraId="49E60E59" w14:textId="77777777" w:rsidR="00B86B87" w:rsidRPr="00304D6C" w:rsidRDefault="00B86B87" w:rsidP="00B86B87">
      <w:pPr>
        <w:pStyle w:val="a7"/>
        <w:rPr>
          <w:rFonts w:ascii="微软雅黑" w:eastAsia="微软雅黑" w:hAnsi="微软雅黑"/>
          <w:sz w:val="52"/>
          <w:szCs w:val="52"/>
        </w:rPr>
      </w:pPr>
      <w:r w:rsidRPr="00304D6C">
        <w:rPr>
          <w:rFonts w:ascii="微软雅黑" w:eastAsia="微软雅黑" w:hAnsi="微软雅黑" w:hint="eastAsia"/>
          <w:sz w:val="52"/>
          <w:szCs w:val="52"/>
        </w:rPr>
        <w:t>集成化</w:t>
      </w:r>
      <w:r w:rsidRPr="00304D6C">
        <w:rPr>
          <w:rFonts w:ascii="微软雅黑" w:eastAsia="微软雅黑" w:hAnsi="微软雅黑"/>
          <w:sz w:val="52"/>
          <w:szCs w:val="52"/>
        </w:rPr>
        <w:t>协同生产</w:t>
      </w:r>
      <w:r w:rsidRPr="00304D6C">
        <w:rPr>
          <w:rFonts w:ascii="微软雅黑" w:eastAsia="微软雅黑" w:hAnsi="微软雅黑" w:hint="eastAsia"/>
          <w:sz w:val="52"/>
          <w:szCs w:val="52"/>
        </w:rPr>
        <w:t>制造</w:t>
      </w:r>
      <w:r w:rsidRPr="00304D6C">
        <w:rPr>
          <w:rFonts w:ascii="微软雅黑" w:eastAsia="微软雅黑" w:hAnsi="微软雅黑"/>
          <w:sz w:val="52"/>
          <w:szCs w:val="52"/>
        </w:rPr>
        <w:t>管理平台</w:t>
      </w:r>
    </w:p>
    <w:p w14:paraId="19C14846" w14:textId="77777777" w:rsidR="00E56DCA" w:rsidRPr="00304D6C" w:rsidRDefault="00B86B87" w:rsidP="00B86B87">
      <w:pPr>
        <w:pStyle w:val="a7"/>
        <w:rPr>
          <w:rFonts w:ascii="微软雅黑" w:eastAsia="微软雅黑" w:hAnsi="微软雅黑"/>
          <w:sz w:val="52"/>
          <w:szCs w:val="52"/>
        </w:rPr>
      </w:pPr>
      <w:r w:rsidRPr="00304D6C">
        <w:rPr>
          <w:rFonts w:ascii="微软雅黑" w:eastAsia="微软雅黑" w:hAnsi="微软雅黑" w:hint="eastAsia"/>
          <w:sz w:val="52"/>
          <w:szCs w:val="52"/>
        </w:rPr>
        <w:t>排程</w:t>
      </w:r>
      <w:r w:rsidRPr="00304D6C">
        <w:rPr>
          <w:rFonts w:ascii="微软雅黑" w:eastAsia="微软雅黑" w:hAnsi="微软雅黑"/>
          <w:sz w:val="52"/>
          <w:szCs w:val="52"/>
        </w:rPr>
        <w:t>调研需求</w:t>
      </w:r>
    </w:p>
    <w:p w14:paraId="26FE5409" w14:textId="77777777" w:rsidR="00B86B87" w:rsidRPr="00304D6C" w:rsidRDefault="00B86B87" w:rsidP="00B86B87">
      <w:pPr>
        <w:rPr>
          <w:rFonts w:ascii="微软雅黑" w:eastAsia="微软雅黑" w:hAnsi="微软雅黑"/>
        </w:rPr>
      </w:pPr>
    </w:p>
    <w:p w14:paraId="692FB5C8" w14:textId="77777777" w:rsidR="00B86B87" w:rsidRPr="00304D6C" w:rsidRDefault="00B86B87" w:rsidP="00B86B87">
      <w:pPr>
        <w:rPr>
          <w:rFonts w:ascii="微软雅黑" w:eastAsia="微软雅黑" w:hAnsi="微软雅黑"/>
        </w:rPr>
      </w:pPr>
    </w:p>
    <w:p w14:paraId="665DA04E" w14:textId="77777777" w:rsidR="00B86B87" w:rsidRPr="00304D6C" w:rsidRDefault="00B86B87" w:rsidP="00B86B87">
      <w:pPr>
        <w:rPr>
          <w:rFonts w:ascii="微软雅黑" w:eastAsia="微软雅黑" w:hAnsi="微软雅黑"/>
        </w:rPr>
      </w:pPr>
    </w:p>
    <w:p w14:paraId="30DBCAB2" w14:textId="77777777" w:rsidR="00B86B87" w:rsidRPr="00304D6C" w:rsidRDefault="005628BF" w:rsidP="005628BF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304D6C">
        <w:rPr>
          <w:rFonts w:ascii="微软雅黑" w:eastAsia="微软雅黑" w:hAnsi="微软雅黑" w:hint="eastAsia"/>
          <w:b/>
          <w:sz w:val="32"/>
          <w:szCs w:val="32"/>
        </w:rPr>
        <w:t>中江</w:t>
      </w:r>
      <w:r w:rsidRPr="00304D6C">
        <w:rPr>
          <w:rFonts w:ascii="微软雅黑" w:eastAsia="微软雅黑" w:hAnsi="微软雅黑"/>
          <w:b/>
          <w:sz w:val="32"/>
          <w:szCs w:val="32"/>
        </w:rPr>
        <w:t>联合（</w:t>
      </w:r>
      <w:r w:rsidRPr="00304D6C">
        <w:rPr>
          <w:rFonts w:ascii="微软雅黑" w:eastAsia="微软雅黑" w:hAnsi="微软雅黑" w:hint="eastAsia"/>
          <w:b/>
          <w:sz w:val="32"/>
          <w:szCs w:val="32"/>
        </w:rPr>
        <w:t>北京</w:t>
      </w:r>
      <w:r w:rsidRPr="00304D6C">
        <w:rPr>
          <w:rFonts w:ascii="微软雅黑" w:eastAsia="微软雅黑" w:hAnsi="微软雅黑"/>
          <w:b/>
          <w:sz w:val="32"/>
          <w:szCs w:val="32"/>
        </w:rPr>
        <w:t>）</w:t>
      </w:r>
      <w:r w:rsidRPr="00304D6C">
        <w:rPr>
          <w:rFonts w:ascii="微软雅黑" w:eastAsia="微软雅黑" w:hAnsi="微软雅黑" w:hint="eastAsia"/>
          <w:b/>
          <w:sz w:val="32"/>
          <w:szCs w:val="32"/>
        </w:rPr>
        <w:t>科技有限</w:t>
      </w:r>
      <w:r w:rsidRPr="00304D6C">
        <w:rPr>
          <w:rFonts w:ascii="微软雅黑" w:eastAsia="微软雅黑" w:hAnsi="微软雅黑"/>
          <w:b/>
          <w:sz w:val="32"/>
          <w:szCs w:val="32"/>
        </w:rPr>
        <w:t>公司</w:t>
      </w:r>
    </w:p>
    <w:p w14:paraId="7AFBD9E4" w14:textId="77777777" w:rsidR="005628BF" w:rsidRPr="00304D6C" w:rsidRDefault="005628BF" w:rsidP="005628BF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304D6C">
        <w:rPr>
          <w:rFonts w:ascii="微软雅黑" w:eastAsia="微软雅黑" w:hAnsi="微软雅黑"/>
          <w:b/>
          <w:sz w:val="32"/>
          <w:szCs w:val="32"/>
        </w:rPr>
        <w:t>2020</w:t>
      </w:r>
      <w:r w:rsidRPr="00304D6C">
        <w:rPr>
          <w:rFonts w:ascii="微软雅黑" w:eastAsia="微软雅黑" w:hAnsi="微软雅黑" w:hint="eastAsia"/>
          <w:b/>
          <w:sz w:val="32"/>
          <w:szCs w:val="32"/>
        </w:rPr>
        <w:t>年5月</w:t>
      </w:r>
    </w:p>
    <w:p w14:paraId="2CEB63F4" w14:textId="77777777" w:rsidR="00B86B87" w:rsidRDefault="00B86B87" w:rsidP="00B86B87"/>
    <w:p w14:paraId="65C6351F" w14:textId="77777777" w:rsidR="00304D6C" w:rsidRDefault="00304D6C" w:rsidP="00B86B87"/>
    <w:p w14:paraId="5D6649E0" w14:textId="77777777" w:rsidR="00B86B87" w:rsidRDefault="00B86B87" w:rsidP="00B86B87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概述</w:t>
      </w:r>
    </w:p>
    <w:p w14:paraId="382D0618" w14:textId="77777777" w:rsidR="00B86B87" w:rsidRDefault="00B86B87" w:rsidP="00B86B87">
      <w:pPr>
        <w:pStyle w:val="2"/>
        <w:numPr>
          <w:ilvl w:val="0"/>
          <w:numId w:val="2"/>
        </w:numPr>
      </w:pPr>
      <w:r>
        <w:rPr>
          <w:rFonts w:hint="eastAsia"/>
        </w:rPr>
        <w:t>编写</w:t>
      </w:r>
      <w:r>
        <w:t>说明</w:t>
      </w:r>
    </w:p>
    <w:p w14:paraId="324F99E4" w14:textId="77777777" w:rsidR="00B86B87" w:rsidRPr="001F49BE" w:rsidRDefault="00B86B87" w:rsidP="00B86B87">
      <w:pPr>
        <w:spacing w:line="360" w:lineRule="auto"/>
        <w:ind w:firstLine="420"/>
        <w:rPr>
          <w:rFonts w:cstheme="minorHAnsi"/>
          <w:sz w:val="24"/>
          <w:szCs w:val="24"/>
        </w:rPr>
      </w:pPr>
      <w:r w:rsidRPr="001F49BE">
        <w:rPr>
          <w:rFonts w:cstheme="minorHAnsi"/>
          <w:sz w:val="24"/>
          <w:szCs w:val="24"/>
        </w:rPr>
        <w:t>随着十所物资体系改革和精益生产管理模式的不断深化，</w:t>
      </w:r>
      <w:r w:rsidRPr="001F49BE">
        <w:rPr>
          <w:rFonts w:cstheme="minorHAnsi"/>
          <w:sz w:val="24"/>
          <w:szCs w:val="24"/>
        </w:rPr>
        <w:t>PDM</w:t>
      </w:r>
      <w:r w:rsidRPr="001F49BE">
        <w:rPr>
          <w:rFonts w:cstheme="minorHAnsi"/>
          <w:sz w:val="24"/>
          <w:szCs w:val="24"/>
        </w:rPr>
        <w:t>平台的升级、设备数据实时的接入、工时定额系统的建立，为生产制造管理系统对生产计划与排程管理的持续改善奠定了基础，以计划驱动生产，以计划指导生产变得可能。</w:t>
      </w:r>
    </w:p>
    <w:p w14:paraId="32CF8B22" w14:textId="77777777" w:rsidR="00B86B87" w:rsidRPr="001F49BE" w:rsidRDefault="00B86B87" w:rsidP="00B86B87">
      <w:pPr>
        <w:spacing w:line="360" w:lineRule="auto"/>
        <w:ind w:firstLine="420"/>
        <w:rPr>
          <w:rFonts w:cstheme="minorHAnsi"/>
          <w:sz w:val="24"/>
          <w:szCs w:val="24"/>
        </w:rPr>
      </w:pPr>
      <w:r w:rsidRPr="001F49BE">
        <w:rPr>
          <w:rFonts w:cstheme="minorHAnsi"/>
          <w:sz w:val="24"/>
          <w:szCs w:val="24"/>
        </w:rPr>
        <w:t>为了计划排程功能按用户的实际需求建设，中江联合公司对用户进行了需求调研，本文档对用户的需求进行了整理和归纳总结，为后续进一步细化需求和功能建设提供了基础。</w:t>
      </w:r>
    </w:p>
    <w:p w14:paraId="5F195FE1" w14:textId="77777777" w:rsidR="00726458" w:rsidRDefault="00726458" w:rsidP="00726458">
      <w:pPr>
        <w:pStyle w:val="2"/>
        <w:numPr>
          <w:ilvl w:val="0"/>
          <w:numId w:val="3"/>
        </w:numPr>
      </w:pPr>
      <w:bookmarkStart w:id="0" w:name="_Toc262746032"/>
      <w:bookmarkStart w:id="1" w:name="_Toc300502687"/>
      <w:bookmarkStart w:id="2" w:name="_Toc302150404"/>
      <w:bookmarkStart w:id="3" w:name="_Toc19819785"/>
      <w:r>
        <w:rPr>
          <w:rFonts w:hint="eastAsia"/>
        </w:rPr>
        <w:t>术语和缩略语</w:t>
      </w:r>
      <w:bookmarkEnd w:id="0"/>
      <w:bookmarkEnd w:id="1"/>
      <w:bookmarkEnd w:id="2"/>
      <w:bookmarkEnd w:id="3"/>
    </w:p>
    <w:p w14:paraId="6B803458" w14:textId="77777777" w:rsidR="007B40F2" w:rsidRPr="001F49BE" w:rsidRDefault="007B40F2" w:rsidP="007B40F2">
      <w:pPr>
        <w:pStyle w:val="a9"/>
        <w:numPr>
          <w:ilvl w:val="0"/>
          <w:numId w:val="5"/>
        </w:numPr>
        <w:tabs>
          <w:tab w:val="left" w:pos="420"/>
        </w:tabs>
        <w:spacing w:line="360" w:lineRule="auto"/>
        <w:ind w:firstLineChars="0"/>
        <w:rPr>
          <w:rFonts w:asciiTheme="minorHAnsi" w:eastAsiaTheme="minorEastAsia" w:hAnsiTheme="minorHAnsi" w:cstheme="minorHAnsi"/>
          <w:sz w:val="24"/>
        </w:rPr>
      </w:pPr>
      <w:r w:rsidRPr="001F49BE">
        <w:rPr>
          <w:rFonts w:asciiTheme="minorHAnsi" w:eastAsiaTheme="minorEastAsia" w:hAnsiTheme="minorHAnsi" w:cstheme="minorHAnsi"/>
          <w:sz w:val="24"/>
        </w:rPr>
        <w:t>MES</w:t>
      </w:r>
      <w:r w:rsidRPr="001F49BE">
        <w:rPr>
          <w:rFonts w:asciiTheme="minorHAnsi" w:eastAsiaTheme="minorEastAsia" w:hAnsiTheme="minorHAnsi" w:cstheme="minorHAnsi"/>
          <w:sz w:val="24"/>
        </w:rPr>
        <w:t>系统：生产制造管理系统</w:t>
      </w:r>
    </w:p>
    <w:p w14:paraId="30650C9B" w14:textId="0D5D12C4" w:rsidR="007B40F2" w:rsidRPr="001F49BE" w:rsidRDefault="007B40F2" w:rsidP="007B40F2">
      <w:pPr>
        <w:pStyle w:val="a9"/>
        <w:numPr>
          <w:ilvl w:val="0"/>
          <w:numId w:val="5"/>
        </w:numPr>
        <w:tabs>
          <w:tab w:val="left" w:pos="420"/>
        </w:tabs>
        <w:spacing w:line="360" w:lineRule="auto"/>
        <w:ind w:firstLineChars="0"/>
        <w:rPr>
          <w:rFonts w:asciiTheme="minorHAnsi" w:eastAsiaTheme="minorEastAsia" w:hAnsiTheme="minorHAnsi" w:cstheme="minorHAnsi"/>
          <w:sz w:val="24"/>
        </w:rPr>
      </w:pPr>
      <w:r w:rsidRPr="001F49BE">
        <w:rPr>
          <w:rFonts w:asciiTheme="minorHAnsi" w:eastAsiaTheme="minorEastAsia" w:hAnsiTheme="minorHAnsi" w:cstheme="minorHAnsi"/>
          <w:sz w:val="24"/>
        </w:rPr>
        <w:t>PDM</w:t>
      </w:r>
      <w:r w:rsidRPr="001F49BE">
        <w:rPr>
          <w:rFonts w:asciiTheme="minorHAnsi" w:eastAsiaTheme="minorEastAsia" w:hAnsiTheme="minorHAnsi" w:cstheme="minorHAnsi"/>
          <w:sz w:val="24"/>
        </w:rPr>
        <w:t>系统：产品数据管理</w:t>
      </w:r>
      <w:r w:rsidRPr="001F49BE">
        <w:rPr>
          <w:rFonts w:asciiTheme="minorHAnsi" w:eastAsiaTheme="minorEastAsia" w:hAnsiTheme="minorHAnsi" w:cstheme="minorHAnsi"/>
          <w:sz w:val="24"/>
        </w:rPr>
        <w:t>(Products Da</w:t>
      </w:r>
      <w:r w:rsidR="00DA1EE5" w:rsidRPr="001F49BE">
        <w:rPr>
          <w:rFonts w:asciiTheme="minorHAnsi" w:eastAsiaTheme="minorEastAsia" w:hAnsiTheme="minorHAnsi" w:cstheme="minorHAnsi"/>
          <w:sz w:val="24"/>
        </w:rPr>
        <w:t>t</w:t>
      </w:r>
      <w:r w:rsidRPr="001F49BE">
        <w:rPr>
          <w:rFonts w:asciiTheme="minorHAnsi" w:eastAsiaTheme="minorEastAsia" w:hAnsiTheme="minorHAnsi" w:cstheme="minorHAnsi"/>
          <w:sz w:val="24"/>
        </w:rPr>
        <w:t>a Management)</w:t>
      </w:r>
    </w:p>
    <w:p w14:paraId="2FA15ADF" w14:textId="77777777" w:rsidR="007B40F2" w:rsidRPr="001F49BE" w:rsidRDefault="007B40F2" w:rsidP="007B40F2">
      <w:pPr>
        <w:pStyle w:val="a9"/>
        <w:numPr>
          <w:ilvl w:val="0"/>
          <w:numId w:val="5"/>
        </w:numPr>
        <w:tabs>
          <w:tab w:val="left" w:pos="420"/>
        </w:tabs>
        <w:spacing w:line="360" w:lineRule="auto"/>
        <w:ind w:firstLineChars="0"/>
        <w:rPr>
          <w:rFonts w:asciiTheme="minorHAnsi" w:eastAsiaTheme="minorEastAsia" w:hAnsiTheme="minorHAnsi" w:cstheme="minorHAnsi"/>
          <w:sz w:val="24"/>
        </w:rPr>
      </w:pPr>
      <w:r w:rsidRPr="001F49BE">
        <w:rPr>
          <w:rFonts w:asciiTheme="minorHAnsi" w:eastAsiaTheme="minorEastAsia" w:hAnsiTheme="minorHAnsi" w:cstheme="minorHAnsi"/>
          <w:sz w:val="24"/>
        </w:rPr>
        <w:t>BOM</w:t>
      </w:r>
      <w:r w:rsidRPr="001F49BE">
        <w:rPr>
          <w:rFonts w:asciiTheme="minorHAnsi" w:eastAsiaTheme="minorEastAsia" w:hAnsiTheme="minorHAnsi" w:cstheme="minorHAnsi"/>
          <w:sz w:val="24"/>
        </w:rPr>
        <w:t>：物料清单</w:t>
      </w:r>
      <w:r w:rsidRPr="001F49BE">
        <w:rPr>
          <w:rFonts w:asciiTheme="minorHAnsi" w:eastAsiaTheme="minorEastAsia" w:hAnsiTheme="minorHAnsi" w:cstheme="minorHAnsi"/>
          <w:sz w:val="24"/>
        </w:rPr>
        <w:t>(Bill of Materials)</w:t>
      </w:r>
    </w:p>
    <w:p w14:paraId="5C27D834" w14:textId="77777777" w:rsidR="007B40F2" w:rsidRPr="001F49BE" w:rsidRDefault="007B40F2" w:rsidP="007B40F2">
      <w:pPr>
        <w:pStyle w:val="a9"/>
        <w:numPr>
          <w:ilvl w:val="0"/>
          <w:numId w:val="5"/>
        </w:numPr>
        <w:tabs>
          <w:tab w:val="left" w:pos="420"/>
        </w:tabs>
        <w:spacing w:line="360" w:lineRule="auto"/>
        <w:ind w:firstLineChars="0"/>
        <w:rPr>
          <w:rFonts w:asciiTheme="minorHAnsi" w:eastAsiaTheme="minorEastAsia" w:hAnsiTheme="minorHAnsi" w:cstheme="minorHAnsi"/>
          <w:sz w:val="24"/>
        </w:rPr>
      </w:pPr>
      <w:r w:rsidRPr="001F49BE">
        <w:rPr>
          <w:rFonts w:asciiTheme="minorHAnsi" w:eastAsiaTheme="minorEastAsia" w:hAnsiTheme="minorHAnsi" w:cstheme="minorHAnsi"/>
          <w:sz w:val="24"/>
        </w:rPr>
        <w:t>PM</w:t>
      </w:r>
      <w:r w:rsidRPr="001F49BE">
        <w:rPr>
          <w:rFonts w:asciiTheme="minorHAnsi" w:eastAsiaTheme="minorEastAsia" w:hAnsiTheme="minorHAnsi" w:cstheme="minorHAnsi"/>
          <w:sz w:val="24"/>
        </w:rPr>
        <w:t>系统：项目管理系统（</w:t>
      </w:r>
      <w:r w:rsidRPr="001F49BE">
        <w:rPr>
          <w:rFonts w:asciiTheme="minorHAnsi" w:eastAsiaTheme="minorEastAsia" w:hAnsiTheme="minorHAnsi" w:cstheme="minorHAnsi"/>
          <w:sz w:val="24"/>
        </w:rPr>
        <w:t>Project Management System</w:t>
      </w:r>
      <w:r w:rsidRPr="001F49BE">
        <w:rPr>
          <w:rFonts w:asciiTheme="minorHAnsi" w:eastAsiaTheme="minorEastAsia" w:hAnsiTheme="minorHAnsi" w:cstheme="minorHAnsi"/>
          <w:sz w:val="24"/>
        </w:rPr>
        <w:t>）</w:t>
      </w:r>
    </w:p>
    <w:p w14:paraId="7F9E2FC2" w14:textId="77777777" w:rsidR="007B40F2" w:rsidRPr="007B40F2" w:rsidRDefault="007B40F2" w:rsidP="007B40F2"/>
    <w:p w14:paraId="729B22C1" w14:textId="77777777" w:rsidR="00726458" w:rsidRDefault="00DA1DA2" w:rsidP="00DA1DA2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主要</w:t>
      </w:r>
      <w:r>
        <w:t>需求内容</w:t>
      </w:r>
    </w:p>
    <w:p w14:paraId="44913AED" w14:textId="551DBA1E" w:rsidR="00DA1DA2" w:rsidRPr="00910D13" w:rsidRDefault="00DA1DA2" w:rsidP="00910D13">
      <w:pPr>
        <w:spacing w:line="360" w:lineRule="auto"/>
        <w:ind w:firstLine="420"/>
        <w:rPr>
          <w:sz w:val="24"/>
          <w:szCs w:val="24"/>
        </w:rPr>
      </w:pPr>
      <w:r w:rsidRPr="00910D13">
        <w:rPr>
          <w:rFonts w:hint="eastAsia"/>
          <w:sz w:val="24"/>
          <w:szCs w:val="24"/>
        </w:rPr>
        <w:t>中江</w:t>
      </w:r>
      <w:r w:rsidRPr="00910D13">
        <w:rPr>
          <w:sz w:val="24"/>
          <w:szCs w:val="24"/>
        </w:rPr>
        <w:t>联合公司前后对用户进行了</w:t>
      </w:r>
      <w:r w:rsidR="00EF2A6D">
        <w:rPr>
          <w:rFonts w:hint="eastAsia"/>
          <w:sz w:val="24"/>
          <w:szCs w:val="24"/>
        </w:rPr>
        <w:t>多次</w:t>
      </w:r>
      <w:r w:rsidRPr="00910D13">
        <w:rPr>
          <w:sz w:val="24"/>
          <w:szCs w:val="24"/>
        </w:rPr>
        <w:t>需求调研，供应链部</w:t>
      </w:r>
      <w:r w:rsidRPr="00910D13">
        <w:rPr>
          <w:rFonts w:hint="eastAsia"/>
          <w:sz w:val="24"/>
          <w:szCs w:val="24"/>
        </w:rPr>
        <w:t>对</w:t>
      </w:r>
      <w:r w:rsidRPr="00910D13">
        <w:rPr>
          <w:sz w:val="24"/>
          <w:szCs w:val="24"/>
        </w:rPr>
        <w:t>批生产类型整个</w:t>
      </w:r>
      <w:r w:rsidRPr="00910D13">
        <w:rPr>
          <w:rFonts w:hint="eastAsia"/>
          <w:sz w:val="24"/>
          <w:szCs w:val="24"/>
        </w:rPr>
        <w:t>计划</w:t>
      </w:r>
      <w:r w:rsidRPr="00910D13">
        <w:rPr>
          <w:sz w:val="24"/>
          <w:szCs w:val="24"/>
        </w:rPr>
        <w:t>过程</w:t>
      </w:r>
      <w:r w:rsidRPr="00910D13">
        <w:rPr>
          <w:rFonts w:hint="eastAsia"/>
          <w:sz w:val="24"/>
          <w:szCs w:val="24"/>
        </w:rPr>
        <w:t>和</w:t>
      </w:r>
      <w:r w:rsidRPr="00910D13">
        <w:rPr>
          <w:sz w:val="24"/>
          <w:szCs w:val="24"/>
        </w:rPr>
        <w:t>研制类型的</w:t>
      </w:r>
      <w:r w:rsidRPr="00910D13">
        <w:rPr>
          <w:rFonts w:hint="eastAsia"/>
          <w:sz w:val="24"/>
          <w:szCs w:val="24"/>
        </w:rPr>
        <w:t>排程</w:t>
      </w:r>
      <w:r w:rsidRPr="00910D13">
        <w:rPr>
          <w:sz w:val="24"/>
          <w:szCs w:val="24"/>
        </w:rPr>
        <w:t>计划阶段</w:t>
      </w:r>
      <w:r w:rsidR="004E6970">
        <w:rPr>
          <w:sz w:val="24"/>
          <w:szCs w:val="24"/>
        </w:rPr>
        <w:t>进行了</w:t>
      </w:r>
      <w:r w:rsidR="004E6970">
        <w:rPr>
          <w:rFonts w:hint="eastAsia"/>
          <w:sz w:val="24"/>
          <w:szCs w:val="24"/>
        </w:rPr>
        <w:t>介绍</w:t>
      </w:r>
      <w:r w:rsidRPr="00910D13">
        <w:rPr>
          <w:sz w:val="24"/>
          <w:szCs w:val="24"/>
        </w:rPr>
        <w:t>，</w:t>
      </w:r>
      <w:r w:rsidRPr="00910D13">
        <w:rPr>
          <w:rFonts w:hint="eastAsia"/>
          <w:sz w:val="24"/>
          <w:szCs w:val="24"/>
        </w:rPr>
        <w:t>同时</w:t>
      </w:r>
      <w:r w:rsidRPr="00910D13">
        <w:rPr>
          <w:sz w:val="24"/>
          <w:szCs w:val="24"/>
        </w:rPr>
        <w:t>对排程功能提出了</w:t>
      </w:r>
      <w:r w:rsidR="00EF2A6D">
        <w:rPr>
          <w:rFonts w:hint="eastAsia"/>
          <w:sz w:val="24"/>
          <w:szCs w:val="24"/>
        </w:rPr>
        <w:t>需求</w:t>
      </w:r>
      <w:r w:rsidRPr="00910D13">
        <w:rPr>
          <w:sz w:val="24"/>
          <w:szCs w:val="24"/>
        </w:rPr>
        <w:t>。</w:t>
      </w:r>
      <w:r w:rsidRPr="00910D13">
        <w:rPr>
          <w:rFonts w:hint="eastAsia"/>
          <w:sz w:val="24"/>
          <w:szCs w:val="24"/>
        </w:rPr>
        <w:t>经营</w:t>
      </w:r>
      <w:r w:rsidRPr="00910D13">
        <w:rPr>
          <w:sz w:val="24"/>
          <w:szCs w:val="24"/>
        </w:rPr>
        <w:t>计划部对</w:t>
      </w:r>
      <w:r w:rsidR="00EF2A6D">
        <w:rPr>
          <w:rFonts w:hint="eastAsia"/>
          <w:sz w:val="24"/>
          <w:szCs w:val="24"/>
        </w:rPr>
        <w:t>批产</w:t>
      </w:r>
      <w:r w:rsidR="00EF2A6D">
        <w:rPr>
          <w:sz w:val="24"/>
          <w:szCs w:val="24"/>
        </w:rPr>
        <w:t>和</w:t>
      </w:r>
      <w:r w:rsidRPr="00910D13">
        <w:rPr>
          <w:sz w:val="24"/>
          <w:szCs w:val="24"/>
        </w:rPr>
        <w:t>研制</w:t>
      </w:r>
      <w:r w:rsidRPr="00910D13">
        <w:rPr>
          <w:rFonts w:hint="eastAsia"/>
          <w:sz w:val="24"/>
          <w:szCs w:val="24"/>
        </w:rPr>
        <w:t>类型</w:t>
      </w:r>
      <w:r w:rsidRPr="00910D13">
        <w:rPr>
          <w:sz w:val="24"/>
          <w:szCs w:val="24"/>
        </w:rPr>
        <w:t>生产</w:t>
      </w:r>
      <w:r w:rsidRPr="00910D13">
        <w:rPr>
          <w:rFonts w:hint="eastAsia"/>
          <w:sz w:val="24"/>
          <w:szCs w:val="24"/>
        </w:rPr>
        <w:t>任务</w:t>
      </w:r>
      <w:r w:rsidRPr="00910D13">
        <w:rPr>
          <w:sz w:val="24"/>
          <w:szCs w:val="24"/>
        </w:rPr>
        <w:t>的计划提出了要求，主要是进行任务层级的粗能力评估。</w:t>
      </w:r>
    </w:p>
    <w:p w14:paraId="128E76D5" w14:textId="77777777" w:rsidR="00DA1DA2" w:rsidRDefault="00DA1DA2" w:rsidP="00910D13">
      <w:pPr>
        <w:spacing w:line="360" w:lineRule="auto"/>
        <w:ind w:firstLine="420"/>
        <w:rPr>
          <w:sz w:val="24"/>
          <w:szCs w:val="24"/>
        </w:rPr>
      </w:pPr>
      <w:r w:rsidRPr="00910D13">
        <w:rPr>
          <w:sz w:val="24"/>
          <w:szCs w:val="24"/>
        </w:rPr>
        <w:t>下面</w:t>
      </w:r>
      <w:r w:rsidRPr="00910D13">
        <w:rPr>
          <w:rFonts w:hint="eastAsia"/>
          <w:sz w:val="24"/>
          <w:szCs w:val="24"/>
        </w:rPr>
        <w:t>对</w:t>
      </w:r>
      <w:r w:rsidR="00F14578">
        <w:rPr>
          <w:sz w:val="24"/>
          <w:szCs w:val="24"/>
        </w:rPr>
        <w:t>需求做详细描述</w:t>
      </w:r>
      <w:r w:rsidR="00F14578">
        <w:rPr>
          <w:rFonts w:hint="eastAsia"/>
          <w:sz w:val="24"/>
          <w:szCs w:val="24"/>
        </w:rPr>
        <w:t>。</w:t>
      </w:r>
    </w:p>
    <w:p w14:paraId="7E718FF5" w14:textId="77777777" w:rsidR="00F14578" w:rsidRPr="00F14578" w:rsidRDefault="00F14578" w:rsidP="00F14578">
      <w:pPr>
        <w:pStyle w:val="a9"/>
        <w:keepNext/>
        <w:keepLines/>
        <w:numPr>
          <w:ilvl w:val="0"/>
          <w:numId w:val="15"/>
        </w:numPr>
        <w:spacing w:before="260" w:after="260" w:line="416" w:lineRule="auto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32"/>
          <w:szCs w:val="32"/>
        </w:rPr>
      </w:pPr>
    </w:p>
    <w:p w14:paraId="65ACAE40" w14:textId="77777777" w:rsidR="00F14578" w:rsidRPr="00F14578" w:rsidRDefault="00F14578" w:rsidP="00F14578">
      <w:pPr>
        <w:pStyle w:val="a9"/>
        <w:keepNext/>
        <w:keepLines/>
        <w:numPr>
          <w:ilvl w:val="0"/>
          <w:numId w:val="15"/>
        </w:numPr>
        <w:spacing w:before="260" w:after="260" w:line="416" w:lineRule="auto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32"/>
          <w:szCs w:val="32"/>
        </w:rPr>
      </w:pPr>
    </w:p>
    <w:p w14:paraId="2CA5BE05" w14:textId="240B05A9" w:rsidR="00F14578" w:rsidRPr="00A66857" w:rsidRDefault="00A66857" w:rsidP="00F14578">
      <w:pPr>
        <w:pStyle w:val="2"/>
        <w:numPr>
          <w:ilvl w:val="1"/>
          <w:numId w:val="15"/>
        </w:numPr>
      </w:pPr>
      <w:r>
        <w:rPr>
          <w:rFonts w:hint="eastAsia"/>
        </w:rPr>
        <w:t>产能</w:t>
      </w:r>
      <w:r w:rsidR="00F31A91" w:rsidRPr="00A66857">
        <w:rPr>
          <w:rFonts w:hint="eastAsia"/>
        </w:rPr>
        <w:t>评估</w:t>
      </w:r>
    </w:p>
    <w:p w14:paraId="55E4E8F4" w14:textId="0DA314E4" w:rsidR="00A66857" w:rsidRPr="00D3527C" w:rsidRDefault="00A66857" w:rsidP="00A66857">
      <w:pPr>
        <w:pStyle w:val="3"/>
        <w:numPr>
          <w:ilvl w:val="0"/>
          <w:numId w:val="19"/>
        </w:numPr>
        <w:rPr>
          <w:b w:val="0"/>
          <w:bCs w:val="0"/>
          <w:sz w:val="24"/>
          <w:szCs w:val="24"/>
        </w:rPr>
      </w:pPr>
      <w:r>
        <w:rPr>
          <w:rFonts w:hint="eastAsia"/>
          <w:b w:val="0"/>
        </w:rPr>
        <w:t>研制生产</w:t>
      </w:r>
      <w:r>
        <w:rPr>
          <w:b w:val="0"/>
        </w:rPr>
        <w:t>能力评估</w:t>
      </w:r>
    </w:p>
    <w:p w14:paraId="5F0B2E6D" w14:textId="4A7C9BBF" w:rsidR="00A66857" w:rsidRDefault="00D3527C" w:rsidP="002F31DD">
      <w:pPr>
        <w:pStyle w:val="a9"/>
        <w:numPr>
          <w:ilvl w:val="0"/>
          <w:numId w:val="28"/>
        </w:numPr>
        <w:ind w:firstLineChars="0"/>
        <w:rPr>
          <w:rFonts w:asciiTheme="minorHAnsi" w:eastAsiaTheme="minorEastAsia" w:hAnsiTheme="minorHAnsi" w:cstheme="minorBidi"/>
          <w:sz w:val="24"/>
        </w:rPr>
      </w:pPr>
      <w:r w:rsidRPr="002F31DD">
        <w:rPr>
          <w:rFonts w:asciiTheme="minorHAnsi" w:eastAsiaTheme="minorEastAsia" w:hAnsiTheme="minorHAnsi" w:cstheme="minorBidi" w:hint="eastAsia"/>
          <w:sz w:val="24"/>
        </w:rPr>
        <w:t>首批生产的产品能力需求评估，采用同类型产品的工时数据类别（人工选择）；</w:t>
      </w:r>
    </w:p>
    <w:p w14:paraId="4E30D9B9" w14:textId="41F2DF77" w:rsidR="00D5419C" w:rsidRDefault="00D5419C" w:rsidP="00970705">
      <w:pPr>
        <w:pStyle w:val="a9"/>
        <w:numPr>
          <w:ilvl w:val="0"/>
          <w:numId w:val="33"/>
        </w:numPr>
        <w:spacing w:line="360" w:lineRule="auto"/>
        <w:ind w:left="777" w:firstLineChars="0" w:hanging="357"/>
        <w:rPr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评估</w:t>
      </w:r>
      <w:r>
        <w:rPr>
          <w:rFonts w:asciiTheme="minorHAnsi" w:eastAsiaTheme="minorEastAsia" w:hAnsiTheme="minorHAnsi" w:cstheme="minorBidi"/>
          <w:sz w:val="24"/>
        </w:rPr>
        <w:t>模型：</w:t>
      </w:r>
      <w:r>
        <w:rPr>
          <w:sz w:val="24"/>
        </w:rPr>
        <w:t>典型产品的生产周期</w:t>
      </w:r>
      <w:r>
        <w:rPr>
          <w:rFonts w:hint="eastAsia"/>
          <w:sz w:val="24"/>
        </w:rPr>
        <w:t>；</w:t>
      </w:r>
    </w:p>
    <w:p w14:paraId="3B5D3005" w14:textId="1ED31FCE" w:rsidR="00D5419C" w:rsidRPr="00D5419C" w:rsidRDefault="00D5419C" w:rsidP="00970705">
      <w:pPr>
        <w:pStyle w:val="a9"/>
        <w:numPr>
          <w:ilvl w:val="0"/>
          <w:numId w:val="33"/>
        </w:numPr>
        <w:spacing w:line="360" w:lineRule="auto"/>
        <w:ind w:left="777" w:firstLineChars="0" w:hanging="357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支持</w:t>
      </w:r>
      <w:r>
        <w:rPr>
          <w:rFonts w:asciiTheme="minorHAnsi" w:eastAsiaTheme="minorEastAsia" w:hAnsiTheme="minorHAnsi" w:cstheme="minorBidi"/>
          <w:sz w:val="24"/>
        </w:rPr>
        <w:t>手工选择典型产品生产周期进行评估；</w:t>
      </w:r>
    </w:p>
    <w:p w14:paraId="7F02B0C6" w14:textId="77777777" w:rsidR="00D5419C" w:rsidRPr="002F31DD" w:rsidRDefault="00D5419C" w:rsidP="00D5419C">
      <w:pPr>
        <w:pStyle w:val="a9"/>
        <w:ind w:left="420" w:firstLineChars="0" w:firstLine="0"/>
        <w:rPr>
          <w:rFonts w:asciiTheme="minorHAnsi" w:eastAsiaTheme="minorEastAsia" w:hAnsiTheme="minorHAnsi" w:cstheme="minorBidi"/>
          <w:sz w:val="24"/>
        </w:rPr>
      </w:pPr>
    </w:p>
    <w:p w14:paraId="70280663" w14:textId="4DFE91D9" w:rsidR="00D3527C" w:rsidRDefault="00D3527C" w:rsidP="002F31DD">
      <w:pPr>
        <w:pStyle w:val="a9"/>
        <w:numPr>
          <w:ilvl w:val="0"/>
          <w:numId w:val="28"/>
        </w:numPr>
        <w:ind w:firstLineChars="0"/>
        <w:rPr>
          <w:rFonts w:asciiTheme="minorHAnsi" w:eastAsiaTheme="minorEastAsia" w:hAnsiTheme="minorHAnsi" w:cstheme="minorBidi"/>
          <w:sz w:val="24"/>
        </w:rPr>
      </w:pPr>
      <w:r w:rsidRPr="002F31DD">
        <w:rPr>
          <w:rFonts w:asciiTheme="minorHAnsi" w:eastAsiaTheme="minorEastAsia" w:hAnsiTheme="minorHAnsi" w:cstheme="minorBidi" w:hint="eastAsia"/>
          <w:sz w:val="24"/>
        </w:rPr>
        <w:t>非首批生产的产品能力需求评估，采用上一次的工时数据（定额，实际）；</w:t>
      </w:r>
    </w:p>
    <w:p w14:paraId="187723E6" w14:textId="491B3A6B" w:rsidR="00D954CA" w:rsidRPr="002E4BA6" w:rsidRDefault="00D954CA" w:rsidP="002E4BA6">
      <w:pPr>
        <w:pStyle w:val="a9"/>
        <w:numPr>
          <w:ilvl w:val="0"/>
          <w:numId w:val="35"/>
        </w:numPr>
        <w:spacing w:line="360" w:lineRule="auto"/>
        <w:ind w:firstLineChars="0"/>
        <w:rPr>
          <w:rFonts w:asciiTheme="minorHAnsi" w:eastAsiaTheme="minorEastAsia" w:hAnsiTheme="minorHAnsi" w:cstheme="minorBidi"/>
          <w:sz w:val="24"/>
        </w:rPr>
      </w:pPr>
      <w:r w:rsidRPr="002E4BA6">
        <w:rPr>
          <w:rFonts w:asciiTheme="minorHAnsi" w:eastAsiaTheme="minorEastAsia" w:hAnsiTheme="minorHAnsi" w:cstheme="minorBidi" w:hint="eastAsia"/>
          <w:sz w:val="24"/>
        </w:rPr>
        <w:t>APS</w:t>
      </w:r>
      <w:r w:rsidRPr="002E4BA6">
        <w:rPr>
          <w:rFonts w:asciiTheme="minorHAnsi" w:eastAsiaTheme="minorEastAsia" w:hAnsiTheme="minorHAnsi" w:cstheme="minorBidi" w:hint="eastAsia"/>
          <w:sz w:val="24"/>
        </w:rPr>
        <w:t>系统</w:t>
      </w:r>
      <w:r w:rsidR="002E4BA6" w:rsidRPr="002E4BA6">
        <w:rPr>
          <w:rFonts w:asciiTheme="minorHAnsi" w:eastAsiaTheme="minorEastAsia" w:hAnsiTheme="minorHAnsi" w:cstheme="minorBidi" w:hint="eastAsia"/>
          <w:sz w:val="24"/>
        </w:rPr>
        <w:t>记录</w:t>
      </w:r>
      <w:r w:rsidR="002E4BA6" w:rsidRPr="002E4BA6">
        <w:rPr>
          <w:rFonts w:asciiTheme="minorHAnsi" w:eastAsiaTheme="minorEastAsia" w:hAnsiTheme="minorHAnsi" w:cstheme="minorBidi"/>
          <w:sz w:val="24"/>
        </w:rPr>
        <w:t>上一次产品的</w:t>
      </w:r>
      <w:r w:rsidR="00383C5F">
        <w:rPr>
          <w:rFonts w:asciiTheme="minorHAnsi" w:eastAsiaTheme="minorEastAsia" w:hAnsiTheme="minorHAnsi" w:cstheme="minorBidi" w:hint="eastAsia"/>
          <w:sz w:val="24"/>
        </w:rPr>
        <w:t>定额工时</w:t>
      </w:r>
      <w:r w:rsidR="00383C5F">
        <w:rPr>
          <w:rFonts w:asciiTheme="minorHAnsi" w:eastAsiaTheme="minorEastAsia" w:hAnsiTheme="minorHAnsi" w:cstheme="minorBidi"/>
          <w:sz w:val="24"/>
        </w:rPr>
        <w:t>、</w:t>
      </w:r>
      <w:r w:rsidR="002E4BA6" w:rsidRPr="002E4BA6">
        <w:rPr>
          <w:rFonts w:asciiTheme="minorHAnsi" w:eastAsiaTheme="minorEastAsia" w:hAnsiTheme="minorHAnsi" w:cstheme="minorBidi"/>
          <w:sz w:val="24"/>
        </w:rPr>
        <w:t>实际工时；</w:t>
      </w:r>
    </w:p>
    <w:p w14:paraId="5D86A50D" w14:textId="1C38EA42" w:rsidR="00CA33B6" w:rsidRDefault="002E4BA6" w:rsidP="002E4BA6">
      <w:pPr>
        <w:pStyle w:val="a9"/>
        <w:numPr>
          <w:ilvl w:val="0"/>
          <w:numId w:val="35"/>
        </w:numPr>
        <w:spacing w:line="360" w:lineRule="auto"/>
        <w:ind w:left="777" w:firstLineChars="0" w:hanging="357"/>
        <w:rPr>
          <w:rFonts w:asciiTheme="minorHAnsi" w:eastAsiaTheme="minorEastAsia" w:hAnsiTheme="minorHAnsi" w:cstheme="minorBidi"/>
          <w:sz w:val="24"/>
        </w:rPr>
      </w:pPr>
      <w:r w:rsidRPr="002E4BA6">
        <w:rPr>
          <w:rFonts w:asciiTheme="minorHAnsi" w:eastAsiaTheme="minorEastAsia" w:hAnsiTheme="minorHAnsi" w:cstheme="minorBidi" w:hint="eastAsia"/>
          <w:sz w:val="24"/>
        </w:rPr>
        <w:t>根据</w:t>
      </w:r>
      <w:r w:rsidRPr="002E4BA6">
        <w:rPr>
          <w:rFonts w:asciiTheme="minorHAnsi" w:eastAsiaTheme="minorEastAsia" w:hAnsiTheme="minorHAnsi" w:cstheme="minorBidi"/>
          <w:sz w:val="24"/>
        </w:rPr>
        <w:t>同产品上次的</w:t>
      </w:r>
      <w:r w:rsidR="0046316B">
        <w:rPr>
          <w:rFonts w:asciiTheme="minorHAnsi" w:eastAsiaTheme="minorEastAsia" w:hAnsiTheme="minorHAnsi" w:cstheme="minorBidi" w:hint="eastAsia"/>
          <w:sz w:val="24"/>
        </w:rPr>
        <w:t>定额</w:t>
      </w:r>
      <w:r w:rsidR="0046316B">
        <w:rPr>
          <w:rFonts w:asciiTheme="minorHAnsi" w:eastAsiaTheme="minorEastAsia" w:hAnsiTheme="minorHAnsi" w:cstheme="minorBidi"/>
          <w:sz w:val="24"/>
        </w:rPr>
        <w:t>工时和</w:t>
      </w:r>
      <w:r w:rsidRPr="002E4BA6">
        <w:rPr>
          <w:rFonts w:asciiTheme="minorHAnsi" w:eastAsiaTheme="minorEastAsia" w:hAnsiTheme="minorHAnsi" w:cstheme="minorBidi"/>
          <w:sz w:val="24"/>
        </w:rPr>
        <w:t>实际</w:t>
      </w:r>
      <w:r w:rsidRPr="002E4BA6">
        <w:rPr>
          <w:rFonts w:asciiTheme="minorHAnsi" w:eastAsiaTheme="minorEastAsia" w:hAnsiTheme="minorHAnsi" w:cstheme="minorBidi" w:hint="eastAsia"/>
          <w:sz w:val="24"/>
        </w:rPr>
        <w:t>消耗</w:t>
      </w:r>
      <w:r w:rsidRPr="002E4BA6">
        <w:rPr>
          <w:rFonts w:asciiTheme="minorHAnsi" w:eastAsiaTheme="minorEastAsia" w:hAnsiTheme="minorHAnsi" w:cstheme="minorBidi"/>
          <w:sz w:val="24"/>
        </w:rPr>
        <w:t>工时</w:t>
      </w:r>
      <w:r w:rsidR="0046316B">
        <w:rPr>
          <w:rFonts w:asciiTheme="minorHAnsi" w:eastAsiaTheme="minorEastAsia" w:hAnsiTheme="minorHAnsi" w:cstheme="minorBidi" w:hint="eastAsia"/>
          <w:sz w:val="24"/>
        </w:rPr>
        <w:t>两个</w:t>
      </w:r>
      <w:r w:rsidR="00EA60A4">
        <w:rPr>
          <w:rFonts w:asciiTheme="minorHAnsi" w:eastAsiaTheme="minorEastAsia" w:hAnsiTheme="minorHAnsi" w:cstheme="minorBidi" w:hint="eastAsia"/>
          <w:sz w:val="24"/>
        </w:rPr>
        <w:t>方面</w:t>
      </w:r>
      <w:r w:rsidRPr="002E4BA6">
        <w:rPr>
          <w:rFonts w:asciiTheme="minorHAnsi" w:eastAsiaTheme="minorEastAsia" w:hAnsiTheme="minorHAnsi" w:cstheme="minorBidi"/>
          <w:sz w:val="24"/>
        </w:rPr>
        <w:t>进行产能评估；</w:t>
      </w:r>
    </w:p>
    <w:p w14:paraId="4E7FB2ED" w14:textId="14001CD8" w:rsidR="002E4BA6" w:rsidRPr="00CA33B6" w:rsidRDefault="00CA33B6" w:rsidP="00CA33B6">
      <w:pPr>
        <w:tabs>
          <w:tab w:val="left" w:pos="2670"/>
        </w:tabs>
      </w:pPr>
      <w:r>
        <w:tab/>
      </w:r>
    </w:p>
    <w:p w14:paraId="4465291F" w14:textId="439F40F5" w:rsidR="00A66857" w:rsidRDefault="00A66857" w:rsidP="00A66857">
      <w:pPr>
        <w:pStyle w:val="3"/>
        <w:numPr>
          <w:ilvl w:val="0"/>
          <w:numId w:val="19"/>
        </w:numPr>
        <w:rPr>
          <w:b w:val="0"/>
        </w:rPr>
      </w:pPr>
      <w:r>
        <w:rPr>
          <w:rFonts w:hint="eastAsia"/>
          <w:b w:val="0"/>
        </w:rPr>
        <w:lastRenderedPageBreak/>
        <w:t>批</w:t>
      </w:r>
      <w:r>
        <w:rPr>
          <w:b w:val="0"/>
        </w:rPr>
        <w:t>生产能力评估</w:t>
      </w:r>
    </w:p>
    <w:p w14:paraId="4B00EEBA" w14:textId="319851E7" w:rsidR="00A66857" w:rsidRPr="002F31DD" w:rsidRDefault="002F31DD" w:rsidP="001F49BE">
      <w:pPr>
        <w:pStyle w:val="a9"/>
        <w:numPr>
          <w:ilvl w:val="0"/>
          <w:numId w:val="29"/>
        </w:numPr>
        <w:spacing w:line="360" w:lineRule="auto"/>
        <w:ind w:firstLineChars="0"/>
        <w:rPr>
          <w:rFonts w:asciiTheme="minorHAnsi" w:eastAsiaTheme="minorEastAsia" w:hAnsiTheme="minorHAnsi" w:cstheme="minorBidi"/>
          <w:sz w:val="24"/>
        </w:rPr>
      </w:pPr>
      <w:r w:rsidRPr="002F31DD">
        <w:rPr>
          <w:rFonts w:asciiTheme="minorHAnsi" w:eastAsiaTheme="minorEastAsia" w:hAnsiTheme="minorHAnsi" w:cstheme="minorBidi" w:hint="eastAsia"/>
          <w:sz w:val="24"/>
        </w:rPr>
        <w:t>首批生产的产品能力需求评估，</w:t>
      </w:r>
      <w:r w:rsidR="00D24ED4" w:rsidRPr="002F31DD">
        <w:rPr>
          <w:rFonts w:asciiTheme="minorHAnsi" w:eastAsiaTheme="minorEastAsia" w:hAnsiTheme="minorHAnsi" w:cstheme="minorBidi" w:hint="eastAsia"/>
          <w:sz w:val="24"/>
        </w:rPr>
        <w:t>采用</w:t>
      </w:r>
      <w:r w:rsidRPr="002F31DD">
        <w:rPr>
          <w:rFonts w:asciiTheme="minorHAnsi" w:eastAsiaTheme="minorEastAsia" w:hAnsiTheme="minorHAnsi" w:cstheme="minorBidi" w:hint="eastAsia"/>
          <w:sz w:val="24"/>
        </w:rPr>
        <w:t>研制最后一批的工时数据（定额，实际）；</w:t>
      </w:r>
    </w:p>
    <w:p w14:paraId="0558394E" w14:textId="3B8ACD61" w:rsidR="002F31DD" w:rsidRPr="002F31DD" w:rsidRDefault="002F31DD" w:rsidP="001F49BE">
      <w:pPr>
        <w:pStyle w:val="a9"/>
        <w:numPr>
          <w:ilvl w:val="0"/>
          <w:numId w:val="29"/>
        </w:numPr>
        <w:spacing w:line="360" w:lineRule="auto"/>
        <w:ind w:firstLineChars="0"/>
        <w:rPr>
          <w:rFonts w:asciiTheme="minorHAnsi" w:eastAsiaTheme="minorEastAsia" w:hAnsiTheme="minorHAnsi" w:cstheme="minorBidi"/>
          <w:sz w:val="24"/>
        </w:rPr>
      </w:pPr>
      <w:r w:rsidRPr="002F31DD">
        <w:rPr>
          <w:rFonts w:asciiTheme="minorHAnsi" w:eastAsiaTheme="minorEastAsia" w:hAnsiTheme="minorHAnsi" w:cstheme="minorBidi" w:hint="eastAsia"/>
          <w:sz w:val="24"/>
        </w:rPr>
        <w:t>非首批生产的产品能力需求评估，</w:t>
      </w:r>
      <w:r w:rsidR="00D24ED4" w:rsidRPr="002F31DD">
        <w:rPr>
          <w:rFonts w:asciiTheme="minorHAnsi" w:eastAsiaTheme="minorEastAsia" w:hAnsiTheme="minorHAnsi" w:cstheme="minorBidi" w:hint="eastAsia"/>
          <w:sz w:val="24"/>
        </w:rPr>
        <w:t>采用</w:t>
      </w:r>
      <w:r w:rsidRPr="002F31DD">
        <w:rPr>
          <w:rFonts w:asciiTheme="minorHAnsi" w:eastAsiaTheme="minorEastAsia" w:hAnsiTheme="minorHAnsi" w:cstheme="minorBidi" w:hint="eastAsia"/>
          <w:sz w:val="24"/>
        </w:rPr>
        <w:t>上一次的工时数据（定额，实际）；</w:t>
      </w:r>
    </w:p>
    <w:p w14:paraId="4F8BC7B3" w14:textId="7944CA20" w:rsidR="00A66857" w:rsidRDefault="00A66857" w:rsidP="00A66857">
      <w:pPr>
        <w:pStyle w:val="3"/>
        <w:numPr>
          <w:ilvl w:val="0"/>
          <w:numId w:val="19"/>
        </w:numPr>
        <w:rPr>
          <w:b w:val="0"/>
        </w:rPr>
      </w:pPr>
      <w:r>
        <w:rPr>
          <w:rFonts w:hint="eastAsia"/>
          <w:b w:val="0"/>
        </w:rPr>
        <w:t>整体产能</w:t>
      </w:r>
      <w:r>
        <w:rPr>
          <w:b w:val="0"/>
        </w:rPr>
        <w:t>评估</w:t>
      </w:r>
    </w:p>
    <w:p w14:paraId="1F61C0F1" w14:textId="4DE1D446" w:rsidR="005C4719" w:rsidRDefault="005C4719" w:rsidP="005C4719">
      <w:pPr>
        <w:pStyle w:val="a9"/>
        <w:numPr>
          <w:ilvl w:val="0"/>
          <w:numId w:val="30"/>
        </w:numPr>
        <w:spacing w:line="360" w:lineRule="auto"/>
        <w:ind w:firstLineChars="0"/>
        <w:rPr>
          <w:rFonts w:asciiTheme="minorHAnsi" w:eastAsiaTheme="minorEastAsia" w:hAnsiTheme="minorHAnsi" w:cstheme="minorBidi"/>
          <w:sz w:val="24"/>
        </w:rPr>
      </w:pPr>
      <w:r w:rsidRPr="005C4719">
        <w:rPr>
          <w:rFonts w:asciiTheme="minorHAnsi" w:eastAsiaTheme="minorEastAsia" w:hAnsiTheme="minorHAnsi" w:cstheme="minorBidi" w:hint="eastAsia"/>
          <w:sz w:val="24"/>
        </w:rPr>
        <w:t>将研制和批产任务的能力需求评估合并，与各环节产能对比，形成最终整体型的各环节能力负荷评估</w:t>
      </w:r>
      <w:r w:rsidR="005E4A37">
        <w:rPr>
          <w:rFonts w:asciiTheme="minorHAnsi" w:eastAsiaTheme="minorEastAsia" w:hAnsiTheme="minorHAnsi" w:cstheme="minorBidi" w:hint="eastAsia"/>
          <w:sz w:val="24"/>
        </w:rPr>
        <w:t>，</w:t>
      </w:r>
      <w:r w:rsidR="000E6CFB">
        <w:rPr>
          <w:rFonts w:asciiTheme="minorHAnsi" w:eastAsiaTheme="minorEastAsia" w:hAnsiTheme="minorHAnsi" w:cstheme="minorBidi" w:hint="eastAsia"/>
          <w:sz w:val="24"/>
        </w:rPr>
        <w:t>评估</w:t>
      </w:r>
      <w:r w:rsidR="000E6CFB">
        <w:rPr>
          <w:rFonts w:asciiTheme="minorHAnsi" w:eastAsiaTheme="minorEastAsia" w:hAnsiTheme="minorHAnsi" w:cstheme="minorBidi"/>
          <w:sz w:val="24"/>
        </w:rPr>
        <w:t>在</w:t>
      </w:r>
      <w:r w:rsidR="000E6CFB">
        <w:rPr>
          <w:rFonts w:asciiTheme="minorHAnsi" w:eastAsiaTheme="minorEastAsia" w:hAnsiTheme="minorHAnsi" w:cstheme="minorBidi" w:hint="eastAsia"/>
          <w:sz w:val="24"/>
        </w:rPr>
        <w:t>要求交付</w:t>
      </w:r>
      <w:r w:rsidR="000E6CFB">
        <w:rPr>
          <w:rFonts w:asciiTheme="minorHAnsi" w:eastAsiaTheme="minorEastAsia" w:hAnsiTheme="minorHAnsi" w:cstheme="minorBidi"/>
          <w:sz w:val="24"/>
        </w:rPr>
        <w:t>时间内是否能够完成，</w:t>
      </w:r>
      <w:r w:rsidR="005E4A37">
        <w:rPr>
          <w:rFonts w:asciiTheme="minorHAnsi" w:eastAsiaTheme="minorEastAsia" w:hAnsiTheme="minorHAnsi" w:cstheme="minorBidi"/>
          <w:sz w:val="24"/>
        </w:rPr>
        <w:t>输出产能缺口</w:t>
      </w:r>
      <w:r w:rsidR="00BB4E12">
        <w:rPr>
          <w:rFonts w:asciiTheme="minorHAnsi" w:eastAsiaTheme="minorEastAsia" w:hAnsiTheme="minorHAnsi" w:cstheme="minorBidi" w:hint="eastAsia"/>
          <w:sz w:val="24"/>
        </w:rPr>
        <w:t>及</w:t>
      </w:r>
      <w:r w:rsidR="00BB4E12">
        <w:rPr>
          <w:rFonts w:asciiTheme="minorHAnsi" w:eastAsiaTheme="minorEastAsia" w:hAnsiTheme="minorHAnsi" w:cstheme="minorBidi"/>
          <w:sz w:val="24"/>
        </w:rPr>
        <w:t>各产能负荷情况</w:t>
      </w:r>
      <w:r w:rsidR="005E4A37">
        <w:rPr>
          <w:rFonts w:asciiTheme="minorHAnsi" w:eastAsiaTheme="minorEastAsia" w:hAnsiTheme="minorHAnsi" w:cstheme="minorBidi"/>
          <w:sz w:val="24"/>
        </w:rPr>
        <w:t>。</w:t>
      </w:r>
    </w:p>
    <w:p w14:paraId="6A42C284" w14:textId="51F37025" w:rsidR="00A343C0" w:rsidRDefault="00A343C0" w:rsidP="005C4719">
      <w:pPr>
        <w:pStyle w:val="a9"/>
        <w:numPr>
          <w:ilvl w:val="0"/>
          <w:numId w:val="30"/>
        </w:numPr>
        <w:spacing w:line="360" w:lineRule="auto"/>
        <w:ind w:firstLineChars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针对</w:t>
      </w:r>
      <w:r>
        <w:rPr>
          <w:rFonts w:asciiTheme="minorHAnsi" w:eastAsiaTheme="minorEastAsia" w:hAnsiTheme="minorHAnsi" w:cstheme="minorBidi"/>
          <w:sz w:val="24"/>
        </w:rPr>
        <w:t>上一年度未完成的生产任务，需滚动到下一年度进行总体产能评估。</w:t>
      </w:r>
    </w:p>
    <w:p w14:paraId="39F70053" w14:textId="27883E52" w:rsidR="00394CDB" w:rsidRDefault="00394CDB" w:rsidP="00394CDB">
      <w:pPr>
        <w:pStyle w:val="3"/>
        <w:numPr>
          <w:ilvl w:val="0"/>
          <w:numId w:val="19"/>
        </w:numPr>
        <w:rPr>
          <w:b w:val="0"/>
        </w:rPr>
      </w:pPr>
      <w:r w:rsidRPr="00394CDB">
        <w:rPr>
          <w:rFonts w:hint="eastAsia"/>
          <w:b w:val="0"/>
        </w:rPr>
        <w:t>评估</w:t>
      </w:r>
      <w:r w:rsidRPr="00394CDB">
        <w:rPr>
          <w:b w:val="0"/>
        </w:rPr>
        <w:t>周期</w:t>
      </w:r>
    </w:p>
    <w:p w14:paraId="1A9D0AD2" w14:textId="77777777" w:rsidR="006D2530" w:rsidRDefault="00394CDB" w:rsidP="00394CDB">
      <w:pPr>
        <w:pStyle w:val="a9"/>
        <w:numPr>
          <w:ilvl w:val="0"/>
          <w:numId w:val="32"/>
        </w:numPr>
        <w:spacing w:line="360" w:lineRule="auto"/>
        <w:ind w:firstLineChars="0"/>
        <w:rPr>
          <w:rFonts w:asciiTheme="minorHAnsi" w:eastAsiaTheme="minorEastAsia" w:hAnsiTheme="minorHAnsi" w:cstheme="minorBidi"/>
          <w:sz w:val="24"/>
        </w:rPr>
      </w:pPr>
      <w:r w:rsidRPr="00394CDB">
        <w:rPr>
          <w:rFonts w:asciiTheme="minorHAnsi" w:eastAsiaTheme="minorEastAsia" w:hAnsiTheme="minorHAnsi" w:cstheme="minorBidi" w:hint="eastAsia"/>
          <w:sz w:val="24"/>
        </w:rPr>
        <w:t>年度评估（研制的采用粗评估，批产的由于有历史数据，应该可以细评估</w:t>
      </w:r>
      <w:r w:rsidR="006D2530">
        <w:rPr>
          <w:rFonts w:asciiTheme="minorHAnsi" w:eastAsiaTheme="minorEastAsia" w:hAnsiTheme="minorHAnsi" w:cstheme="minorBidi" w:hint="eastAsia"/>
          <w:sz w:val="24"/>
        </w:rPr>
        <w:t>），评估全年能力负荷情况，月度能力负荷情况。</w:t>
      </w:r>
    </w:p>
    <w:p w14:paraId="0441DFEE" w14:textId="46A174BD" w:rsidR="00394CDB" w:rsidRDefault="006D2530" w:rsidP="006D2530">
      <w:pPr>
        <w:pStyle w:val="a9"/>
        <w:spacing w:line="360" w:lineRule="auto"/>
        <w:ind w:left="420" w:firstLineChars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研制</w:t>
      </w:r>
      <w:r w:rsidR="005B491C">
        <w:rPr>
          <w:rFonts w:asciiTheme="minorHAnsi" w:eastAsiaTheme="minorEastAsia" w:hAnsiTheme="minorHAnsi" w:cstheme="minorBidi"/>
          <w:sz w:val="24"/>
        </w:rPr>
        <w:t>类型任务粗能力评估</w:t>
      </w:r>
      <w:r>
        <w:rPr>
          <w:rFonts w:asciiTheme="minorHAnsi" w:eastAsiaTheme="minorEastAsia" w:hAnsiTheme="minorHAnsi" w:cstheme="minorBidi"/>
          <w:sz w:val="24"/>
        </w:rPr>
        <w:t>为模块级</w:t>
      </w:r>
      <w:r w:rsidR="005B491C">
        <w:rPr>
          <w:rFonts w:asciiTheme="minorHAnsi" w:eastAsiaTheme="minorEastAsia" w:hAnsiTheme="minorHAnsi" w:cstheme="minorBidi" w:hint="eastAsia"/>
          <w:sz w:val="24"/>
        </w:rPr>
        <w:t>的</w:t>
      </w:r>
      <w:r w:rsidR="005B491C">
        <w:rPr>
          <w:rFonts w:asciiTheme="minorHAnsi" w:eastAsiaTheme="minorEastAsia" w:hAnsiTheme="minorHAnsi" w:cstheme="minorBidi"/>
          <w:sz w:val="24"/>
        </w:rPr>
        <w:t>能力评估</w:t>
      </w:r>
      <w:r>
        <w:rPr>
          <w:rFonts w:asciiTheme="minorHAnsi" w:eastAsiaTheme="minorEastAsia" w:hAnsiTheme="minorHAnsi" w:cstheme="minorBidi" w:hint="eastAsia"/>
          <w:sz w:val="24"/>
        </w:rPr>
        <w:t>，批产</w:t>
      </w:r>
      <w:r>
        <w:rPr>
          <w:rFonts w:asciiTheme="minorHAnsi" w:eastAsiaTheme="minorEastAsia" w:hAnsiTheme="minorHAnsi" w:cstheme="minorBidi"/>
          <w:sz w:val="24"/>
        </w:rPr>
        <w:t>任务由于结构比较固定，</w:t>
      </w:r>
      <w:r>
        <w:rPr>
          <w:rFonts w:asciiTheme="minorHAnsi" w:eastAsiaTheme="minorEastAsia" w:hAnsiTheme="minorHAnsi" w:cstheme="minorBidi" w:hint="eastAsia"/>
          <w:sz w:val="24"/>
        </w:rPr>
        <w:t>可以</w:t>
      </w:r>
      <w:r>
        <w:rPr>
          <w:rFonts w:asciiTheme="minorHAnsi" w:eastAsiaTheme="minorEastAsia" w:hAnsiTheme="minorHAnsi" w:cstheme="minorBidi"/>
          <w:sz w:val="24"/>
        </w:rPr>
        <w:t>细评估到具体</w:t>
      </w:r>
      <w:r w:rsidR="00470C75">
        <w:rPr>
          <w:rFonts w:asciiTheme="minorHAnsi" w:eastAsiaTheme="minorEastAsia" w:hAnsiTheme="minorHAnsi" w:cstheme="minorBidi" w:hint="eastAsia"/>
          <w:sz w:val="24"/>
        </w:rPr>
        <w:t>图号。</w:t>
      </w:r>
    </w:p>
    <w:p w14:paraId="25A92D78" w14:textId="182792CD" w:rsidR="00394CDB" w:rsidRPr="00394CDB" w:rsidRDefault="00394CDB" w:rsidP="00394CDB">
      <w:pPr>
        <w:pStyle w:val="a9"/>
        <w:numPr>
          <w:ilvl w:val="0"/>
          <w:numId w:val="32"/>
        </w:numPr>
        <w:spacing w:line="360" w:lineRule="auto"/>
        <w:ind w:firstLineChars="0"/>
        <w:rPr>
          <w:rFonts w:asciiTheme="minorHAnsi" w:eastAsiaTheme="minorEastAsia" w:hAnsiTheme="minorHAnsi" w:cstheme="minorBidi"/>
          <w:sz w:val="24"/>
        </w:rPr>
      </w:pPr>
      <w:r w:rsidRPr="00394CDB">
        <w:rPr>
          <w:rFonts w:asciiTheme="minorHAnsi" w:eastAsiaTheme="minorEastAsia" w:hAnsiTheme="minorHAnsi" w:cstheme="minorBidi" w:hint="eastAsia"/>
          <w:sz w:val="24"/>
        </w:rPr>
        <w:t>月度评估，在年度评估的月度数据基础上，计算各项任务的完成工时，任务推后的工时等情况，滚动计算下一月度的能力负荷情况，以便提前识别风险和寻找外协资源等</w:t>
      </w:r>
      <w:r>
        <w:rPr>
          <w:rFonts w:asciiTheme="minorHAnsi" w:eastAsiaTheme="minorEastAsia" w:hAnsiTheme="minorHAnsi" w:cstheme="minorBidi" w:hint="eastAsia"/>
          <w:sz w:val="24"/>
        </w:rPr>
        <w:t>。</w:t>
      </w:r>
    </w:p>
    <w:p w14:paraId="6D1FD6C8" w14:textId="77777777" w:rsidR="00394CDB" w:rsidRPr="00394CDB" w:rsidRDefault="00394CDB" w:rsidP="00394CDB"/>
    <w:p w14:paraId="1924C5D7" w14:textId="7792A9BC" w:rsidR="00BC76FF" w:rsidRPr="00D56EFD" w:rsidRDefault="001E569E" w:rsidP="00BC76FF">
      <w:pPr>
        <w:pStyle w:val="2"/>
        <w:numPr>
          <w:ilvl w:val="1"/>
          <w:numId w:val="15"/>
        </w:numPr>
      </w:pPr>
      <w:r w:rsidRPr="00D56EFD">
        <w:rPr>
          <w:rFonts w:hint="eastAsia"/>
        </w:rPr>
        <w:lastRenderedPageBreak/>
        <w:t>综合排程</w:t>
      </w:r>
    </w:p>
    <w:p w14:paraId="22227590" w14:textId="77777777" w:rsidR="001F49BE" w:rsidRDefault="001F4BD8" w:rsidP="00D058BD">
      <w:pPr>
        <w:pStyle w:val="ac"/>
        <w:spacing w:line="360" w:lineRule="auto"/>
        <w:ind w:firstLineChars="200" w:firstLine="480"/>
        <w:rPr>
          <w:sz w:val="24"/>
          <w:szCs w:val="24"/>
        </w:rPr>
      </w:pPr>
      <w:r w:rsidRPr="00D56EFD">
        <w:rPr>
          <w:rFonts w:hint="eastAsia"/>
          <w:sz w:val="24"/>
          <w:szCs w:val="24"/>
        </w:rPr>
        <w:t>供应链</w:t>
      </w:r>
      <w:r w:rsidRPr="00D56EFD">
        <w:rPr>
          <w:sz w:val="24"/>
          <w:szCs w:val="24"/>
        </w:rPr>
        <w:t>部对排程需求主要分为两大类</w:t>
      </w:r>
      <w:r w:rsidR="001F49BE">
        <w:rPr>
          <w:rFonts w:hint="eastAsia"/>
          <w:sz w:val="24"/>
          <w:szCs w:val="24"/>
        </w:rPr>
        <w:t>：</w:t>
      </w:r>
    </w:p>
    <w:p w14:paraId="5121E42A" w14:textId="77777777" w:rsidR="001F49BE" w:rsidRDefault="001F4BD8" w:rsidP="00D058BD">
      <w:pPr>
        <w:pStyle w:val="ac"/>
        <w:spacing w:line="360" w:lineRule="auto"/>
        <w:ind w:firstLineChars="200" w:firstLine="480"/>
        <w:rPr>
          <w:sz w:val="24"/>
          <w:szCs w:val="24"/>
        </w:rPr>
      </w:pPr>
      <w:r w:rsidRPr="00D56EFD">
        <w:rPr>
          <w:sz w:val="24"/>
          <w:szCs w:val="24"/>
        </w:rPr>
        <w:t>第一类是批生产任务的排程需求，针对批生产</w:t>
      </w:r>
      <w:r w:rsidRPr="00D56EFD">
        <w:rPr>
          <w:rFonts w:hint="eastAsia"/>
          <w:sz w:val="24"/>
          <w:szCs w:val="24"/>
        </w:rPr>
        <w:t>任务</w:t>
      </w:r>
      <w:r w:rsidRPr="00D56EFD">
        <w:rPr>
          <w:sz w:val="24"/>
          <w:szCs w:val="24"/>
        </w:rPr>
        <w:t>分为一级计划</w:t>
      </w:r>
      <w:r w:rsidR="0037380C" w:rsidRPr="00D56EFD">
        <w:rPr>
          <w:rFonts w:hint="eastAsia"/>
          <w:sz w:val="24"/>
          <w:szCs w:val="24"/>
        </w:rPr>
        <w:t>排程</w:t>
      </w:r>
      <w:r w:rsidRPr="00D56EFD">
        <w:rPr>
          <w:sz w:val="24"/>
          <w:szCs w:val="24"/>
        </w:rPr>
        <w:t>、二级计划</w:t>
      </w:r>
      <w:r w:rsidR="0037380C" w:rsidRPr="00D56EFD">
        <w:rPr>
          <w:rFonts w:hint="eastAsia"/>
          <w:sz w:val="24"/>
          <w:szCs w:val="24"/>
        </w:rPr>
        <w:t>排程</w:t>
      </w:r>
      <w:r w:rsidR="00A74112" w:rsidRPr="00D56EFD">
        <w:rPr>
          <w:rFonts w:hint="eastAsia"/>
          <w:sz w:val="24"/>
          <w:szCs w:val="24"/>
        </w:rPr>
        <w:t>、</w:t>
      </w:r>
      <w:r w:rsidR="00A74112" w:rsidRPr="00D56EFD">
        <w:rPr>
          <w:sz w:val="24"/>
          <w:szCs w:val="24"/>
        </w:rPr>
        <w:t>预齐套</w:t>
      </w:r>
      <w:r w:rsidR="00A74112" w:rsidRPr="00D56EFD">
        <w:rPr>
          <w:rFonts w:hint="eastAsia"/>
          <w:sz w:val="24"/>
          <w:szCs w:val="24"/>
        </w:rPr>
        <w:t>运算</w:t>
      </w:r>
      <w:r w:rsidR="00A74112" w:rsidRPr="00D56EFD">
        <w:rPr>
          <w:sz w:val="24"/>
          <w:szCs w:val="24"/>
        </w:rPr>
        <w:t>和</w:t>
      </w:r>
      <w:r w:rsidRPr="00D56EFD">
        <w:rPr>
          <w:sz w:val="24"/>
          <w:szCs w:val="24"/>
        </w:rPr>
        <w:t>三级计划</w:t>
      </w:r>
      <w:r w:rsidR="0037380C" w:rsidRPr="00D56EFD">
        <w:rPr>
          <w:rFonts w:hint="eastAsia"/>
          <w:sz w:val="24"/>
          <w:szCs w:val="24"/>
        </w:rPr>
        <w:t>排程</w:t>
      </w:r>
      <w:r w:rsidRPr="00D56EFD">
        <w:rPr>
          <w:rFonts w:hint="eastAsia"/>
          <w:sz w:val="24"/>
          <w:szCs w:val="24"/>
        </w:rPr>
        <w:t>，</w:t>
      </w:r>
      <w:r w:rsidRPr="00D56EFD">
        <w:rPr>
          <w:sz w:val="24"/>
          <w:szCs w:val="24"/>
        </w:rPr>
        <w:t>对不同层级的计划提出了不同排程要求；</w:t>
      </w:r>
    </w:p>
    <w:p w14:paraId="213BBA2C" w14:textId="77777777" w:rsidR="001F49BE" w:rsidRDefault="001F4BD8" w:rsidP="00D058BD">
      <w:pPr>
        <w:pStyle w:val="ac"/>
        <w:spacing w:line="360" w:lineRule="auto"/>
        <w:ind w:firstLineChars="200" w:firstLine="480"/>
        <w:rPr>
          <w:sz w:val="24"/>
          <w:szCs w:val="24"/>
        </w:rPr>
      </w:pPr>
      <w:r w:rsidRPr="00D56EFD">
        <w:rPr>
          <w:sz w:val="24"/>
          <w:szCs w:val="24"/>
        </w:rPr>
        <w:t>第二类是研制生产任务的排程要求，因研制</w:t>
      </w:r>
      <w:r w:rsidRPr="00D56EFD">
        <w:rPr>
          <w:rFonts w:hint="eastAsia"/>
          <w:sz w:val="24"/>
          <w:szCs w:val="24"/>
        </w:rPr>
        <w:t>生产</w:t>
      </w:r>
      <w:r w:rsidRPr="00D56EFD">
        <w:rPr>
          <w:sz w:val="24"/>
          <w:szCs w:val="24"/>
        </w:rPr>
        <w:t>任务投产时</w:t>
      </w:r>
      <w:r w:rsidRPr="00D56EFD">
        <w:rPr>
          <w:rFonts w:hint="eastAsia"/>
          <w:sz w:val="24"/>
          <w:szCs w:val="24"/>
        </w:rPr>
        <w:t>BOM</w:t>
      </w:r>
      <w:r w:rsidRPr="00D56EFD">
        <w:rPr>
          <w:rFonts w:hint="eastAsia"/>
          <w:sz w:val="24"/>
          <w:szCs w:val="24"/>
        </w:rPr>
        <w:t>树结构</w:t>
      </w:r>
      <w:r w:rsidR="003365DB" w:rsidRPr="00D56EFD">
        <w:rPr>
          <w:sz w:val="24"/>
          <w:szCs w:val="24"/>
        </w:rPr>
        <w:t>未完全形成</w:t>
      </w:r>
      <w:r w:rsidR="003365DB" w:rsidRPr="00D56EFD">
        <w:rPr>
          <w:rFonts w:hint="eastAsia"/>
          <w:sz w:val="24"/>
          <w:szCs w:val="24"/>
        </w:rPr>
        <w:t>且</w:t>
      </w:r>
      <w:r w:rsidRPr="00D56EFD">
        <w:rPr>
          <w:sz w:val="24"/>
          <w:szCs w:val="24"/>
        </w:rPr>
        <w:t>按模块进行投产，所以不存在一级计划</w:t>
      </w:r>
      <w:r w:rsidR="0037380C" w:rsidRPr="00D56EFD">
        <w:rPr>
          <w:rFonts w:hint="eastAsia"/>
          <w:sz w:val="24"/>
          <w:szCs w:val="24"/>
        </w:rPr>
        <w:t>排程</w:t>
      </w:r>
      <w:r w:rsidRPr="00D56EFD">
        <w:rPr>
          <w:sz w:val="24"/>
          <w:szCs w:val="24"/>
        </w:rPr>
        <w:t>，供应链在实际排程计划时</w:t>
      </w:r>
      <w:r w:rsidRPr="00D56EFD">
        <w:rPr>
          <w:rFonts w:hint="eastAsia"/>
          <w:sz w:val="24"/>
          <w:szCs w:val="24"/>
        </w:rPr>
        <w:t>，</w:t>
      </w:r>
      <w:r w:rsidRPr="00D56EFD">
        <w:rPr>
          <w:sz w:val="24"/>
          <w:szCs w:val="24"/>
        </w:rPr>
        <w:t>根据</w:t>
      </w:r>
      <w:r w:rsidR="0037380C" w:rsidRPr="00D56EFD">
        <w:rPr>
          <w:rFonts w:hint="eastAsia"/>
          <w:sz w:val="24"/>
          <w:szCs w:val="24"/>
        </w:rPr>
        <w:t>任务</w:t>
      </w:r>
      <w:r w:rsidRPr="00D56EFD">
        <w:rPr>
          <w:sz w:val="24"/>
          <w:szCs w:val="24"/>
        </w:rPr>
        <w:t>输入</w:t>
      </w:r>
      <w:r w:rsidRPr="00D56EFD">
        <w:rPr>
          <w:rFonts w:hint="eastAsia"/>
          <w:sz w:val="24"/>
          <w:szCs w:val="24"/>
        </w:rPr>
        <w:t>的</w:t>
      </w:r>
      <w:r w:rsidRPr="00D56EFD">
        <w:rPr>
          <w:sz w:val="24"/>
          <w:szCs w:val="24"/>
        </w:rPr>
        <w:t>计划完成时间进行排程，</w:t>
      </w:r>
      <w:r w:rsidRPr="00D56EFD">
        <w:rPr>
          <w:rFonts w:hint="eastAsia"/>
          <w:sz w:val="24"/>
          <w:szCs w:val="24"/>
        </w:rPr>
        <w:t>生成</w:t>
      </w:r>
      <w:r w:rsidRPr="00D56EFD">
        <w:rPr>
          <w:sz w:val="24"/>
          <w:szCs w:val="24"/>
        </w:rPr>
        <w:t>具体的作业执行计划</w:t>
      </w:r>
      <w:r w:rsidR="00D058BD">
        <w:rPr>
          <w:rFonts w:hint="eastAsia"/>
          <w:sz w:val="24"/>
          <w:szCs w:val="24"/>
        </w:rPr>
        <w:t>；</w:t>
      </w:r>
    </w:p>
    <w:p w14:paraId="32C67850" w14:textId="0B61FBA9" w:rsidR="001F4BD8" w:rsidRPr="00D058BD" w:rsidRDefault="00D058BD" w:rsidP="00D058BD">
      <w:pPr>
        <w:pStyle w:val="ac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同时需要预留研制项目一级计划功能，一级计划编制作为可选项供计划编制人员选择</w:t>
      </w:r>
      <w:r w:rsidR="001F4BD8" w:rsidRPr="00D058BD">
        <w:rPr>
          <w:sz w:val="24"/>
          <w:szCs w:val="24"/>
        </w:rPr>
        <w:t>。</w:t>
      </w:r>
      <w:r w:rsidR="008168C7" w:rsidRPr="00D058BD">
        <w:rPr>
          <w:rFonts w:hint="eastAsia"/>
          <w:sz w:val="24"/>
          <w:szCs w:val="24"/>
        </w:rPr>
        <w:t xml:space="preserve"> </w:t>
      </w:r>
    </w:p>
    <w:p w14:paraId="0302592D" w14:textId="77777777" w:rsidR="00DA4600" w:rsidRPr="00D56EFD" w:rsidRDefault="00DA4600" w:rsidP="00737D25">
      <w:pPr>
        <w:pStyle w:val="3"/>
        <w:numPr>
          <w:ilvl w:val="0"/>
          <w:numId w:val="20"/>
        </w:numPr>
      </w:pPr>
      <w:r w:rsidRPr="00D56EFD">
        <w:rPr>
          <w:rFonts w:hint="eastAsia"/>
        </w:rPr>
        <w:t>批产</w:t>
      </w:r>
      <w:r w:rsidRPr="00D56EFD">
        <w:t>排程</w:t>
      </w:r>
    </w:p>
    <w:p w14:paraId="2BE8A9EB" w14:textId="09BA62B6" w:rsidR="00D73A13" w:rsidRPr="00D56EFD" w:rsidRDefault="00D73A13" w:rsidP="00D73A13">
      <w:pPr>
        <w:pStyle w:val="4"/>
      </w:pPr>
      <w:r w:rsidRPr="00D56EFD">
        <w:rPr>
          <w:rFonts w:hint="eastAsia"/>
        </w:rPr>
        <w:t>批产排程</w:t>
      </w:r>
      <w:r w:rsidRPr="00D56EFD">
        <w:t>概述</w:t>
      </w:r>
    </w:p>
    <w:p w14:paraId="37BC6184" w14:textId="2B1E1F15" w:rsidR="004B1615" w:rsidRPr="00D56EFD" w:rsidRDefault="00DA4600" w:rsidP="005E5D70">
      <w:pPr>
        <w:spacing w:line="360" w:lineRule="auto"/>
        <w:ind w:firstLine="420"/>
        <w:rPr>
          <w:sz w:val="24"/>
          <w:szCs w:val="24"/>
        </w:rPr>
      </w:pPr>
      <w:r w:rsidRPr="00D56EFD">
        <w:rPr>
          <w:rFonts w:hint="eastAsia"/>
          <w:sz w:val="24"/>
          <w:szCs w:val="24"/>
        </w:rPr>
        <w:t>批生产</w:t>
      </w:r>
      <w:r w:rsidRPr="00D56EFD">
        <w:rPr>
          <w:sz w:val="24"/>
          <w:szCs w:val="24"/>
        </w:rPr>
        <w:t>排程分为</w:t>
      </w:r>
      <w:r w:rsidR="00381E4A" w:rsidRPr="00D56EFD">
        <w:rPr>
          <w:rFonts w:hint="eastAsia"/>
          <w:sz w:val="24"/>
          <w:szCs w:val="24"/>
        </w:rPr>
        <w:t>四</w:t>
      </w:r>
      <w:r w:rsidRPr="00D56EFD">
        <w:rPr>
          <w:sz w:val="24"/>
          <w:szCs w:val="24"/>
        </w:rPr>
        <w:t>层，一级计划</w:t>
      </w:r>
      <w:r w:rsidR="0037380C" w:rsidRPr="00D56EFD">
        <w:rPr>
          <w:rFonts w:hint="eastAsia"/>
          <w:sz w:val="24"/>
          <w:szCs w:val="24"/>
        </w:rPr>
        <w:t>排程</w:t>
      </w:r>
      <w:r w:rsidRPr="00D56EFD">
        <w:rPr>
          <w:sz w:val="24"/>
          <w:szCs w:val="24"/>
        </w:rPr>
        <w:t>、二级计划</w:t>
      </w:r>
      <w:r w:rsidR="0037380C" w:rsidRPr="00D56EFD">
        <w:rPr>
          <w:rFonts w:hint="eastAsia"/>
          <w:sz w:val="24"/>
          <w:szCs w:val="24"/>
        </w:rPr>
        <w:t>排程</w:t>
      </w:r>
      <w:r w:rsidR="00381E4A" w:rsidRPr="00D56EFD">
        <w:rPr>
          <w:rFonts w:hint="eastAsia"/>
          <w:sz w:val="24"/>
          <w:szCs w:val="24"/>
        </w:rPr>
        <w:t>、预齐套</w:t>
      </w:r>
      <w:r w:rsidR="00381E4A" w:rsidRPr="00D56EFD">
        <w:rPr>
          <w:sz w:val="24"/>
          <w:szCs w:val="24"/>
        </w:rPr>
        <w:t>运算</w:t>
      </w:r>
      <w:r w:rsidRPr="00D56EFD">
        <w:rPr>
          <w:sz w:val="24"/>
          <w:szCs w:val="24"/>
        </w:rPr>
        <w:t>和三级计划</w:t>
      </w:r>
      <w:r w:rsidR="0037380C" w:rsidRPr="00D56EFD">
        <w:rPr>
          <w:rFonts w:hint="eastAsia"/>
          <w:sz w:val="24"/>
          <w:szCs w:val="24"/>
        </w:rPr>
        <w:t>排程</w:t>
      </w:r>
      <w:r w:rsidRPr="00D56EFD">
        <w:rPr>
          <w:rFonts w:hint="eastAsia"/>
          <w:sz w:val="24"/>
          <w:szCs w:val="24"/>
        </w:rPr>
        <w:t>，</w:t>
      </w:r>
      <w:r w:rsidRPr="00D56EFD">
        <w:rPr>
          <w:sz w:val="24"/>
          <w:szCs w:val="24"/>
        </w:rPr>
        <w:t>其中</w:t>
      </w:r>
      <w:r w:rsidR="004B1615" w:rsidRPr="00D56EFD">
        <w:rPr>
          <w:rFonts w:hint="eastAsia"/>
          <w:sz w:val="24"/>
          <w:szCs w:val="24"/>
        </w:rPr>
        <w:t>：</w:t>
      </w:r>
    </w:p>
    <w:p w14:paraId="59836B24" w14:textId="404E54F9" w:rsidR="004B1615" w:rsidRPr="00CE44EC" w:rsidRDefault="00DA4600" w:rsidP="004B1615">
      <w:pPr>
        <w:pStyle w:val="a9"/>
        <w:numPr>
          <w:ilvl w:val="0"/>
          <w:numId w:val="24"/>
        </w:numPr>
        <w:spacing w:line="360" w:lineRule="auto"/>
        <w:ind w:firstLineChars="0"/>
        <w:rPr>
          <w:b/>
          <w:color w:val="C00000"/>
          <w:sz w:val="24"/>
        </w:rPr>
      </w:pPr>
      <w:r w:rsidRPr="00CE44EC">
        <w:rPr>
          <w:b/>
          <w:color w:val="C00000"/>
          <w:sz w:val="24"/>
        </w:rPr>
        <w:t>一级计划</w:t>
      </w:r>
      <w:r w:rsidR="0037380C" w:rsidRPr="00CE44EC">
        <w:rPr>
          <w:rFonts w:hint="eastAsia"/>
          <w:b/>
          <w:color w:val="C00000"/>
          <w:sz w:val="24"/>
        </w:rPr>
        <w:t>排程</w:t>
      </w:r>
      <w:r w:rsidR="009465B5" w:rsidRPr="00CE44EC">
        <w:rPr>
          <w:rFonts w:hint="eastAsia"/>
          <w:b/>
          <w:color w:val="C00000"/>
          <w:sz w:val="24"/>
        </w:rPr>
        <w:t>为</w:t>
      </w:r>
      <w:r w:rsidR="00A55897" w:rsidRPr="00CE44EC">
        <w:rPr>
          <w:rFonts w:hint="eastAsia"/>
          <w:b/>
          <w:color w:val="C00000"/>
          <w:sz w:val="24"/>
        </w:rPr>
        <w:t>多项目整机</w:t>
      </w:r>
      <w:r w:rsidR="00A55897" w:rsidRPr="00CE44EC">
        <w:rPr>
          <w:rFonts w:hint="eastAsia"/>
          <w:b/>
          <w:color w:val="C00000"/>
          <w:sz w:val="24"/>
        </w:rPr>
        <w:t>/</w:t>
      </w:r>
      <w:r w:rsidR="00A55897" w:rsidRPr="00CE44EC">
        <w:rPr>
          <w:rFonts w:hint="eastAsia"/>
          <w:b/>
          <w:color w:val="C00000"/>
          <w:sz w:val="24"/>
        </w:rPr>
        <w:t>系统级满足交付需求的产出均衡排程</w:t>
      </w:r>
      <w:r w:rsidR="00874998" w:rsidRPr="00CE44EC">
        <w:rPr>
          <w:rFonts w:hint="eastAsia"/>
          <w:b/>
          <w:color w:val="C00000"/>
          <w:sz w:val="24"/>
        </w:rPr>
        <w:t>，</w:t>
      </w:r>
      <w:r w:rsidR="00DB3777" w:rsidRPr="00CE44EC">
        <w:rPr>
          <w:b/>
          <w:color w:val="C00000"/>
          <w:sz w:val="24"/>
        </w:rPr>
        <w:t>按照整机级调测产线</w:t>
      </w:r>
      <w:r w:rsidR="00DB3777" w:rsidRPr="00CE44EC">
        <w:rPr>
          <w:rFonts w:hint="eastAsia"/>
          <w:b/>
          <w:color w:val="C00000"/>
          <w:sz w:val="24"/>
        </w:rPr>
        <w:t>生产产品各工序、工步主要资源能力</w:t>
      </w:r>
      <w:r w:rsidR="0016770B" w:rsidRPr="00CE44EC">
        <w:rPr>
          <w:rFonts w:hint="eastAsia"/>
          <w:b/>
          <w:color w:val="C00000"/>
          <w:sz w:val="24"/>
        </w:rPr>
        <w:t>（可依据各资源工艺工时数据以及现有产品典型生产周期）</w:t>
      </w:r>
      <w:r w:rsidR="00DB3777" w:rsidRPr="00CE44EC">
        <w:rPr>
          <w:rFonts w:hint="eastAsia"/>
          <w:b/>
          <w:color w:val="C00000"/>
          <w:sz w:val="24"/>
        </w:rPr>
        <w:t>进行均衡排程</w:t>
      </w:r>
      <w:r w:rsidR="00DB3777" w:rsidRPr="00CE44EC">
        <w:rPr>
          <w:b/>
          <w:color w:val="C00000"/>
          <w:sz w:val="24"/>
        </w:rPr>
        <w:t>，不占用资源</w:t>
      </w:r>
      <w:r w:rsidR="00C7228F" w:rsidRPr="00CE44EC">
        <w:rPr>
          <w:rFonts w:hint="eastAsia"/>
          <w:b/>
          <w:color w:val="C00000"/>
          <w:sz w:val="24"/>
        </w:rPr>
        <w:t>。</w:t>
      </w:r>
    </w:p>
    <w:p w14:paraId="4B96D67F" w14:textId="11FFE199" w:rsidR="004B1615" w:rsidRPr="00AC0191" w:rsidRDefault="00DA4600" w:rsidP="004B1615">
      <w:pPr>
        <w:pStyle w:val="a9"/>
        <w:numPr>
          <w:ilvl w:val="0"/>
          <w:numId w:val="24"/>
        </w:numPr>
        <w:spacing w:line="360" w:lineRule="auto"/>
        <w:ind w:firstLineChars="0"/>
        <w:rPr>
          <w:color w:val="000000" w:themeColor="text1"/>
          <w:sz w:val="24"/>
        </w:rPr>
      </w:pPr>
      <w:r w:rsidRPr="00AC0191">
        <w:rPr>
          <w:color w:val="000000" w:themeColor="text1"/>
          <w:sz w:val="24"/>
        </w:rPr>
        <w:t>二级计划</w:t>
      </w:r>
      <w:r w:rsidR="0037380C" w:rsidRPr="00AC0191">
        <w:rPr>
          <w:rFonts w:hint="eastAsia"/>
          <w:color w:val="000000" w:themeColor="text1"/>
          <w:sz w:val="24"/>
        </w:rPr>
        <w:t>排程</w:t>
      </w:r>
      <w:r w:rsidRPr="00AC0191">
        <w:rPr>
          <w:rFonts w:hint="eastAsia"/>
          <w:color w:val="000000" w:themeColor="text1"/>
          <w:sz w:val="24"/>
        </w:rPr>
        <w:t>为</w:t>
      </w:r>
      <w:r w:rsidR="00396F76" w:rsidRPr="00AC0191">
        <w:rPr>
          <w:rFonts w:hint="eastAsia"/>
          <w:color w:val="000000" w:themeColor="text1"/>
          <w:sz w:val="24"/>
        </w:rPr>
        <w:t>按照</w:t>
      </w:r>
      <w:r w:rsidR="00396F76" w:rsidRPr="00AC0191">
        <w:rPr>
          <w:color w:val="000000" w:themeColor="text1"/>
          <w:sz w:val="24"/>
        </w:rPr>
        <w:t>一级计划分解至工序级的</w:t>
      </w:r>
      <w:r w:rsidR="00396F76" w:rsidRPr="00AC0191">
        <w:rPr>
          <w:rFonts w:hint="eastAsia"/>
          <w:color w:val="000000" w:themeColor="text1"/>
          <w:sz w:val="24"/>
        </w:rPr>
        <w:t>多项目</w:t>
      </w:r>
      <w:r w:rsidR="00396F76" w:rsidRPr="00AC0191">
        <w:rPr>
          <w:color w:val="000000" w:themeColor="text1"/>
          <w:sz w:val="24"/>
        </w:rPr>
        <w:t>预排</w:t>
      </w:r>
      <w:r w:rsidR="00396F76" w:rsidRPr="00AC0191">
        <w:rPr>
          <w:rFonts w:hint="eastAsia"/>
          <w:color w:val="000000" w:themeColor="text1"/>
          <w:sz w:val="24"/>
        </w:rPr>
        <w:t>计划，</w:t>
      </w:r>
      <w:r w:rsidR="00A55897" w:rsidRPr="00AC0191">
        <w:rPr>
          <w:rFonts w:hint="eastAsia"/>
          <w:color w:val="000000" w:themeColor="text1"/>
          <w:sz w:val="24"/>
        </w:rPr>
        <w:t>基于各工序有限资源【含委外资源</w:t>
      </w:r>
      <w:r w:rsidR="000514BB" w:rsidRPr="00AC0191">
        <w:rPr>
          <w:rFonts w:hint="eastAsia"/>
          <w:color w:val="000000" w:themeColor="text1"/>
          <w:sz w:val="24"/>
        </w:rPr>
        <w:t>，委外</w:t>
      </w:r>
      <w:r w:rsidR="000514BB" w:rsidRPr="00AC0191">
        <w:rPr>
          <w:color w:val="000000" w:themeColor="text1"/>
          <w:sz w:val="24"/>
        </w:rPr>
        <w:t>资源</w:t>
      </w:r>
      <w:r w:rsidR="000514BB" w:rsidRPr="00AC0191">
        <w:rPr>
          <w:rFonts w:hint="eastAsia"/>
          <w:color w:val="000000" w:themeColor="text1"/>
          <w:sz w:val="24"/>
        </w:rPr>
        <w:t>同样</w:t>
      </w:r>
      <w:r w:rsidR="000514BB" w:rsidRPr="00AC0191">
        <w:rPr>
          <w:color w:val="000000" w:themeColor="text1"/>
          <w:sz w:val="24"/>
        </w:rPr>
        <w:t>参考外协工序工时</w:t>
      </w:r>
      <w:r w:rsidR="006761F1" w:rsidRPr="00AC0191">
        <w:rPr>
          <w:rFonts w:hint="eastAsia"/>
          <w:color w:val="000000" w:themeColor="text1"/>
          <w:sz w:val="24"/>
        </w:rPr>
        <w:t>】（</w:t>
      </w:r>
      <w:r w:rsidR="00EC0738" w:rsidRPr="00AC0191">
        <w:rPr>
          <w:rFonts w:hint="eastAsia"/>
          <w:color w:val="000000" w:themeColor="text1"/>
          <w:sz w:val="24"/>
        </w:rPr>
        <w:t>所有生产</w:t>
      </w:r>
      <w:r w:rsidR="00EC0738" w:rsidRPr="00AC0191">
        <w:rPr>
          <w:rFonts w:hint="eastAsia"/>
          <w:color w:val="000000" w:themeColor="text1"/>
          <w:sz w:val="24"/>
        </w:rPr>
        <w:t>/</w:t>
      </w:r>
      <w:r w:rsidR="00EC0738" w:rsidRPr="00AC0191">
        <w:rPr>
          <w:rFonts w:hint="eastAsia"/>
          <w:color w:val="000000" w:themeColor="text1"/>
          <w:sz w:val="24"/>
        </w:rPr>
        <w:t>非生产环节，即工艺流程所有环节均需纳入基于资源的排程，部分以资源能力</w:t>
      </w:r>
      <w:r w:rsidR="005A478A" w:rsidRPr="00AC0191">
        <w:rPr>
          <w:rFonts w:hint="eastAsia"/>
          <w:color w:val="000000" w:themeColor="text1"/>
          <w:sz w:val="24"/>
        </w:rPr>
        <w:t>（</w:t>
      </w:r>
      <w:r w:rsidR="00DD0537" w:rsidRPr="00AC0191">
        <w:rPr>
          <w:rFonts w:hint="eastAsia"/>
          <w:color w:val="000000" w:themeColor="text1"/>
          <w:sz w:val="24"/>
        </w:rPr>
        <w:t>基于</w:t>
      </w:r>
      <w:r w:rsidR="005A478A" w:rsidRPr="00AC0191">
        <w:rPr>
          <w:rFonts w:hint="eastAsia"/>
          <w:color w:val="000000" w:themeColor="text1"/>
          <w:sz w:val="24"/>
        </w:rPr>
        <w:t>工时</w:t>
      </w:r>
      <w:r w:rsidR="00DD0537" w:rsidRPr="00AC0191">
        <w:rPr>
          <w:rFonts w:hint="eastAsia"/>
          <w:color w:val="000000" w:themeColor="text1"/>
          <w:sz w:val="24"/>
        </w:rPr>
        <w:t>运算，工时需要</w:t>
      </w:r>
      <w:r w:rsidR="00DD0537" w:rsidRPr="00AC0191">
        <w:rPr>
          <w:rFonts w:hint="eastAsia"/>
          <w:color w:val="000000" w:themeColor="text1"/>
          <w:sz w:val="24"/>
        </w:rPr>
        <w:lastRenderedPageBreak/>
        <w:t>具备设置系数功能</w:t>
      </w:r>
      <w:r w:rsidR="005A478A" w:rsidRPr="00AC0191">
        <w:rPr>
          <w:rFonts w:hint="eastAsia"/>
          <w:color w:val="000000" w:themeColor="text1"/>
          <w:sz w:val="24"/>
        </w:rPr>
        <w:t>）</w:t>
      </w:r>
      <w:r w:rsidR="00EC0738" w:rsidRPr="00AC0191">
        <w:rPr>
          <w:rFonts w:hint="eastAsia"/>
          <w:color w:val="000000" w:themeColor="text1"/>
          <w:sz w:val="24"/>
        </w:rPr>
        <w:t>，部分基于标准工期</w:t>
      </w:r>
      <w:r w:rsidR="00D32C45" w:rsidRPr="00AC0191">
        <w:rPr>
          <w:rFonts w:hint="eastAsia"/>
          <w:color w:val="000000" w:themeColor="text1"/>
          <w:sz w:val="24"/>
        </w:rPr>
        <w:t>（标准</w:t>
      </w:r>
      <w:r w:rsidR="00D32C45" w:rsidRPr="00AC0191">
        <w:rPr>
          <w:color w:val="000000" w:themeColor="text1"/>
          <w:sz w:val="24"/>
        </w:rPr>
        <w:t>工期工艺需维护</w:t>
      </w:r>
      <w:r w:rsidR="009C7540" w:rsidRPr="00AC0191">
        <w:rPr>
          <w:rFonts w:hint="eastAsia"/>
          <w:color w:val="000000" w:themeColor="text1"/>
          <w:sz w:val="24"/>
        </w:rPr>
        <w:t>，标准工期不考虑产能</w:t>
      </w:r>
      <w:r w:rsidR="00D32C45" w:rsidRPr="00AC0191">
        <w:rPr>
          <w:rFonts w:hint="eastAsia"/>
          <w:color w:val="000000" w:themeColor="text1"/>
          <w:sz w:val="24"/>
        </w:rPr>
        <w:t>）</w:t>
      </w:r>
      <w:r w:rsidR="00EC0738" w:rsidRPr="00AC0191">
        <w:rPr>
          <w:rFonts w:hint="eastAsia"/>
          <w:color w:val="000000" w:themeColor="text1"/>
          <w:sz w:val="24"/>
        </w:rPr>
        <w:t>，可自定义选择</w:t>
      </w:r>
      <w:r w:rsidR="006761F1" w:rsidRPr="00AC0191">
        <w:rPr>
          <w:rFonts w:hint="eastAsia"/>
          <w:color w:val="000000" w:themeColor="text1"/>
          <w:sz w:val="24"/>
        </w:rPr>
        <w:t>）的均衡排程，可实现倒排、顺排、基于关键资源、优先级、多种约束条件混合排产等多种逻辑的排产方式</w:t>
      </w:r>
      <w:r w:rsidR="004B1615" w:rsidRPr="00AC0191">
        <w:rPr>
          <w:rFonts w:hint="eastAsia"/>
          <w:color w:val="000000" w:themeColor="text1"/>
          <w:sz w:val="24"/>
        </w:rPr>
        <w:t>（可全生产流程排程，也可加工、装配、调测分段排程），排程结果与一级计划匹配情况可多方案</w:t>
      </w:r>
      <w:r w:rsidR="006761F1" w:rsidRPr="00AC0191">
        <w:rPr>
          <w:rFonts w:hint="eastAsia"/>
          <w:color w:val="000000" w:themeColor="text1"/>
          <w:sz w:val="24"/>
        </w:rPr>
        <w:t>（外协扩产、人员补充、班制调整</w:t>
      </w:r>
      <w:r w:rsidR="00642A1F" w:rsidRPr="00AC0191">
        <w:rPr>
          <w:rFonts w:hint="eastAsia"/>
          <w:color w:val="000000" w:themeColor="text1"/>
          <w:sz w:val="24"/>
        </w:rPr>
        <w:t>、分批</w:t>
      </w:r>
      <w:r w:rsidR="00AA7CF6" w:rsidRPr="00AC0191">
        <w:rPr>
          <w:rFonts w:hint="eastAsia"/>
          <w:color w:val="000000" w:themeColor="text1"/>
          <w:sz w:val="24"/>
        </w:rPr>
        <w:t>方案</w:t>
      </w:r>
      <w:r w:rsidR="006761F1" w:rsidRPr="00AC0191">
        <w:rPr>
          <w:rFonts w:hint="eastAsia"/>
          <w:color w:val="000000" w:themeColor="text1"/>
          <w:sz w:val="24"/>
        </w:rPr>
        <w:t>等）</w:t>
      </w:r>
      <w:r w:rsidR="004B1615" w:rsidRPr="00AC0191">
        <w:rPr>
          <w:rFonts w:hint="eastAsia"/>
          <w:color w:val="000000" w:themeColor="text1"/>
          <w:sz w:val="24"/>
        </w:rPr>
        <w:t>进行优化调控</w:t>
      </w:r>
      <w:r w:rsidR="009A1059" w:rsidRPr="00AC0191">
        <w:rPr>
          <w:rFonts w:hint="eastAsia"/>
          <w:color w:val="000000" w:themeColor="text1"/>
          <w:sz w:val="24"/>
        </w:rPr>
        <w:t>，</w:t>
      </w:r>
      <w:r w:rsidR="004B1615" w:rsidRPr="00AC0191">
        <w:rPr>
          <w:rFonts w:hint="eastAsia"/>
          <w:color w:val="000000" w:themeColor="text1"/>
          <w:sz w:val="24"/>
        </w:rPr>
        <w:t>不</w:t>
      </w:r>
      <w:r w:rsidRPr="00AC0191">
        <w:rPr>
          <w:rFonts w:hint="eastAsia"/>
          <w:color w:val="000000" w:themeColor="text1"/>
          <w:sz w:val="24"/>
        </w:rPr>
        <w:t>占用</w:t>
      </w:r>
      <w:r w:rsidRPr="00AC0191">
        <w:rPr>
          <w:color w:val="000000" w:themeColor="text1"/>
          <w:sz w:val="24"/>
        </w:rPr>
        <w:t>资源</w:t>
      </w:r>
      <w:r w:rsidR="0037380C" w:rsidRPr="00AC0191">
        <w:rPr>
          <w:rFonts w:hint="eastAsia"/>
          <w:color w:val="000000" w:themeColor="text1"/>
          <w:sz w:val="24"/>
        </w:rPr>
        <w:t>。</w:t>
      </w:r>
      <w:r w:rsidR="00081A96" w:rsidRPr="00AC0191">
        <w:rPr>
          <w:rFonts w:hint="eastAsia"/>
          <w:color w:val="000000" w:themeColor="text1"/>
          <w:sz w:val="24"/>
        </w:rPr>
        <w:t>各类资源排产运算原则如下表所示：</w:t>
      </w:r>
    </w:p>
    <w:p w14:paraId="031426FD" w14:textId="704E4266" w:rsidR="005F4B59" w:rsidRPr="00AC0191" w:rsidRDefault="005F4B59" w:rsidP="005F4B59">
      <w:pPr>
        <w:spacing w:line="360" w:lineRule="auto"/>
        <w:jc w:val="center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表</w:t>
      </w:r>
      <w:r w:rsidRPr="00AC0191">
        <w:rPr>
          <w:rFonts w:hint="eastAsia"/>
          <w:color w:val="000000" w:themeColor="text1"/>
          <w:sz w:val="24"/>
        </w:rPr>
        <w:t xml:space="preserve">1 </w:t>
      </w:r>
      <w:r w:rsidRPr="00AC0191">
        <w:rPr>
          <w:rFonts w:hint="eastAsia"/>
          <w:color w:val="000000" w:themeColor="text1"/>
          <w:sz w:val="24"/>
        </w:rPr>
        <w:t>资源排产运算原则表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2835"/>
        <w:gridCol w:w="1842"/>
        <w:gridCol w:w="3432"/>
        <w:gridCol w:w="4790"/>
      </w:tblGrid>
      <w:tr w:rsidR="00CB0469" w:rsidRPr="00AC0191" w14:paraId="285AC879" w14:textId="77777777" w:rsidTr="00CA33B6">
        <w:trPr>
          <w:jc w:val="center"/>
        </w:trPr>
        <w:tc>
          <w:tcPr>
            <w:tcW w:w="586" w:type="dxa"/>
            <w:vAlign w:val="center"/>
          </w:tcPr>
          <w:p w14:paraId="5D325580" w14:textId="23CC2623" w:rsidR="00CB0469" w:rsidRPr="00C1739A" w:rsidRDefault="00CB0469" w:rsidP="00C1739A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</w:rPr>
            </w:pPr>
            <w:r w:rsidRPr="00C1739A"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835" w:type="dxa"/>
            <w:vAlign w:val="center"/>
          </w:tcPr>
          <w:p w14:paraId="6F06EE35" w14:textId="797307B8" w:rsidR="00CB0469" w:rsidRPr="00C1739A" w:rsidRDefault="00CB0469" w:rsidP="00C1739A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</w:rPr>
            </w:pPr>
            <w:r w:rsidRPr="00C1739A"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</w:rPr>
              <w:t>工序/工步名称</w:t>
            </w:r>
          </w:p>
        </w:tc>
        <w:tc>
          <w:tcPr>
            <w:tcW w:w="1842" w:type="dxa"/>
            <w:vAlign w:val="center"/>
          </w:tcPr>
          <w:p w14:paraId="6750E026" w14:textId="172FFB91" w:rsidR="00CB0469" w:rsidRPr="00C1739A" w:rsidRDefault="00CB0469" w:rsidP="00C1739A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</w:rPr>
            </w:pPr>
            <w:r w:rsidRPr="00C1739A"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</w:rPr>
              <w:t>排产运算原则</w:t>
            </w:r>
          </w:p>
        </w:tc>
        <w:tc>
          <w:tcPr>
            <w:tcW w:w="3432" w:type="dxa"/>
            <w:vAlign w:val="center"/>
          </w:tcPr>
          <w:p w14:paraId="771A5D6A" w14:textId="1DB28A0A" w:rsidR="00CB0469" w:rsidRPr="00C1739A" w:rsidRDefault="00CB0469" w:rsidP="00C1739A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</w:rPr>
            </w:pPr>
            <w:r w:rsidRPr="00C1739A"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</w:rPr>
              <w:t>工作中心</w:t>
            </w:r>
          </w:p>
        </w:tc>
        <w:tc>
          <w:tcPr>
            <w:tcW w:w="4790" w:type="dxa"/>
            <w:vAlign w:val="center"/>
          </w:tcPr>
          <w:p w14:paraId="24B3FF6D" w14:textId="3D300AC8" w:rsidR="00CB0469" w:rsidRPr="00C1739A" w:rsidRDefault="00CB0469" w:rsidP="00C1739A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</w:rPr>
            </w:pPr>
            <w:r w:rsidRPr="00C1739A"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2866D2" w:rsidRPr="00AC0191" w14:paraId="4612C892" w14:textId="77777777" w:rsidTr="00CA33B6">
        <w:trPr>
          <w:jc w:val="center"/>
        </w:trPr>
        <w:tc>
          <w:tcPr>
            <w:tcW w:w="586" w:type="dxa"/>
            <w:vAlign w:val="bottom"/>
          </w:tcPr>
          <w:p w14:paraId="3BCA9AB5" w14:textId="3F67BA31" w:rsidR="002866D2" w:rsidRPr="00AC0191" w:rsidRDefault="002866D2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669DD56A" w14:textId="095EBFE6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备料</w:t>
            </w:r>
          </w:p>
        </w:tc>
        <w:tc>
          <w:tcPr>
            <w:tcW w:w="1842" w:type="dxa"/>
            <w:vAlign w:val="center"/>
          </w:tcPr>
          <w:p w14:paraId="50111E2C" w14:textId="12F482B8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标准工期</w:t>
            </w:r>
          </w:p>
        </w:tc>
        <w:tc>
          <w:tcPr>
            <w:tcW w:w="3432" w:type="dxa"/>
            <w:vAlign w:val="center"/>
          </w:tcPr>
          <w:p w14:paraId="3BBF4F95" w14:textId="49478E1B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西区-6号楼-下料间</w:t>
            </w:r>
          </w:p>
        </w:tc>
        <w:tc>
          <w:tcPr>
            <w:tcW w:w="4790" w:type="dxa"/>
            <w:vAlign w:val="center"/>
          </w:tcPr>
          <w:p w14:paraId="355CD98D" w14:textId="77777777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2866D2" w:rsidRPr="00CA33B6" w14:paraId="1D3651F0" w14:textId="77777777" w:rsidTr="00CA33B6">
        <w:trPr>
          <w:trHeight w:val="348"/>
          <w:jc w:val="center"/>
        </w:trPr>
        <w:tc>
          <w:tcPr>
            <w:tcW w:w="586" w:type="dxa"/>
            <w:vAlign w:val="center"/>
          </w:tcPr>
          <w:p w14:paraId="10EB4A5E" w14:textId="592383AA" w:rsidR="002866D2" w:rsidRPr="00AC0191" w:rsidRDefault="002866D2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D90A269" w14:textId="427EF324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数铣</w:t>
            </w:r>
          </w:p>
        </w:tc>
        <w:tc>
          <w:tcPr>
            <w:tcW w:w="1842" w:type="dxa"/>
            <w:vAlign w:val="center"/>
          </w:tcPr>
          <w:p w14:paraId="20B35AB5" w14:textId="1B427283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1BAB8CF3" w14:textId="5F2FDB89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西区-6号楼-数铣产线</w:t>
            </w:r>
          </w:p>
        </w:tc>
        <w:tc>
          <w:tcPr>
            <w:tcW w:w="4790" w:type="dxa"/>
            <w:vAlign w:val="center"/>
          </w:tcPr>
          <w:p w14:paraId="1F4B0CCA" w14:textId="4A060FB4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数铣按设备类型区分（高速铣、710、D165、800、750等）</w:t>
            </w:r>
          </w:p>
        </w:tc>
      </w:tr>
      <w:tr w:rsidR="002866D2" w:rsidRPr="00AC0191" w14:paraId="26F0D62F" w14:textId="77777777" w:rsidTr="00CA33B6">
        <w:trPr>
          <w:jc w:val="center"/>
        </w:trPr>
        <w:tc>
          <w:tcPr>
            <w:tcW w:w="586" w:type="dxa"/>
            <w:vAlign w:val="center"/>
          </w:tcPr>
          <w:p w14:paraId="5136CBC8" w14:textId="65954CAC" w:rsidR="002866D2" w:rsidRPr="00AC0191" w:rsidRDefault="002866D2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3E348F53" w14:textId="2BAB4BFC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钳工</w:t>
            </w:r>
          </w:p>
        </w:tc>
        <w:tc>
          <w:tcPr>
            <w:tcW w:w="1842" w:type="dxa"/>
            <w:vAlign w:val="center"/>
          </w:tcPr>
          <w:p w14:paraId="016B2A90" w14:textId="658ED2CB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（人）工时</w:t>
            </w:r>
          </w:p>
        </w:tc>
        <w:tc>
          <w:tcPr>
            <w:tcW w:w="3432" w:type="dxa"/>
            <w:vAlign w:val="center"/>
          </w:tcPr>
          <w:p w14:paraId="074C8DC3" w14:textId="3339A431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西区-6号楼-钳工区</w:t>
            </w:r>
          </w:p>
        </w:tc>
        <w:tc>
          <w:tcPr>
            <w:tcW w:w="4790" w:type="dxa"/>
            <w:vAlign w:val="center"/>
          </w:tcPr>
          <w:p w14:paraId="1EE73534" w14:textId="77777777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2866D2" w:rsidRPr="00AC0191" w14:paraId="0CBA89FA" w14:textId="77777777" w:rsidTr="00CA33B6">
        <w:trPr>
          <w:jc w:val="center"/>
        </w:trPr>
        <w:tc>
          <w:tcPr>
            <w:tcW w:w="586" w:type="dxa"/>
            <w:vAlign w:val="center"/>
          </w:tcPr>
          <w:p w14:paraId="4C85BD64" w14:textId="455CBB99" w:rsidR="002866D2" w:rsidRPr="00AC0191" w:rsidRDefault="002866D2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41BF79EC" w14:textId="1195C795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电加工</w:t>
            </w:r>
          </w:p>
        </w:tc>
        <w:tc>
          <w:tcPr>
            <w:tcW w:w="1842" w:type="dxa"/>
            <w:vAlign w:val="center"/>
          </w:tcPr>
          <w:p w14:paraId="69B52F58" w14:textId="3A16614B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66E63049" w14:textId="079F3CA3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西区-6号楼-电加工间</w:t>
            </w:r>
          </w:p>
        </w:tc>
        <w:tc>
          <w:tcPr>
            <w:tcW w:w="4790" w:type="dxa"/>
            <w:vAlign w:val="center"/>
          </w:tcPr>
          <w:p w14:paraId="27D76140" w14:textId="02E5EA26" w:rsidR="002866D2" w:rsidRPr="00AC0191" w:rsidRDefault="002866D2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线切割、电火花、慢走丝</w:t>
            </w:r>
          </w:p>
        </w:tc>
      </w:tr>
      <w:tr w:rsidR="00401D88" w:rsidRPr="00AC0191" w14:paraId="7BAF8C8C" w14:textId="77777777" w:rsidTr="00CA33B6">
        <w:trPr>
          <w:jc w:val="center"/>
        </w:trPr>
        <w:tc>
          <w:tcPr>
            <w:tcW w:w="586" w:type="dxa"/>
            <w:vAlign w:val="center"/>
          </w:tcPr>
          <w:p w14:paraId="23AE3E40" w14:textId="23A0EBCB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6E96D0B9" w14:textId="43CF0091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钻削</w:t>
            </w:r>
          </w:p>
        </w:tc>
        <w:tc>
          <w:tcPr>
            <w:tcW w:w="1842" w:type="dxa"/>
            <w:vAlign w:val="center"/>
          </w:tcPr>
          <w:p w14:paraId="2AD2413E" w14:textId="7755932A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5F1DC0E9" w14:textId="28FB9FF4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西区-6号楼-数铣产线</w:t>
            </w:r>
          </w:p>
        </w:tc>
        <w:tc>
          <w:tcPr>
            <w:tcW w:w="4790" w:type="dxa"/>
            <w:vAlign w:val="center"/>
          </w:tcPr>
          <w:p w14:paraId="137E9F3C" w14:textId="7777777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5BCF1A80" w14:textId="77777777" w:rsidTr="00CA33B6">
        <w:trPr>
          <w:jc w:val="center"/>
        </w:trPr>
        <w:tc>
          <w:tcPr>
            <w:tcW w:w="586" w:type="dxa"/>
            <w:vAlign w:val="center"/>
          </w:tcPr>
          <w:p w14:paraId="454A58E6" w14:textId="00A64F0A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504149B1" w14:textId="644E9E8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车工</w:t>
            </w:r>
          </w:p>
        </w:tc>
        <w:tc>
          <w:tcPr>
            <w:tcW w:w="1842" w:type="dxa"/>
            <w:vAlign w:val="center"/>
          </w:tcPr>
          <w:p w14:paraId="73B4F8D8" w14:textId="372485D3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00BB65BE" w14:textId="0F2EAEE5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西区-6号楼-车工区</w:t>
            </w:r>
          </w:p>
        </w:tc>
        <w:tc>
          <w:tcPr>
            <w:tcW w:w="4790" w:type="dxa"/>
            <w:vAlign w:val="center"/>
          </w:tcPr>
          <w:p w14:paraId="303AD376" w14:textId="58FCD38C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261DF768" w14:textId="77777777" w:rsidTr="00CA33B6">
        <w:trPr>
          <w:jc w:val="center"/>
        </w:trPr>
        <w:tc>
          <w:tcPr>
            <w:tcW w:w="586" w:type="dxa"/>
            <w:vAlign w:val="center"/>
          </w:tcPr>
          <w:p w14:paraId="5B8BDF08" w14:textId="48AC7B15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1FF8222E" w14:textId="2BAFEF9F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焊接</w:t>
            </w:r>
          </w:p>
        </w:tc>
        <w:tc>
          <w:tcPr>
            <w:tcW w:w="1842" w:type="dxa"/>
            <w:vAlign w:val="center"/>
          </w:tcPr>
          <w:p w14:paraId="0D44043F" w14:textId="17886315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标准工期</w:t>
            </w:r>
          </w:p>
        </w:tc>
        <w:tc>
          <w:tcPr>
            <w:tcW w:w="3432" w:type="dxa"/>
            <w:vAlign w:val="center"/>
          </w:tcPr>
          <w:p w14:paraId="0563ADF2" w14:textId="664DD892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西区-6号楼-焊接间</w:t>
            </w:r>
          </w:p>
        </w:tc>
        <w:tc>
          <w:tcPr>
            <w:tcW w:w="4790" w:type="dxa"/>
            <w:vAlign w:val="center"/>
          </w:tcPr>
          <w:p w14:paraId="5C14D436" w14:textId="537A3EDE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真空钎焊、电子束焊、银焊、电焊、氩弧焊等</w:t>
            </w:r>
          </w:p>
        </w:tc>
      </w:tr>
      <w:tr w:rsidR="00401D88" w:rsidRPr="00AC0191" w14:paraId="2104576A" w14:textId="77777777" w:rsidTr="00CA33B6">
        <w:trPr>
          <w:jc w:val="center"/>
        </w:trPr>
        <w:tc>
          <w:tcPr>
            <w:tcW w:w="586" w:type="dxa"/>
            <w:vAlign w:val="center"/>
          </w:tcPr>
          <w:p w14:paraId="0025ECDE" w14:textId="7D35FA04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49FCBBC4" w14:textId="5F37CB0A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激光切割</w:t>
            </w:r>
          </w:p>
        </w:tc>
        <w:tc>
          <w:tcPr>
            <w:tcW w:w="1842" w:type="dxa"/>
            <w:vAlign w:val="center"/>
          </w:tcPr>
          <w:p w14:paraId="7FBC341A" w14:textId="7A75226F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7227D93B" w14:textId="7AB6FA6D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西区-6号楼-焊接间</w:t>
            </w:r>
          </w:p>
        </w:tc>
        <w:tc>
          <w:tcPr>
            <w:tcW w:w="4790" w:type="dxa"/>
            <w:vAlign w:val="center"/>
          </w:tcPr>
          <w:p w14:paraId="7DC59C26" w14:textId="24719EF8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36A3D4BA" w14:textId="77777777" w:rsidTr="00CA33B6">
        <w:trPr>
          <w:jc w:val="center"/>
        </w:trPr>
        <w:tc>
          <w:tcPr>
            <w:tcW w:w="586" w:type="dxa"/>
            <w:vAlign w:val="center"/>
          </w:tcPr>
          <w:p w14:paraId="59F00BC1" w14:textId="59CBE648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68FFD07D" w14:textId="43F8C8E1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热处理</w:t>
            </w:r>
          </w:p>
        </w:tc>
        <w:tc>
          <w:tcPr>
            <w:tcW w:w="1842" w:type="dxa"/>
            <w:vAlign w:val="center"/>
          </w:tcPr>
          <w:p w14:paraId="38EE4266" w14:textId="3A3F2652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标准工期</w:t>
            </w:r>
          </w:p>
        </w:tc>
        <w:tc>
          <w:tcPr>
            <w:tcW w:w="3432" w:type="dxa"/>
            <w:vAlign w:val="center"/>
          </w:tcPr>
          <w:p w14:paraId="2776079E" w14:textId="23ADF5AD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西区-6号楼-热处理间</w:t>
            </w:r>
          </w:p>
        </w:tc>
        <w:tc>
          <w:tcPr>
            <w:tcW w:w="4790" w:type="dxa"/>
            <w:vAlign w:val="center"/>
          </w:tcPr>
          <w:p w14:paraId="760EF397" w14:textId="7777777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7D9EB293" w14:textId="77777777" w:rsidTr="00CA33B6">
        <w:trPr>
          <w:jc w:val="center"/>
        </w:trPr>
        <w:tc>
          <w:tcPr>
            <w:tcW w:w="586" w:type="dxa"/>
            <w:vAlign w:val="center"/>
          </w:tcPr>
          <w:p w14:paraId="6FA87CD7" w14:textId="7E4E33B7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2DCA3181" w14:textId="73C47761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刻字</w:t>
            </w:r>
          </w:p>
        </w:tc>
        <w:tc>
          <w:tcPr>
            <w:tcW w:w="1842" w:type="dxa"/>
            <w:vAlign w:val="center"/>
          </w:tcPr>
          <w:p w14:paraId="40D9DCD5" w14:textId="5324A6B1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00F9AF59" w14:textId="401BC811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西区-6号楼-刻字间</w:t>
            </w:r>
          </w:p>
        </w:tc>
        <w:tc>
          <w:tcPr>
            <w:tcW w:w="4790" w:type="dxa"/>
            <w:vAlign w:val="center"/>
          </w:tcPr>
          <w:p w14:paraId="05C8A641" w14:textId="7777777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769AEB1A" w14:textId="77777777" w:rsidTr="00CA33B6">
        <w:trPr>
          <w:jc w:val="center"/>
        </w:trPr>
        <w:tc>
          <w:tcPr>
            <w:tcW w:w="586" w:type="dxa"/>
            <w:vAlign w:val="center"/>
          </w:tcPr>
          <w:p w14:paraId="242DC329" w14:textId="1922F256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14:paraId="0AA4CED8" w14:textId="4727F94F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表面处理</w:t>
            </w:r>
          </w:p>
        </w:tc>
        <w:tc>
          <w:tcPr>
            <w:tcW w:w="1842" w:type="dxa"/>
            <w:vAlign w:val="center"/>
          </w:tcPr>
          <w:p w14:paraId="6F9FEADD" w14:textId="63942875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标准工期</w:t>
            </w:r>
          </w:p>
        </w:tc>
        <w:tc>
          <w:tcPr>
            <w:tcW w:w="3432" w:type="dxa"/>
            <w:vAlign w:val="center"/>
          </w:tcPr>
          <w:p w14:paraId="65021B8A" w14:textId="45E10BC3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西区-油漆厂房</w:t>
            </w:r>
          </w:p>
        </w:tc>
        <w:tc>
          <w:tcPr>
            <w:tcW w:w="4790" w:type="dxa"/>
            <w:vAlign w:val="center"/>
          </w:tcPr>
          <w:p w14:paraId="1CE775B2" w14:textId="658D09F6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涂料涂覆、嵌漆、丝印</w:t>
            </w:r>
          </w:p>
        </w:tc>
      </w:tr>
      <w:tr w:rsidR="00401D88" w:rsidRPr="00AC0191" w14:paraId="2D1ABA44" w14:textId="77777777" w:rsidTr="00CA33B6">
        <w:trPr>
          <w:jc w:val="center"/>
        </w:trPr>
        <w:tc>
          <w:tcPr>
            <w:tcW w:w="586" w:type="dxa"/>
            <w:vAlign w:val="center"/>
          </w:tcPr>
          <w:p w14:paraId="2200BA27" w14:textId="6CB794A5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14:paraId="10F23B78" w14:textId="40C566C2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机加其它</w:t>
            </w:r>
          </w:p>
        </w:tc>
        <w:tc>
          <w:tcPr>
            <w:tcW w:w="1842" w:type="dxa"/>
            <w:vAlign w:val="center"/>
          </w:tcPr>
          <w:p w14:paraId="37E02124" w14:textId="6E743F1C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标准工期</w:t>
            </w:r>
          </w:p>
        </w:tc>
        <w:tc>
          <w:tcPr>
            <w:tcW w:w="3432" w:type="dxa"/>
            <w:vAlign w:val="center"/>
          </w:tcPr>
          <w:p w14:paraId="2C6444E9" w14:textId="7CA618D1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外协厂家</w:t>
            </w:r>
          </w:p>
        </w:tc>
        <w:tc>
          <w:tcPr>
            <w:tcW w:w="4790" w:type="dxa"/>
            <w:vAlign w:val="center"/>
          </w:tcPr>
          <w:p w14:paraId="1DB46887" w14:textId="0B130FAD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外协、电镀、数冲、数折、冲压、喷塑等</w:t>
            </w:r>
          </w:p>
        </w:tc>
      </w:tr>
      <w:tr w:rsidR="00401D88" w:rsidRPr="00AC0191" w14:paraId="7B5721BF" w14:textId="77777777" w:rsidTr="00CA33B6">
        <w:trPr>
          <w:jc w:val="center"/>
        </w:trPr>
        <w:tc>
          <w:tcPr>
            <w:tcW w:w="586" w:type="dxa"/>
            <w:vAlign w:val="center"/>
          </w:tcPr>
          <w:p w14:paraId="676BD07A" w14:textId="16FD1C24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14:paraId="2E29C6FE" w14:textId="2A3E5991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贴装</w:t>
            </w:r>
          </w:p>
        </w:tc>
        <w:tc>
          <w:tcPr>
            <w:tcW w:w="1842" w:type="dxa"/>
            <w:vAlign w:val="center"/>
          </w:tcPr>
          <w:p w14:paraId="13C3BC9E" w14:textId="34FECF24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5727B1AB" w14:textId="2E5D6C26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西区-7号楼-净化间</w:t>
            </w:r>
          </w:p>
        </w:tc>
        <w:tc>
          <w:tcPr>
            <w:tcW w:w="4790" w:type="dxa"/>
            <w:vAlign w:val="center"/>
          </w:tcPr>
          <w:p w14:paraId="28D7D6C6" w14:textId="7777777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28CA5EFD" w14:textId="77777777" w:rsidTr="00CA33B6">
        <w:trPr>
          <w:jc w:val="center"/>
        </w:trPr>
        <w:tc>
          <w:tcPr>
            <w:tcW w:w="586" w:type="dxa"/>
            <w:vAlign w:val="center"/>
          </w:tcPr>
          <w:p w14:paraId="37FCF0AC" w14:textId="072D4648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14:paraId="7DA9DB09" w14:textId="2474A3CE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钳装、插装、电装</w:t>
            </w:r>
          </w:p>
        </w:tc>
        <w:tc>
          <w:tcPr>
            <w:tcW w:w="1842" w:type="dxa"/>
            <w:vAlign w:val="center"/>
          </w:tcPr>
          <w:p w14:paraId="7844DF54" w14:textId="29BCED94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（人）工时</w:t>
            </w:r>
          </w:p>
        </w:tc>
        <w:tc>
          <w:tcPr>
            <w:tcW w:w="3432" w:type="dxa"/>
            <w:vAlign w:val="center"/>
          </w:tcPr>
          <w:p w14:paraId="05388B7C" w14:textId="4FF31524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西区-7号楼-净化间/非净化间</w:t>
            </w:r>
          </w:p>
        </w:tc>
        <w:tc>
          <w:tcPr>
            <w:tcW w:w="4790" w:type="dxa"/>
            <w:vAlign w:val="center"/>
          </w:tcPr>
          <w:p w14:paraId="654BD229" w14:textId="7777777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2194A81A" w14:textId="77777777" w:rsidTr="00CA33B6">
        <w:trPr>
          <w:jc w:val="center"/>
        </w:trPr>
        <w:tc>
          <w:tcPr>
            <w:tcW w:w="586" w:type="dxa"/>
            <w:vAlign w:val="center"/>
          </w:tcPr>
          <w:p w14:paraId="450F7520" w14:textId="6EEDEA48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7D0D2C3B" w14:textId="0D5B4C4E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粘接</w:t>
            </w:r>
          </w:p>
        </w:tc>
        <w:tc>
          <w:tcPr>
            <w:tcW w:w="1842" w:type="dxa"/>
            <w:vAlign w:val="center"/>
          </w:tcPr>
          <w:p w14:paraId="7D66CAF1" w14:textId="028B079C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（人+固化）工时</w:t>
            </w:r>
          </w:p>
        </w:tc>
        <w:tc>
          <w:tcPr>
            <w:tcW w:w="3432" w:type="dxa"/>
            <w:vAlign w:val="center"/>
          </w:tcPr>
          <w:p w14:paraId="6B8474F6" w14:textId="2AAF92C9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西区-7号楼-净化间/非净化间</w:t>
            </w:r>
          </w:p>
        </w:tc>
        <w:tc>
          <w:tcPr>
            <w:tcW w:w="4790" w:type="dxa"/>
            <w:vAlign w:val="center"/>
          </w:tcPr>
          <w:p w14:paraId="5387F37B" w14:textId="3E87C14D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42B053C8" w14:textId="77777777" w:rsidTr="00CA33B6">
        <w:trPr>
          <w:jc w:val="center"/>
        </w:trPr>
        <w:tc>
          <w:tcPr>
            <w:tcW w:w="586" w:type="dxa"/>
            <w:vAlign w:val="center"/>
          </w:tcPr>
          <w:p w14:paraId="33261EFF" w14:textId="1FB5E2A2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587FDC2D" w14:textId="4AAF70D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装配其它</w:t>
            </w:r>
          </w:p>
        </w:tc>
        <w:tc>
          <w:tcPr>
            <w:tcW w:w="1842" w:type="dxa"/>
            <w:vAlign w:val="center"/>
          </w:tcPr>
          <w:p w14:paraId="3C2E8563" w14:textId="3785CE2F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5FBFF50A" w14:textId="2343B346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西区-7号楼-净化间/非净化间</w:t>
            </w:r>
          </w:p>
        </w:tc>
        <w:tc>
          <w:tcPr>
            <w:tcW w:w="4790" w:type="dxa"/>
            <w:vAlign w:val="center"/>
          </w:tcPr>
          <w:p w14:paraId="622864CF" w14:textId="16B0E2A5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3B520A5B" w14:textId="77777777" w:rsidTr="00CA33B6">
        <w:trPr>
          <w:jc w:val="center"/>
        </w:trPr>
        <w:tc>
          <w:tcPr>
            <w:tcW w:w="586" w:type="dxa"/>
            <w:vAlign w:val="center"/>
          </w:tcPr>
          <w:p w14:paraId="7653EEE0" w14:textId="1FC4177A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2835" w:type="dxa"/>
            <w:vAlign w:val="center"/>
          </w:tcPr>
          <w:p w14:paraId="0D0002DC" w14:textId="667088CD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三防</w:t>
            </w:r>
          </w:p>
        </w:tc>
        <w:tc>
          <w:tcPr>
            <w:tcW w:w="1842" w:type="dxa"/>
            <w:vAlign w:val="center"/>
          </w:tcPr>
          <w:p w14:paraId="547A7296" w14:textId="063D1CDC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标准工期</w:t>
            </w:r>
          </w:p>
        </w:tc>
        <w:tc>
          <w:tcPr>
            <w:tcW w:w="3432" w:type="dxa"/>
            <w:vAlign w:val="center"/>
          </w:tcPr>
          <w:p w14:paraId="788AB4F6" w14:textId="15F420C4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所区-化工楼</w:t>
            </w:r>
          </w:p>
        </w:tc>
        <w:tc>
          <w:tcPr>
            <w:tcW w:w="4790" w:type="dxa"/>
            <w:vAlign w:val="center"/>
          </w:tcPr>
          <w:p w14:paraId="7C4D44B7" w14:textId="7777777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318B1A23" w14:textId="77777777" w:rsidTr="00CA33B6">
        <w:trPr>
          <w:jc w:val="center"/>
        </w:trPr>
        <w:tc>
          <w:tcPr>
            <w:tcW w:w="586" w:type="dxa"/>
            <w:vAlign w:val="center"/>
          </w:tcPr>
          <w:p w14:paraId="3197F73D" w14:textId="0DAE4DDE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14:paraId="2DF4AD50" w14:textId="2FF72B64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电钳装整理</w:t>
            </w:r>
          </w:p>
        </w:tc>
        <w:tc>
          <w:tcPr>
            <w:tcW w:w="1842" w:type="dxa"/>
            <w:vAlign w:val="center"/>
          </w:tcPr>
          <w:p w14:paraId="1EA99AD9" w14:textId="7B34275D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标准工期</w:t>
            </w:r>
          </w:p>
        </w:tc>
        <w:tc>
          <w:tcPr>
            <w:tcW w:w="3432" w:type="dxa"/>
            <w:vAlign w:val="center"/>
          </w:tcPr>
          <w:p w14:paraId="6BA646EE" w14:textId="72B9474F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所区-37号楼-7楼</w:t>
            </w:r>
          </w:p>
        </w:tc>
        <w:tc>
          <w:tcPr>
            <w:tcW w:w="4790" w:type="dxa"/>
            <w:vAlign w:val="center"/>
          </w:tcPr>
          <w:p w14:paraId="64FBF8F7" w14:textId="77777777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401D88" w:rsidRPr="00AC0191" w14:paraId="38012A41" w14:textId="77777777" w:rsidTr="00CA33B6">
        <w:trPr>
          <w:jc w:val="center"/>
        </w:trPr>
        <w:tc>
          <w:tcPr>
            <w:tcW w:w="586" w:type="dxa"/>
            <w:vAlign w:val="center"/>
          </w:tcPr>
          <w:p w14:paraId="19070975" w14:textId="586B0E69" w:rsidR="00401D88" w:rsidRPr="00AC0191" w:rsidRDefault="00401D88" w:rsidP="00C1739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14:paraId="3E028EEB" w14:textId="078AC549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调试</w:t>
            </w:r>
          </w:p>
        </w:tc>
        <w:tc>
          <w:tcPr>
            <w:tcW w:w="1842" w:type="dxa"/>
            <w:vAlign w:val="center"/>
          </w:tcPr>
          <w:p w14:paraId="033196CE" w14:textId="71BF2B8D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（人+设备）工时</w:t>
            </w:r>
          </w:p>
        </w:tc>
        <w:tc>
          <w:tcPr>
            <w:tcW w:w="3432" w:type="dxa"/>
            <w:vAlign w:val="center"/>
          </w:tcPr>
          <w:p w14:paraId="2073109D" w14:textId="2B25E872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所区-37号楼-1楼、3楼、4楼、21楼</w:t>
            </w:r>
          </w:p>
        </w:tc>
        <w:tc>
          <w:tcPr>
            <w:tcW w:w="4790" w:type="dxa"/>
            <w:vAlign w:val="center"/>
          </w:tcPr>
          <w:p w14:paraId="79511E37" w14:textId="68532AF6" w:rsidR="00401D88" w:rsidRPr="00AC0191" w:rsidRDefault="00401D88" w:rsidP="00C1739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26D2B02F" w14:textId="66D8D7A4" w:rsidR="009974A1" w:rsidRPr="00C620EC" w:rsidRDefault="009465B5" w:rsidP="00C620EC">
      <w:pPr>
        <w:pStyle w:val="a9"/>
        <w:numPr>
          <w:ilvl w:val="0"/>
          <w:numId w:val="24"/>
        </w:numPr>
        <w:spacing w:line="360" w:lineRule="auto"/>
        <w:ind w:left="420" w:firstLineChars="0"/>
        <w:rPr>
          <w:b/>
          <w:color w:val="FF0000"/>
          <w:sz w:val="24"/>
          <w:highlight w:val="yellow"/>
        </w:rPr>
      </w:pPr>
      <w:r w:rsidRPr="00AC0191">
        <w:rPr>
          <w:rFonts w:hint="eastAsia"/>
          <w:color w:val="000000" w:themeColor="text1"/>
          <w:sz w:val="24"/>
        </w:rPr>
        <w:t>二级</w:t>
      </w:r>
      <w:r w:rsidRPr="00AC0191">
        <w:rPr>
          <w:color w:val="000000" w:themeColor="text1"/>
          <w:sz w:val="24"/>
        </w:rPr>
        <w:t>计划预排</w:t>
      </w:r>
      <w:r w:rsidRPr="00AC0191">
        <w:rPr>
          <w:rFonts w:hint="eastAsia"/>
          <w:color w:val="000000" w:themeColor="text1"/>
          <w:sz w:val="24"/>
        </w:rPr>
        <w:t>完成</w:t>
      </w:r>
      <w:r w:rsidRPr="00AC0191">
        <w:rPr>
          <w:color w:val="000000" w:themeColor="text1"/>
          <w:sz w:val="24"/>
        </w:rPr>
        <w:t>后，按照约定时间周期进行预齐套运算</w:t>
      </w:r>
      <w:r w:rsidR="006761F1" w:rsidRPr="00AC0191">
        <w:rPr>
          <w:rFonts w:hint="eastAsia"/>
          <w:color w:val="000000" w:themeColor="text1"/>
          <w:sz w:val="24"/>
        </w:rPr>
        <w:t>（生产计划与物料计划的协同）</w:t>
      </w:r>
      <w:r w:rsidRPr="00AC0191">
        <w:rPr>
          <w:color w:val="000000" w:themeColor="text1"/>
          <w:sz w:val="24"/>
        </w:rPr>
        <w:t>，</w:t>
      </w:r>
      <w:r w:rsidR="006761F1" w:rsidRPr="00AC0191">
        <w:rPr>
          <w:rFonts w:hint="eastAsia"/>
          <w:color w:val="000000" w:themeColor="text1"/>
          <w:sz w:val="24"/>
        </w:rPr>
        <w:t>运算结果缺料数据可与</w:t>
      </w:r>
      <w:r w:rsidR="00132F37" w:rsidRPr="00AC0191">
        <w:rPr>
          <w:rFonts w:hint="eastAsia"/>
          <w:color w:val="000000" w:themeColor="text1"/>
          <w:sz w:val="24"/>
        </w:rPr>
        <w:t>采购</w:t>
      </w:r>
      <w:r w:rsidR="006761F1" w:rsidRPr="00AC0191">
        <w:rPr>
          <w:rFonts w:hint="eastAsia"/>
          <w:color w:val="000000" w:themeColor="text1"/>
          <w:sz w:val="24"/>
        </w:rPr>
        <w:t>物料计划</w:t>
      </w:r>
      <w:r w:rsidR="00A563F2" w:rsidRPr="00AC0191">
        <w:rPr>
          <w:rFonts w:hint="eastAsia"/>
          <w:color w:val="000000" w:themeColor="text1"/>
          <w:sz w:val="24"/>
        </w:rPr>
        <w:t>（</w:t>
      </w:r>
      <w:r w:rsidR="00A563F2" w:rsidRPr="00AC0191">
        <w:rPr>
          <w:rFonts w:hint="eastAsia"/>
          <w:color w:val="000000" w:themeColor="text1"/>
          <w:sz w:val="24"/>
        </w:rPr>
        <w:t>MES</w:t>
      </w:r>
      <w:r w:rsidR="00A563F2" w:rsidRPr="00AC0191">
        <w:rPr>
          <w:rFonts w:hint="eastAsia"/>
          <w:color w:val="000000" w:themeColor="text1"/>
          <w:sz w:val="24"/>
        </w:rPr>
        <w:t>系统采购需求计划）</w:t>
      </w:r>
      <w:r w:rsidR="006761F1" w:rsidRPr="00AC0191">
        <w:rPr>
          <w:rFonts w:hint="eastAsia"/>
          <w:color w:val="000000" w:themeColor="text1"/>
          <w:sz w:val="24"/>
        </w:rPr>
        <w:t>匹配，预测物料</w:t>
      </w:r>
      <w:r w:rsidR="008130A2" w:rsidRPr="00AC0191">
        <w:rPr>
          <w:rFonts w:hint="eastAsia"/>
          <w:color w:val="000000" w:themeColor="text1"/>
          <w:sz w:val="24"/>
        </w:rPr>
        <w:t>需求与</w:t>
      </w:r>
      <w:r w:rsidR="00132F37" w:rsidRPr="00AC0191">
        <w:rPr>
          <w:rFonts w:hint="eastAsia"/>
          <w:color w:val="000000" w:themeColor="text1"/>
          <w:sz w:val="24"/>
        </w:rPr>
        <w:t>采购</w:t>
      </w:r>
      <w:r w:rsidR="008130A2" w:rsidRPr="00AC0191">
        <w:rPr>
          <w:rFonts w:hint="eastAsia"/>
          <w:color w:val="000000" w:themeColor="text1"/>
          <w:sz w:val="24"/>
        </w:rPr>
        <w:t>物料计划满足度，形成预警</w:t>
      </w:r>
      <w:r w:rsidR="008130A2" w:rsidRPr="00C620EC">
        <w:rPr>
          <w:rFonts w:hint="eastAsia"/>
          <w:b/>
          <w:color w:val="000000" w:themeColor="text1"/>
          <w:sz w:val="24"/>
        </w:rPr>
        <w:t>；</w:t>
      </w:r>
      <w:r w:rsidRPr="00C620EC">
        <w:rPr>
          <w:b/>
          <w:color w:val="FF0000"/>
          <w:sz w:val="24"/>
          <w:highlight w:val="yellow"/>
        </w:rPr>
        <w:t>具备齐套状态的进行资源锁定</w:t>
      </w:r>
      <w:r w:rsidR="0037380C" w:rsidRPr="00C620EC">
        <w:rPr>
          <w:rFonts w:hint="eastAsia"/>
          <w:b/>
          <w:color w:val="FF0000"/>
          <w:sz w:val="24"/>
          <w:highlight w:val="yellow"/>
        </w:rPr>
        <w:t>。</w:t>
      </w:r>
    </w:p>
    <w:p w14:paraId="048018A0" w14:textId="7B5D9332" w:rsidR="00B36995" w:rsidRPr="00AC0191" w:rsidRDefault="00A563F2" w:rsidP="00B36995">
      <w:pPr>
        <w:pStyle w:val="a9"/>
        <w:numPr>
          <w:ilvl w:val="0"/>
          <w:numId w:val="24"/>
        </w:numPr>
        <w:spacing w:line="360" w:lineRule="auto"/>
        <w:ind w:firstLineChars="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二级计划预齐套具备状态锁定资源的计划</w:t>
      </w:r>
      <w:r w:rsidRPr="00AC0191">
        <w:rPr>
          <w:color w:val="000000" w:themeColor="text1"/>
          <w:sz w:val="24"/>
        </w:rPr>
        <w:t>，作为三级计划编制输入</w:t>
      </w:r>
      <w:r w:rsidRPr="00AC0191">
        <w:rPr>
          <w:rFonts w:hint="eastAsia"/>
          <w:color w:val="000000" w:themeColor="text1"/>
          <w:sz w:val="24"/>
        </w:rPr>
        <w:t>，在</w:t>
      </w:r>
      <w:r w:rsidRPr="00AC0191">
        <w:rPr>
          <w:rFonts w:hint="eastAsia"/>
          <w:color w:val="000000" w:themeColor="text1"/>
          <w:sz w:val="24"/>
        </w:rPr>
        <w:t>APS</w:t>
      </w:r>
      <w:r w:rsidRPr="00AC0191">
        <w:rPr>
          <w:rFonts w:hint="eastAsia"/>
          <w:color w:val="000000" w:themeColor="text1"/>
          <w:sz w:val="24"/>
        </w:rPr>
        <w:t>编制</w:t>
      </w:r>
      <w:r w:rsidR="00DA4600" w:rsidRPr="00AC0191">
        <w:rPr>
          <w:color w:val="000000" w:themeColor="text1"/>
          <w:sz w:val="24"/>
        </w:rPr>
        <w:t>工序级</w:t>
      </w:r>
      <w:r w:rsidR="009465B5" w:rsidRPr="00AC0191">
        <w:rPr>
          <w:rFonts w:hint="eastAsia"/>
          <w:color w:val="000000" w:themeColor="text1"/>
          <w:sz w:val="24"/>
        </w:rPr>
        <w:t>人员</w:t>
      </w:r>
      <w:r w:rsidR="009465B5" w:rsidRPr="00AC0191">
        <w:rPr>
          <w:color w:val="000000" w:themeColor="text1"/>
          <w:sz w:val="24"/>
        </w:rPr>
        <w:t>作业</w:t>
      </w:r>
      <w:r w:rsidRPr="00AC0191">
        <w:rPr>
          <w:rFonts w:hint="eastAsia"/>
          <w:color w:val="000000" w:themeColor="text1"/>
          <w:sz w:val="24"/>
        </w:rPr>
        <w:t>三级</w:t>
      </w:r>
      <w:r w:rsidR="009465B5" w:rsidRPr="00AC0191">
        <w:rPr>
          <w:color w:val="000000" w:themeColor="text1"/>
          <w:sz w:val="24"/>
        </w:rPr>
        <w:t>计划，</w:t>
      </w:r>
      <w:r w:rsidR="00FE67CC" w:rsidRPr="00AC0191">
        <w:rPr>
          <w:rFonts w:hint="eastAsia"/>
          <w:color w:val="000000" w:themeColor="text1"/>
          <w:sz w:val="24"/>
        </w:rPr>
        <w:t>在</w:t>
      </w:r>
      <w:r w:rsidR="00FE67CC" w:rsidRPr="00AC0191">
        <w:rPr>
          <w:rFonts w:hint="eastAsia"/>
          <w:color w:val="000000" w:themeColor="text1"/>
          <w:sz w:val="24"/>
        </w:rPr>
        <w:t>APS</w:t>
      </w:r>
      <w:r w:rsidR="00FE67CC" w:rsidRPr="00AC0191">
        <w:rPr>
          <w:rFonts w:hint="eastAsia"/>
          <w:color w:val="000000" w:themeColor="text1"/>
          <w:sz w:val="24"/>
        </w:rPr>
        <w:t>系统</w:t>
      </w:r>
      <w:r w:rsidR="00FE67CC" w:rsidRPr="00AC0191">
        <w:rPr>
          <w:color w:val="000000" w:themeColor="text1"/>
          <w:sz w:val="24"/>
        </w:rPr>
        <w:t>完成工序作业计划排程后</w:t>
      </w:r>
      <w:r w:rsidR="009465B5" w:rsidRPr="00AC0191">
        <w:rPr>
          <w:color w:val="000000" w:themeColor="text1"/>
          <w:sz w:val="24"/>
        </w:rPr>
        <w:t>推送至</w:t>
      </w:r>
      <w:r w:rsidR="009465B5" w:rsidRPr="00AC0191">
        <w:rPr>
          <w:rFonts w:hint="eastAsia"/>
          <w:color w:val="000000" w:themeColor="text1"/>
          <w:sz w:val="24"/>
        </w:rPr>
        <w:t>MES</w:t>
      </w:r>
      <w:r w:rsidR="00744321" w:rsidRPr="00AC0191">
        <w:rPr>
          <w:rFonts w:hint="eastAsia"/>
          <w:color w:val="000000" w:themeColor="text1"/>
          <w:sz w:val="24"/>
        </w:rPr>
        <w:t>进行</w:t>
      </w:r>
      <w:r w:rsidR="009465B5" w:rsidRPr="00AC0191">
        <w:rPr>
          <w:color w:val="000000" w:themeColor="text1"/>
          <w:sz w:val="24"/>
        </w:rPr>
        <w:t>三级计划人员作业派工，形成员工</w:t>
      </w:r>
      <w:r w:rsidRPr="00AC0191">
        <w:rPr>
          <w:rFonts w:hint="eastAsia"/>
          <w:color w:val="000000" w:themeColor="text1"/>
          <w:sz w:val="24"/>
        </w:rPr>
        <w:t>的实际执行</w:t>
      </w:r>
      <w:r w:rsidR="009465B5" w:rsidRPr="00AC0191">
        <w:rPr>
          <w:color w:val="000000" w:themeColor="text1"/>
          <w:sz w:val="24"/>
        </w:rPr>
        <w:t>计划</w:t>
      </w:r>
      <w:r w:rsidR="00B62A65" w:rsidRPr="00AC0191">
        <w:rPr>
          <w:rFonts w:hint="eastAsia"/>
          <w:color w:val="000000" w:themeColor="text1"/>
          <w:sz w:val="24"/>
        </w:rPr>
        <w:t>。</w:t>
      </w:r>
    </w:p>
    <w:p w14:paraId="1B0CC682" w14:textId="6456003C" w:rsidR="004B1615" w:rsidRPr="00AC0191" w:rsidRDefault="005D2B8B" w:rsidP="004B1615">
      <w:pPr>
        <w:spacing w:line="360" w:lineRule="auto"/>
        <w:ind w:left="42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APS</w:t>
      </w:r>
      <w:r w:rsidRPr="00AC0191">
        <w:rPr>
          <w:rFonts w:hint="eastAsia"/>
          <w:color w:val="000000" w:themeColor="text1"/>
          <w:sz w:val="24"/>
        </w:rPr>
        <w:t>排程系统</w:t>
      </w:r>
      <w:r w:rsidR="00642A1F" w:rsidRPr="00AC0191">
        <w:rPr>
          <w:rFonts w:hint="eastAsia"/>
          <w:color w:val="000000" w:themeColor="text1"/>
          <w:sz w:val="24"/>
        </w:rPr>
        <w:t>其它功能性需求</w:t>
      </w:r>
      <w:r w:rsidRPr="00AC0191">
        <w:rPr>
          <w:rFonts w:hint="eastAsia"/>
          <w:color w:val="000000" w:themeColor="text1"/>
          <w:sz w:val="24"/>
        </w:rPr>
        <w:t>：</w:t>
      </w:r>
    </w:p>
    <w:p w14:paraId="5956B47A" w14:textId="6979C33B" w:rsidR="00CD73D2" w:rsidRPr="00AC0191" w:rsidRDefault="00CD73D2" w:rsidP="00642A1F">
      <w:pPr>
        <w:pStyle w:val="a9"/>
        <w:numPr>
          <w:ilvl w:val="0"/>
          <w:numId w:val="25"/>
        </w:numPr>
        <w:spacing w:line="360" w:lineRule="auto"/>
        <w:ind w:firstLineChars="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资源能力数据可维护性：各资源能力数据可进行适应性调整及维护；</w:t>
      </w:r>
    </w:p>
    <w:p w14:paraId="5091878B" w14:textId="0A491AA6" w:rsidR="00A634D8" w:rsidRPr="00AC0191" w:rsidRDefault="00A634D8" w:rsidP="00642A1F">
      <w:pPr>
        <w:pStyle w:val="a9"/>
        <w:numPr>
          <w:ilvl w:val="0"/>
          <w:numId w:val="25"/>
        </w:numPr>
        <w:spacing w:line="360" w:lineRule="auto"/>
        <w:ind w:firstLineChars="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排程方案比对辅助排程决策：在进行预排计划时，可将多种方案的排程结果进行多维度比对，协助决策最终采用何种最优排程方案执行。</w:t>
      </w:r>
    </w:p>
    <w:p w14:paraId="0D160F40" w14:textId="18D171A8" w:rsidR="005D2B8B" w:rsidRPr="00AC0191" w:rsidRDefault="00642A1F" w:rsidP="00642A1F">
      <w:pPr>
        <w:pStyle w:val="a9"/>
        <w:numPr>
          <w:ilvl w:val="0"/>
          <w:numId w:val="25"/>
        </w:numPr>
        <w:spacing w:line="360" w:lineRule="auto"/>
        <w:ind w:firstLineChars="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APS</w:t>
      </w:r>
      <w:r w:rsidRPr="00AC0191">
        <w:rPr>
          <w:rFonts w:hint="eastAsia"/>
          <w:color w:val="000000" w:themeColor="text1"/>
          <w:sz w:val="24"/>
        </w:rPr>
        <w:t>系统与各系统之间的互联互通：</w:t>
      </w:r>
      <w:r w:rsidR="005D2B8B" w:rsidRPr="00AC0191">
        <w:rPr>
          <w:rFonts w:hint="eastAsia"/>
          <w:color w:val="000000" w:themeColor="text1"/>
          <w:sz w:val="24"/>
        </w:rPr>
        <w:t>APS</w:t>
      </w:r>
      <w:r w:rsidR="005D2B8B" w:rsidRPr="00AC0191">
        <w:rPr>
          <w:rFonts w:hint="eastAsia"/>
          <w:color w:val="000000" w:themeColor="text1"/>
          <w:sz w:val="24"/>
        </w:rPr>
        <w:t>排程</w:t>
      </w:r>
      <w:r w:rsidRPr="00AC0191">
        <w:rPr>
          <w:rFonts w:hint="eastAsia"/>
          <w:color w:val="000000" w:themeColor="text1"/>
          <w:sz w:val="24"/>
        </w:rPr>
        <w:t>系统具备模拟排程进行资源测算，实时生产排程功能，对于具备上线条件锁定计划部分推送至</w:t>
      </w:r>
      <w:r w:rsidRPr="00AC0191">
        <w:rPr>
          <w:rFonts w:hint="eastAsia"/>
          <w:color w:val="000000" w:themeColor="text1"/>
          <w:sz w:val="24"/>
        </w:rPr>
        <w:t>MES</w:t>
      </w:r>
      <w:r w:rsidRPr="00AC0191">
        <w:rPr>
          <w:rFonts w:hint="eastAsia"/>
          <w:color w:val="000000" w:themeColor="text1"/>
          <w:sz w:val="24"/>
        </w:rPr>
        <w:t>执行，</w:t>
      </w:r>
      <w:r w:rsidR="005D2B8B" w:rsidRPr="00AC0191">
        <w:rPr>
          <w:rFonts w:hint="eastAsia"/>
          <w:color w:val="000000" w:themeColor="text1"/>
          <w:sz w:val="24"/>
        </w:rPr>
        <w:t>MES</w:t>
      </w:r>
      <w:r w:rsidR="005D2B8B" w:rsidRPr="00AC0191">
        <w:rPr>
          <w:rFonts w:hint="eastAsia"/>
          <w:color w:val="000000" w:themeColor="text1"/>
          <w:sz w:val="24"/>
        </w:rPr>
        <w:t>系统为锁定计划的执行系统以及物料、半成品库存、工装</w:t>
      </w:r>
      <w:r w:rsidR="005D2B8B" w:rsidRPr="00AC0191">
        <w:rPr>
          <w:rFonts w:hint="eastAsia"/>
          <w:color w:val="000000" w:themeColor="text1"/>
          <w:sz w:val="24"/>
        </w:rPr>
        <w:t>/</w:t>
      </w:r>
      <w:r w:rsidR="005D2B8B" w:rsidRPr="00AC0191">
        <w:rPr>
          <w:rFonts w:hint="eastAsia"/>
          <w:color w:val="000000" w:themeColor="text1"/>
          <w:sz w:val="24"/>
        </w:rPr>
        <w:t>工具等管理</w:t>
      </w:r>
      <w:r w:rsidR="00DA5A7B" w:rsidRPr="00AC0191">
        <w:rPr>
          <w:rFonts w:hint="eastAsia"/>
          <w:color w:val="000000" w:themeColor="text1"/>
          <w:sz w:val="24"/>
        </w:rPr>
        <w:t>的系统；</w:t>
      </w:r>
      <w:r w:rsidRPr="00AC0191">
        <w:rPr>
          <w:rFonts w:hint="eastAsia"/>
          <w:color w:val="000000" w:themeColor="text1"/>
          <w:sz w:val="24"/>
        </w:rPr>
        <w:t>APS</w:t>
      </w:r>
      <w:r w:rsidR="00B66A08" w:rsidRPr="00AC0191">
        <w:rPr>
          <w:rFonts w:hint="eastAsia"/>
          <w:color w:val="000000" w:themeColor="text1"/>
          <w:sz w:val="24"/>
        </w:rPr>
        <w:t>排程系统与综合管理系统、工时系统</w:t>
      </w:r>
      <w:r w:rsidR="00AA7CF6" w:rsidRPr="00AC0191">
        <w:rPr>
          <w:rFonts w:hint="eastAsia"/>
          <w:color w:val="000000" w:themeColor="text1"/>
          <w:sz w:val="24"/>
        </w:rPr>
        <w:t>、数据采集系统等能够实现实时数据互联互通</w:t>
      </w:r>
      <w:r w:rsidR="00C43A70" w:rsidRPr="00AC0191">
        <w:rPr>
          <w:rFonts w:hint="eastAsia"/>
          <w:color w:val="000000" w:themeColor="text1"/>
          <w:sz w:val="24"/>
        </w:rPr>
        <w:t>（数据</w:t>
      </w:r>
      <w:r w:rsidR="00C43A70" w:rsidRPr="00AC0191">
        <w:rPr>
          <w:color w:val="000000" w:themeColor="text1"/>
          <w:sz w:val="24"/>
        </w:rPr>
        <w:t>可以直接从</w:t>
      </w:r>
      <w:r w:rsidR="00C43A70" w:rsidRPr="00AC0191">
        <w:rPr>
          <w:rFonts w:hint="eastAsia"/>
          <w:color w:val="000000" w:themeColor="text1"/>
          <w:sz w:val="24"/>
        </w:rPr>
        <w:t>MES</w:t>
      </w:r>
      <w:r w:rsidR="00C43A70" w:rsidRPr="00AC0191">
        <w:rPr>
          <w:rFonts w:hint="eastAsia"/>
          <w:color w:val="000000" w:themeColor="text1"/>
          <w:sz w:val="24"/>
        </w:rPr>
        <w:t>系统</w:t>
      </w:r>
      <w:r w:rsidR="00C43A70" w:rsidRPr="00AC0191">
        <w:rPr>
          <w:color w:val="000000" w:themeColor="text1"/>
          <w:sz w:val="24"/>
        </w:rPr>
        <w:t>获取</w:t>
      </w:r>
      <w:r w:rsidR="00C43A70" w:rsidRPr="00AC0191">
        <w:rPr>
          <w:rFonts w:hint="eastAsia"/>
          <w:color w:val="000000" w:themeColor="text1"/>
          <w:sz w:val="24"/>
        </w:rPr>
        <w:t>）</w:t>
      </w:r>
      <w:r w:rsidR="00AA7CF6" w:rsidRPr="00AC0191">
        <w:rPr>
          <w:rFonts w:hint="eastAsia"/>
          <w:color w:val="000000" w:themeColor="text1"/>
          <w:sz w:val="24"/>
        </w:rPr>
        <w:t>，可实时呈现计划</w:t>
      </w:r>
      <w:r w:rsidR="00672915" w:rsidRPr="00AC0191">
        <w:rPr>
          <w:rFonts w:hint="eastAsia"/>
          <w:color w:val="000000" w:themeColor="text1"/>
          <w:sz w:val="24"/>
        </w:rPr>
        <w:t>（可多维度自定义统计维度：工种、产线、车间、时间区间、人员、设备等）</w:t>
      </w:r>
      <w:r w:rsidR="00AA7CF6" w:rsidRPr="00AC0191">
        <w:rPr>
          <w:rFonts w:hint="eastAsia"/>
          <w:color w:val="000000" w:themeColor="text1"/>
          <w:sz w:val="24"/>
        </w:rPr>
        <w:t>执行情况、资源利用情况</w:t>
      </w:r>
      <w:r w:rsidR="00E26AFA" w:rsidRPr="00AC0191">
        <w:rPr>
          <w:rFonts w:hint="eastAsia"/>
          <w:color w:val="000000" w:themeColor="text1"/>
          <w:sz w:val="24"/>
        </w:rPr>
        <w:t>等</w:t>
      </w:r>
      <w:r w:rsidR="00672915" w:rsidRPr="00AC0191">
        <w:rPr>
          <w:rFonts w:hint="eastAsia"/>
          <w:color w:val="000000" w:themeColor="text1"/>
          <w:sz w:val="24"/>
        </w:rPr>
        <w:t>，实现计划偏差预警</w:t>
      </w:r>
      <w:r w:rsidR="00AA7CF6" w:rsidRPr="00AC0191">
        <w:rPr>
          <w:rFonts w:hint="eastAsia"/>
          <w:color w:val="000000" w:themeColor="text1"/>
          <w:sz w:val="24"/>
        </w:rPr>
        <w:t>。</w:t>
      </w:r>
    </w:p>
    <w:p w14:paraId="65C925D2" w14:textId="29C32070" w:rsidR="004372E4" w:rsidRPr="00AC0191" w:rsidRDefault="004372E4" w:rsidP="005D2B8B">
      <w:pPr>
        <w:pStyle w:val="a9"/>
        <w:numPr>
          <w:ilvl w:val="0"/>
          <w:numId w:val="25"/>
        </w:numPr>
        <w:spacing w:line="360" w:lineRule="auto"/>
        <w:ind w:firstLineChars="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库</w:t>
      </w:r>
      <w:r w:rsidR="00BC63C0" w:rsidRPr="00AC0191">
        <w:rPr>
          <w:rFonts w:hint="eastAsia"/>
          <w:color w:val="000000" w:themeColor="text1"/>
          <w:sz w:val="24"/>
        </w:rPr>
        <w:t>存优化：可依据预排计划对库存的需求消耗与库存物料供应自动运算</w:t>
      </w:r>
      <w:r w:rsidR="00A634D8" w:rsidRPr="00AC0191">
        <w:rPr>
          <w:rFonts w:hint="eastAsia"/>
          <w:color w:val="000000" w:themeColor="text1"/>
          <w:sz w:val="24"/>
        </w:rPr>
        <w:t>形成预计库存，针对物料可设定预警门限进行库存预警（预警</w:t>
      </w:r>
      <w:r w:rsidR="00917BEE" w:rsidRPr="00AC0191">
        <w:rPr>
          <w:rFonts w:hint="eastAsia"/>
          <w:color w:val="000000" w:themeColor="text1"/>
          <w:sz w:val="24"/>
        </w:rPr>
        <w:t>可多维度</w:t>
      </w:r>
      <w:r w:rsidR="00A634D8" w:rsidRPr="00AC0191">
        <w:rPr>
          <w:rFonts w:hint="eastAsia"/>
          <w:color w:val="000000" w:themeColor="text1"/>
          <w:sz w:val="24"/>
        </w:rPr>
        <w:t>设定</w:t>
      </w:r>
      <w:r w:rsidR="00917BEE" w:rsidRPr="00AC0191">
        <w:rPr>
          <w:rFonts w:hint="eastAsia"/>
          <w:color w:val="000000" w:themeColor="text1"/>
          <w:sz w:val="24"/>
        </w:rPr>
        <w:t>：部门、供应商、项目、高价值等</w:t>
      </w:r>
      <w:r w:rsidR="00BC63C0" w:rsidRPr="00AC0191">
        <w:rPr>
          <w:rFonts w:hint="eastAsia"/>
          <w:color w:val="000000" w:themeColor="text1"/>
          <w:sz w:val="24"/>
        </w:rPr>
        <w:t>）</w:t>
      </w:r>
      <w:r w:rsidR="0037380C" w:rsidRPr="00AC0191">
        <w:rPr>
          <w:rFonts w:hint="eastAsia"/>
          <w:color w:val="000000" w:themeColor="text1"/>
          <w:sz w:val="24"/>
        </w:rPr>
        <w:t>。</w:t>
      </w:r>
      <w:r w:rsidR="00DD177C" w:rsidRPr="00AC0191">
        <w:rPr>
          <w:rFonts w:hint="eastAsia"/>
          <w:color w:val="000000" w:themeColor="text1"/>
          <w:sz w:val="24"/>
        </w:rPr>
        <w:t>对</w:t>
      </w:r>
      <w:r w:rsidR="00DD177C" w:rsidRPr="00AC0191">
        <w:rPr>
          <w:color w:val="000000" w:themeColor="text1"/>
          <w:sz w:val="24"/>
        </w:rPr>
        <w:t>现目前未在</w:t>
      </w:r>
      <w:r w:rsidR="00DD177C" w:rsidRPr="00AC0191">
        <w:rPr>
          <w:rFonts w:hint="eastAsia"/>
          <w:color w:val="000000" w:themeColor="text1"/>
          <w:sz w:val="24"/>
        </w:rPr>
        <w:t>MES</w:t>
      </w:r>
      <w:r w:rsidR="00DD177C" w:rsidRPr="00AC0191">
        <w:rPr>
          <w:rFonts w:hint="eastAsia"/>
          <w:color w:val="000000" w:themeColor="text1"/>
          <w:sz w:val="24"/>
        </w:rPr>
        <w:t>系统</w:t>
      </w:r>
      <w:r w:rsidR="00DD177C" w:rsidRPr="00AC0191">
        <w:rPr>
          <w:color w:val="000000" w:themeColor="text1"/>
          <w:sz w:val="24"/>
        </w:rPr>
        <w:t>管理的物料需纳入系统管理。</w:t>
      </w:r>
    </w:p>
    <w:p w14:paraId="2F8322D8" w14:textId="4BDD2E12" w:rsidR="00A634D8" w:rsidRPr="00AC0191" w:rsidRDefault="00E26AFA" w:rsidP="005D2B8B">
      <w:pPr>
        <w:pStyle w:val="a9"/>
        <w:numPr>
          <w:ilvl w:val="0"/>
          <w:numId w:val="25"/>
        </w:numPr>
        <w:spacing w:line="360" w:lineRule="auto"/>
        <w:ind w:firstLineChars="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多用户协同排程：支持计划员分段式协同优化排程</w:t>
      </w:r>
      <w:r w:rsidR="0037380C" w:rsidRPr="00AC0191">
        <w:rPr>
          <w:rFonts w:hint="eastAsia"/>
          <w:color w:val="000000" w:themeColor="text1"/>
          <w:sz w:val="24"/>
        </w:rPr>
        <w:t>，并行作业推送各阶段计划；排程信息实现信息共享，资源库来源一致。</w:t>
      </w:r>
    </w:p>
    <w:p w14:paraId="1F80B1A8" w14:textId="723D74DD" w:rsidR="000A7FDD" w:rsidRPr="00AC0191" w:rsidRDefault="00E26AFA" w:rsidP="005D2B8B">
      <w:pPr>
        <w:pStyle w:val="a9"/>
        <w:numPr>
          <w:ilvl w:val="0"/>
          <w:numId w:val="25"/>
        </w:numPr>
        <w:spacing w:line="360" w:lineRule="auto"/>
        <w:ind w:firstLineChars="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lastRenderedPageBreak/>
        <w:t>人机界面、数据</w:t>
      </w:r>
      <w:r w:rsidR="0037380C" w:rsidRPr="00AC0191">
        <w:rPr>
          <w:rFonts w:hint="eastAsia"/>
          <w:color w:val="000000" w:themeColor="text1"/>
          <w:sz w:val="24"/>
        </w:rPr>
        <w:t>分析、</w:t>
      </w:r>
      <w:r w:rsidRPr="00AC0191">
        <w:rPr>
          <w:rFonts w:hint="eastAsia"/>
          <w:color w:val="000000" w:themeColor="text1"/>
          <w:sz w:val="24"/>
        </w:rPr>
        <w:t>可视化：</w:t>
      </w:r>
      <w:r w:rsidR="0037380C" w:rsidRPr="00AC0191">
        <w:rPr>
          <w:rFonts w:hint="eastAsia"/>
          <w:color w:val="000000" w:themeColor="text1"/>
          <w:sz w:val="24"/>
        </w:rPr>
        <w:t>图形化计划，支撑自动</w:t>
      </w:r>
      <w:r w:rsidR="009F14E9" w:rsidRPr="00AC0191">
        <w:rPr>
          <w:rFonts w:hint="eastAsia"/>
          <w:color w:val="000000" w:themeColor="text1"/>
          <w:sz w:val="24"/>
        </w:rPr>
        <w:t>按</w:t>
      </w:r>
      <w:r w:rsidR="0037380C" w:rsidRPr="00AC0191">
        <w:rPr>
          <w:rFonts w:hint="eastAsia"/>
          <w:color w:val="000000" w:themeColor="text1"/>
          <w:sz w:val="24"/>
        </w:rPr>
        <w:t>策略调整以及手动可拖拽调整</w:t>
      </w:r>
      <w:r w:rsidRPr="00AC0191">
        <w:rPr>
          <w:rFonts w:hint="eastAsia"/>
          <w:color w:val="000000" w:themeColor="text1"/>
          <w:sz w:val="24"/>
        </w:rPr>
        <w:t>；</w:t>
      </w:r>
      <w:r w:rsidR="0037380C" w:rsidRPr="00AC0191">
        <w:rPr>
          <w:sz w:val="24"/>
          <w:szCs w:val="28"/>
        </w:rPr>
        <w:t>支持实时开展评估产能平衡，通过直观的图形、数字表示，提供资源负荷以及每项资源生产任务的视图及分析功能</w:t>
      </w:r>
      <w:r w:rsidR="0037380C" w:rsidRPr="00AC0191">
        <w:rPr>
          <w:rFonts w:hint="eastAsia"/>
          <w:sz w:val="24"/>
          <w:szCs w:val="28"/>
        </w:rPr>
        <w:t>，并制定可供选择的多种调整方案。</w:t>
      </w:r>
    </w:p>
    <w:p w14:paraId="132BB645" w14:textId="216204A9" w:rsidR="000F61C5" w:rsidRPr="00AC0191" w:rsidRDefault="000F61C5" w:rsidP="000F61C5">
      <w:pPr>
        <w:pStyle w:val="4"/>
      </w:pPr>
      <w:r w:rsidRPr="00AC0191">
        <w:rPr>
          <w:rFonts w:hint="eastAsia"/>
        </w:rPr>
        <w:t>使用角色</w:t>
      </w:r>
    </w:p>
    <w:p w14:paraId="4D8324A7" w14:textId="1821FCA9" w:rsidR="00267E7D" w:rsidRPr="00AC0191" w:rsidRDefault="00267E7D" w:rsidP="00CA33B6">
      <w:pPr>
        <w:ind w:firstLine="420"/>
        <w:rPr>
          <w:sz w:val="24"/>
          <w:szCs w:val="24"/>
        </w:rPr>
      </w:pPr>
      <w:r w:rsidRPr="00AC0191">
        <w:rPr>
          <w:sz w:val="24"/>
          <w:szCs w:val="24"/>
        </w:rPr>
        <w:t>项目主管、综合计划（</w:t>
      </w:r>
      <w:r w:rsidRPr="00AC0191">
        <w:rPr>
          <w:rFonts w:hint="eastAsia"/>
          <w:sz w:val="24"/>
          <w:szCs w:val="24"/>
        </w:rPr>
        <w:t>机加</w:t>
      </w:r>
      <w:r w:rsidRPr="00AC0191">
        <w:rPr>
          <w:sz w:val="24"/>
          <w:szCs w:val="24"/>
        </w:rPr>
        <w:t>、装配、调测）</w:t>
      </w:r>
      <w:r w:rsidRPr="00AC0191">
        <w:rPr>
          <w:rFonts w:hint="eastAsia"/>
          <w:sz w:val="24"/>
          <w:szCs w:val="24"/>
        </w:rPr>
        <w:t>、</w:t>
      </w:r>
      <w:r w:rsidRPr="00AC0191">
        <w:rPr>
          <w:sz w:val="24"/>
          <w:szCs w:val="24"/>
        </w:rPr>
        <w:t>物资主管</w:t>
      </w:r>
      <w:r w:rsidR="002244BA" w:rsidRPr="00AC0191">
        <w:rPr>
          <w:rFonts w:hint="eastAsia"/>
          <w:sz w:val="24"/>
        </w:rPr>
        <w:t>、车间资源负责人</w:t>
      </w:r>
    </w:p>
    <w:p w14:paraId="74D6AD8C" w14:textId="028A25ED" w:rsidR="000F61C5" w:rsidRPr="00AC0191" w:rsidRDefault="00594723" w:rsidP="000F61C5">
      <w:pPr>
        <w:pStyle w:val="4"/>
      </w:pPr>
      <w:r w:rsidRPr="00AC0191">
        <w:rPr>
          <w:rFonts w:hint="eastAsia"/>
        </w:rPr>
        <w:t>排程</w:t>
      </w:r>
      <w:r w:rsidR="000F61C5" w:rsidRPr="00AC0191">
        <w:t>频次</w:t>
      </w:r>
    </w:p>
    <w:p w14:paraId="7B0FBA4F" w14:textId="11A25AC1" w:rsidR="0037380C" w:rsidRPr="00AC0191" w:rsidRDefault="0037380C" w:rsidP="00DA4600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目前执行情况：</w:t>
      </w:r>
    </w:p>
    <w:p w14:paraId="16852541" w14:textId="189479EE" w:rsidR="00267E7D" w:rsidRPr="00AC0191" w:rsidRDefault="00267E7D" w:rsidP="00DA4600">
      <w:pPr>
        <w:spacing w:line="360" w:lineRule="auto"/>
        <w:ind w:firstLine="420"/>
        <w:rPr>
          <w:sz w:val="24"/>
          <w:szCs w:val="24"/>
        </w:rPr>
      </w:pPr>
      <w:r w:rsidRPr="00AC0191">
        <w:rPr>
          <w:sz w:val="24"/>
          <w:szCs w:val="24"/>
        </w:rPr>
        <w:t>一级计划编制（</w:t>
      </w:r>
      <w:r w:rsidRPr="00AC0191">
        <w:rPr>
          <w:rFonts w:hint="eastAsia"/>
          <w:sz w:val="24"/>
          <w:szCs w:val="24"/>
        </w:rPr>
        <w:t>每年</w:t>
      </w:r>
      <w:r w:rsidRPr="00AC0191">
        <w:rPr>
          <w:sz w:val="24"/>
          <w:szCs w:val="24"/>
        </w:rPr>
        <w:t>两次</w:t>
      </w:r>
      <w:r w:rsidRPr="00AC0191">
        <w:rPr>
          <w:rFonts w:hint="eastAsia"/>
          <w:sz w:val="24"/>
          <w:szCs w:val="24"/>
        </w:rPr>
        <w:t>，月度</w:t>
      </w:r>
      <w:r w:rsidRPr="00AC0191">
        <w:rPr>
          <w:sz w:val="24"/>
          <w:szCs w:val="24"/>
        </w:rPr>
        <w:t>零星调整）</w:t>
      </w:r>
    </w:p>
    <w:p w14:paraId="58095147" w14:textId="13166E5D" w:rsidR="00267E7D" w:rsidRPr="00AC0191" w:rsidRDefault="00267E7D" w:rsidP="00DA4600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二级</w:t>
      </w:r>
      <w:r w:rsidRPr="00AC0191">
        <w:rPr>
          <w:sz w:val="24"/>
          <w:szCs w:val="24"/>
        </w:rPr>
        <w:t>计划编制（</w:t>
      </w:r>
      <w:r w:rsidRPr="00AC0191">
        <w:rPr>
          <w:rFonts w:hint="eastAsia"/>
          <w:sz w:val="24"/>
          <w:szCs w:val="24"/>
        </w:rPr>
        <w:t>每年</w:t>
      </w:r>
      <w:r w:rsidRPr="00AC0191">
        <w:rPr>
          <w:sz w:val="24"/>
          <w:szCs w:val="24"/>
        </w:rPr>
        <w:t>两次</w:t>
      </w:r>
      <w:r w:rsidRPr="00AC0191">
        <w:rPr>
          <w:rFonts w:hint="eastAsia"/>
          <w:sz w:val="24"/>
          <w:szCs w:val="24"/>
        </w:rPr>
        <w:t>，月度</w:t>
      </w:r>
      <w:r w:rsidRPr="00AC0191">
        <w:rPr>
          <w:sz w:val="24"/>
          <w:szCs w:val="24"/>
        </w:rPr>
        <w:t>零星调整）</w:t>
      </w:r>
    </w:p>
    <w:p w14:paraId="16460ADB" w14:textId="4B1F0F1E" w:rsidR="00267E7D" w:rsidRPr="00AC0191" w:rsidRDefault="00267E7D" w:rsidP="000F61C5">
      <w:pPr>
        <w:spacing w:line="360" w:lineRule="auto"/>
        <w:ind w:firstLineChars="175"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二级</w:t>
      </w:r>
      <w:r w:rsidRPr="00AC0191">
        <w:rPr>
          <w:sz w:val="24"/>
          <w:szCs w:val="24"/>
        </w:rPr>
        <w:t>计划预齐套运算、锁定计划（</w:t>
      </w:r>
      <w:r w:rsidRPr="00AC0191">
        <w:rPr>
          <w:rFonts w:hint="eastAsia"/>
          <w:sz w:val="24"/>
          <w:szCs w:val="24"/>
        </w:rPr>
        <w:t>每周</w:t>
      </w:r>
      <w:r w:rsidRPr="00AC0191">
        <w:rPr>
          <w:sz w:val="24"/>
          <w:szCs w:val="24"/>
        </w:rPr>
        <w:t>两次，每日零星插单增补）</w:t>
      </w:r>
    </w:p>
    <w:p w14:paraId="7833FA00" w14:textId="34FB6982" w:rsidR="00D50575" w:rsidRPr="00AC0191" w:rsidRDefault="00D50575" w:rsidP="000F61C5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三级计划</w:t>
      </w:r>
      <w:r w:rsidRPr="00AC0191">
        <w:rPr>
          <w:sz w:val="24"/>
          <w:szCs w:val="24"/>
        </w:rPr>
        <w:t>编制（</w:t>
      </w:r>
      <w:r w:rsidRPr="00AC0191">
        <w:rPr>
          <w:rFonts w:hint="eastAsia"/>
          <w:sz w:val="24"/>
          <w:szCs w:val="24"/>
        </w:rPr>
        <w:t>每天</w:t>
      </w:r>
      <w:r w:rsidRPr="00AC0191">
        <w:rPr>
          <w:sz w:val="24"/>
          <w:szCs w:val="24"/>
        </w:rPr>
        <w:t>一次）</w:t>
      </w:r>
    </w:p>
    <w:p w14:paraId="0322AEB3" w14:textId="6494A978" w:rsidR="0037380C" w:rsidRPr="00AC0191" w:rsidRDefault="0037380C" w:rsidP="000F61C5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color w:val="000000" w:themeColor="text1"/>
          <w:sz w:val="24"/>
        </w:rPr>
        <w:t>实际需求：能够满足随时排程的需求，不限定频次</w:t>
      </w:r>
    </w:p>
    <w:p w14:paraId="1C806719" w14:textId="77777777" w:rsidR="0037380C" w:rsidRPr="00AC0191" w:rsidRDefault="0037380C" w:rsidP="000F61C5">
      <w:pPr>
        <w:spacing w:line="360" w:lineRule="auto"/>
        <w:ind w:firstLine="420"/>
        <w:rPr>
          <w:sz w:val="24"/>
          <w:szCs w:val="24"/>
        </w:rPr>
      </w:pPr>
    </w:p>
    <w:p w14:paraId="543336F4" w14:textId="36EE60B7" w:rsidR="00750486" w:rsidRPr="00AC0191" w:rsidRDefault="007B32AA" w:rsidP="007B32AA">
      <w:pPr>
        <w:pStyle w:val="4"/>
      </w:pPr>
      <w:r w:rsidRPr="00AC0191">
        <w:rPr>
          <w:rFonts w:hint="eastAsia"/>
        </w:rPr>
        <w:lastRenderedPageBreak/>
        <w:t>工序排程效率</w:t>
      </w:r>
    </w:p>
    <w:p w14:paraId="5BEE54FA" w14:textId="5127A300" w:rsidR="005D2B8B" w:rsidRPr="00AC0191" w:rsidRDefault="005D2B8B" w:rsidP="005D2B8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在制品工序约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40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万条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*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物资（包含原材料、器件，紧固件，公用件，自备件等）约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万条数据参与系统运算时间控制在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20~30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分钟以内；</w:t>
      </w:r>
    </w:p>
    <w:p w14:paraId="1A47D3BA" w14:textId="25091C10" w:rsidR="007B32AA" w:rsidRPr="00AC0191" w:rsidRDefault="005D2B8B" w:rsidP="005D2B8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运算要稳定，不能出现多次卡死重新做的问题，要有排程计划定时保存功能，避免重头再来，</w:t>
      </w:r>
      <w:r w:rsidR="005609FD"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运算到</w:t>
      </w:r>
      <w:r w:rsidR="00A80597"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分钟</w:t>
      </w: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4FE4D2EF" w14:textId="77777777" w:rsidR="00B36995" w:rsidRPr="00AC0191" w:rsidRDefault="00B36995" w:rsidP="00B36995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320A9AD" w14:textId="3615A20E" w:rsidR="00D677F9" w:rsidRPr="00AC0191" w:rsidRDefault="00D677F9" w:rsidP="00D677F9">
      <w:pPr>
        <w:pStyle w:val="3"/>
        <w:numPr>
          <w:ilvl w:val="0"/>
          <w:numId w:val="21"/>
        </w:numPr>
      </w:pPr>
      <w:r w:rsidRPr="00AC0191">
        <w:rPr>
          <w:rFonts w:hint="eastAsia"/>
        </w:rPr>
        <w:t>研制</w:t>
      </w:r>
      <w:r w:rsidRPr="00AC0191">
        <w:t>排程</w:t>
      </w:r>
    </w:p>
    <w:p w14:paraId="1BED7900" w14:textId="397B8860" w:rsidR="00D10ACA" w:rsidRPr="00AC0191" w:rsidRDefault="00D10ACA" w:rsidP="00D10ACA">
      <w:pPr>
        <w:pStyle w:val="4"/>
      </w:pPr>
      <w:r w:rsidRPr="00AC0191">
        <w:rPr>
          <w:rFonts w:hint="eastAsia"/>
        </w:rPr>
        <w:t>研制</w:t>
      </w:r>
      <w:r w:rsidRPr="00AC0191">
        <w:t>排程概述</w:t>
      </w:r>
    </w:p>
    <w:p w14:paraId="0B816E5A" w14:textId="52D62995" w:rsidR="00D677F9" w:rsidRPr="00AC0191" w:rsidRDefault="00D677F9" w:rsidP="00D677F9">
      <w:pPr>
        <w:spacing w:line="360" w:lineRule="auto"/>
        <w:ind w:firstLine="420"/>
        <w:rPr>
          <w:sz w:val="24"/>
        </w:rPr>
      </w:pPr>
      <w:r w:rsidRPr="00AC0191">
        <w:rPr>
          <w:rFonts w:hint="eastAsia"/>
          <w:sz w:val="24"/>
        </w:rPr>
        <w:t>目前</w:t>
      </w:r>
      <w:r w:rsidRPr="00AC0191">
        <w:rPr>
          <w:sz w:val="24"/>
        </w:rPr>
        <w:t>研制类型生产任务是以模块形式进行投产，不存在完整的产品树结构</w:t>
      </w:r>
      <w:r w:rsidR="00672915" w:rsidRPr="00AC0191">
        <w:rPr>
          <w:rFonts w:hint="eastAsia"/>
          <w:sz w:val="24"/>
        </w:rPr>
        <w:t>，</w:t>
      </w:r>
      <w:r w:rsidRPr="00AC0191">
        <w:rPr>
          <w:rFonts w:hint="eastAsia"/>
          <w:sz w:val="24"/>
        </w:rPr>
        <w:t>在</w:t>
      </w:r>
      <w:r w:rsidRPr="00AC0191">
        <w:rPr>
          <w:sz w:val="24"/>
        </w:rPr>
        <w:t>供应链</w:t>
      </w:r>
      <w:r w:rsidRPr="00AC0191">
        <w:rPr>
          <w:rFonts w:hint="eastAsia"/>
          <w:sz w:val="24"/>
        </w:rPr>
        <w:t>部</w:t>
      </w:r>
      <w:r w:rsidRPr="00AC0191">
        <w:rPr>
          <w:sz w:val="24"/>
        </w:rPr>
        <w:t>实际排程时</w:t>
      </w:r>
      <w:r w:rsidRPr="00AC0191">
        <w:rPr>
          <w:rFonts w:hint="eastAsia"/>
          <w:sz w:val="24"/>
        </w:rPr>
        <w:t>，按</w:t>
      </w:r>
      <w:r w:rsidR="00672915" w:rsidRPr="00AC0191">
        <w:rPr>
          <w:rFonts w:hint="eastAsia"/>
          <w:sz w:val="24"/>
        </w:rPr>
        <w:t>投产</w:t>
      </w:r>
      <w:r w:rsidRPr="00AC0191">
        <w:rPr>
          <w:sz w:val="24"/>
        </w:rPr>
        <w:t>任务进行，只考虑其机加和装配计划</w:t>
      </w:r>
      <w:r w:rsidRPr="00AC0191">
        <w:rPr>
          <w:rFonts w:hint="eastAsia"/>
          <w:sz w:val="24"/>
        </w:rPr>
        <w:t>（大部分</w:t>
      </w:r>
      <w:r w:rsidRPr="00AC0191">
        <w:rPr>
          <w:sz w:val="24"/>
        </w:rPr>
        <w:t>调试在各事业部进行</w:t>
      </w:r>
      <w:r w:rsidRPr="00AC0191">
        <w:rPr>
          <w:rFonts w:hint="eastAsia"/>
          <w:sz w:val="24"/>
        </w:rPr>
        <w:t>）。</w:t>
      </w:r>
      <w:r w:rsidR="00D058BD" w:rsidRPr="00AC0191">
        <w:rPr>
          <w:rFonts w:hint="eastAsia"/>
          <w:sz w:val="24"/>
        </w:rPr>
        <w:t>同时考虑研制调试后续逐步纳入统一管理，保留调试计划排程完整性功能，研制各级计划排程可选择性配置。</w:t>
      </w:r>
    </w:p>
    <w:p w14:paraId="7F733514" w14:textId="2EA8E030" w:rsidR="00D677F9" w:rsidRPr="00AC0191" w:rsidRDefault="00D677F9" w:rsidP="00D677F9">
      <w:pPr>
        <w:spacing w:line="360" w:lineRule="auto"/>
        <w:ind w:firstLine="420"/>
        <w:rPr>
          <w:sz w:val="24"/>
        </w:rPr>
      </w:pPr>
      <w:r w:rsidRPr="00AC0191">
        <w:rPr>
          <w:rFonts w:hint="eastAsia"/>
          <w:sz w:val="24"/>
        </w:rPr>
        <w:t>所以</w:t>
      </w:r>
      <w:r w:rsidRPr="00AC0191">
        <w:rPr>
          <w:sz w:val="24"/>
        </w:rPr>
        <w:t>研制类型生产任务在</w:t>
      </w:r>
      <w:r w:rsidRPr="00AC0191">
        <w:rPr>
          <w:rFonts w:hint="eastAsia"/>
          <w:sz w:val="24"/>
        </w:rPr>
        <w:t>MES</w:t>
      </w:r>
      <w:r w:rsidRPr="00AC0191">
        <w:rPr>
          <w:rFonts w:hint="eastAsia"/>
          <w:sz w:val="24"/>
        </w:rPr>
        <w:t>系统</w:t>
      </w:r>
      <w:r w:rsidRPr="00AC0191">
        <w:rPr>
          <w:sz w:val="24"/>
        </w:rPr>
        <w:t>添加交制任务后，以交制清单</w:t>
      </w:r>
      <w:r w:rsidRPr="00AC0191">
        <w:rPr>
          <w:rFonts w:hint="eastAsia"/>
          <w:sz w:val="24"/>
        </w:rPr>
        <w:t>图号</w:t>
      </w:r>
      <w:r w:rsidRPr="00AC0191">
        <w:rPr>
          <w:sz w:val="24"/>
        </w:rPr>
        <w:t>、计划完成时间为</w:t>
      </w:r>
      <w:r w:rsidRPr="00AC0191">
        <w:rPr>
          <w:rFonts w:hint="eastAsia"/>
          <w:sz w:val="24"/>
        </w:rPr>
        <w:t>输入</w:t>
      </w:r>
      <w:r w:rsidRPr="00AC0191">
        <w:rPr>
          <w:sz w:val="24"/>
        </w:rPr>
        <w:t>，在</w:t>
      </w:r>
      <w:r w:rsidRPr="00AC0191">
        <w:rPr>
          <w:rFonts w:hint="eastAsia"/>
          <w:sz w:val="24"/>
        </w:rPr>
        <w:t>APS</w:t>
      </w:r>
      <w:r w:rsidRPr="00AC0191">
        <w:rPr>
          <w:rFonts w:hint="eastAsia"/>
          <w:sz w:val="24"/>
        </w:rPr>
        <w:t>进行</w:t>
      </w:r>
      <w:r w:rsidR="0082166C" w:rsidRPr="00AC0191">
        <w:rPr>
          <w:rFonts w:hint="eastAsia"/>
          <w:sz w:val="24"/>
        </w:rPr>
        <w:t>二级</w:t>
      </w:r>
      <w:r w:rsidR="0082166C" w:rsidRPr="00AC0191">
        <w:rPr>
          <w:sz w:val="24"/>
        </w:rPr>
        <w:t>计划</w:t>
      </w:r>
      <w:r w:rsidR="00672915" w:rsidRPr="00AC0191">
        <w:rPr>
          <w:rFonts w:hint="eastAsia"/>
          <w:sz w:val="24"/>
        </w:rPr>
        <w:t>排程</w:t>
      </w:r>
      <w:r w:rsidR="0082166C" w:rsidRPr="00AC0191">
        <w:rPr>
          <w:sz w:val="24"/>
        </w:rPr>
        <w:t>、预齐套以及</w:t>
      </w:r>
      <w:r w:rsidRPr="00AC0191">
        <w:rPr>
          <w:sz w:val="24"/>
        </w:rPr>
        <w:t>三级计划排程，</w:t>
      </w:r>
      <w:r w:rsidRPr="00AC0191">
        <w:rPr>
          <w:rFonts w:hint="eastAsia"/>
          <w:sz w:val="24"/>
        </w:rPr>
        <w:t>生成</w:t>
      </w:r>
      <w:r w:rsidR="00D058BD" w:rsidRPr="00AC0191">
        <w:rPr>
          <w:sz w:val="24"/>
        </w:rPr>
        <w:t>工序作业计划</w:t>
      </w:r>
      <w:r w:rsidR="00D058BD" w:rsidRPr="00AC0191">
        <w:rPr>
          <w:rFonts w:hint="eastAsia"/>
          <w:sz w:val="24"/>
        </w:rPr>
        <w:t>，保</w:t>
      </w:r>
      <w:r w:rsidR="00EA5325" w:rsidRPr="00AC0191">
        <w:rPr>
          <w:rFonts w:hint="eastAsia"/>
          <w:sz w:val="24"/>
        </w:rPr>
        <w:t>留一级计划排程完整性功能，研制计划排程各级计划排程可选择性配置。</w:t>
      </w:r>
    </w:p>
    <w:p w14:paraId="2DDB061B" w14:textId="5BAD35A0" w:rsidR="00160A0C" w:rsidRPr="00AC0191" w:rsidRDefault="00D677F9" w:rsidP="00160A0C">
      <w:pPr>
        <w:pStyle w:val="4"/>
      </w:pPr>
      <w:r w:rsidRPr="00AC0191">
        <w:rPr>
          <w:rFonts w:hint="eastAsia"/>
        </w:rPr>
        <w:lastRenderedPageBreak/>
        <w:t>使用</w:t>
      </w:r>
      <w:r w:rsidR="00160A0C" w:rsidRPr="00AC0191">
        <w:t>角色</w:t>
      </w:r>
    </w:p>
    <w:p w14:paraId="01C83DED" w14:textId="0913BEBD" w:rsidR="00D677F9" w:rsidRPr="00AC0191" w:rsidRDefault="00D677F9" w:rsidP="00D677F9">
      <w:pPr>
        <w:spacing w:line="360" w:lineRule="auto"/>
        <w:ind w:firstLine="420"/>
        <w:rPr>
          <w:sz w:val="24"/>
        </w:rPr>
      </w:pPr>
      <w:r w:rsidRPr="00AC0191">
        <w:rPr>
          <w:sz w:val="24"/>
        </w:rPr>
        <w:t>项目主管、综合计划（</w:t>
      </w:r>
      <w:r w:rsidRPr="00AC0191">
        <w:rPr>
          <w:rFonts w:hint="eastAsia"/>
          <w:sz w:val="24"/>
        </w:rPr>
        <w:t>机加</w:t>
      </w:r>
      <w:r w:rsidRPr="00AC0191">
        <w:rPr>
          <w:sz w:val="24"/>
        </w:rPr>
        <w:t>、</w:t>
      </w:r>
      <w:r w:rsidRPr="00AC0191">
        <w:rPr>
          <w:rFonts w:hint="eastAsia"/>
          <w:sz w:val="24"/>
        </w:rPr>
        <w:t>装配</w:t>
      </w:r>
      <w:r w:rsidRPr="00AC0191">
        <w:rPr>
          <w:sz w:val="24"/>
        </w:rPr>
        <w:t>、调测）</w:t>
      </w:r>
      <w:r w:rsidRPr="00AC0191">
        <w:rPr>
          <w:rFonts w:hint="eastAsia"/>
          <w:sz w:val="24"/>
        </w:rPr>
        <w:t>、</w:t>
      </w:r>
      <w:r w:rsidRPr="00AC0191">
        <w:rPr>
          <w:sz w:val="24"/>
        </w:rPr>
        <w:t>物资主管</w:t>
      </w:r>
      <w:r w:rsidR="002244BA" w:rsidRPr="00AC0191">
        <w:rPr>
          <w:rFonts w:hint="eastAsia"/>
          <w:sz w:val="24"/>
        </w:rPr>
        <w:t>、车间资源负责人</w:t>
      </w:r>
    </w:p>
    <w:p w14:paraId="3E6B33E0" w14:textId="3BE09255" w:rsidR="00160A0C" w:rsidRPr="00AC0191" w:rsidRDefault="00594723" w:rsidP="00160A0C">
      <w:pPr>
        <w:pStyle w:val="4"/>
      </w:pPr>
      <w:r w:rsidRPr="00AC0191">
        <w:rPr>
          <w:rFonts w:hint="eastAsia"/>
        </w:rPr>
        <w:t>排程</w:t>
      </w:r>
      <w:r w:rsidR="00160A0C" w:rsidRPr="00AC0191">
        <w:t>频次</w:t>
      </w:r>
    </w:p>
    <w:p w14:paraId="0221F073" w14:textId="1A9C1EE1" w:rsidR="00B1433C" w:rsidRPr="00AC0191" w:rsidRDefault="0037380C" w:rsidP="00DA5A7B">
      <w:pPr>
        <w:spacing w:line="360" w:lineRule="auto"/>
        <w:ind w:firstLine="420"/>
        <w:rPr>
          <w:color w:val="FF0000"/>
          <w:sz w:val="24"/>
        </w:rPr>
      </w:pPr>
      <w:r w:rsidRPr="00AC0191">
        <w:rPr>
          <w:rFonts w:hint="eastAsia"/>
          <w:sz w:val="24"/>
          <w:szCs w:val="24"/>
        </w:rPr>
        <w:t>目前执行情况：</w:t>
      </w:r>
    </w:p>
    <w:p w14:paraId="79FC51BC" w14:textId="31B1FDAE" w:rsidR="00D677F9" w:rsidRPr="00AC0191" w:rsidRDefault="00D677F9" w:rsidP="00DA5A7B">
      <w:pPr>
        <w:spacing w:line="360" w:lineRule="auto"/>
        <w:ind w:firstLine="420"/>
        <w:rPr>
          <w:sz w:val="24"/>
        </w:rPr>
      </w:pPr>
      <w:r w:rsidRPr="00AC0191">
        <w:rPr>
          <w:rFonts w:hint="eastAsia"/>
          <w:sz w:val="24"/>
        </w:rPr>
        <w:t>二级</w:t>
      </w:r>
      <w:r w:rsidRPr="00AC0191">
        <w:rPr>
          <w:sz w:val="24"/>
        </w:rPr>
        <w:t>计划编制（</w:t>
      </w:r>
      <w:r w:rsidRPr="00AC0191">
        <w:rPr>
          <w:rFonts w:hint="eastAsia"/>
          <w:sz w:val="24"/>
        </w:rPr>
        <w:t>每周一</w:t>
      </w:r>
      <w:r w:rsidRPr="00AC0191">
        <w:rPr>
          <w:sz w:val="24"/>
        </w:rPr>
        <w:t>次，每日零星增补）</w:t>
      </w:r>
    </w:p>
    <w:p w14:paraId="5FD892AE" w14:textId="77777777" w:rsidR="00D677F9" w:rsidRPr="00AC0191" w:rsidRDefault="00D677F9" w:rsidP="00DA5A7B">
      <w:pPr>
        <w:spacing w:line="360" w:lineRule="auto"/>
        <w:ind w:firstLine="420"/>
        <w:rPr>
          <w:sz w:val="24"/>
        </w:rPr>
      </w:pPr>
      <w:r w:rsidRPr="00AC0191">
        <w:rPr>
          <w:rFonts w:hint="eastAsia"/>
          <w:sz w:val="24"/>
        </w:rPr>
        <w:t>二级</w:t>
      </w:r>
      <w:r w:rsidRPr="00AC0191">
        <w:rPr>
          <w:sz w:val="24"/>
        </w:rPr>
        <w:t>计划预齐套运算、锁定计划（</w:t>
      </w:r>
      <w:r w:rsidRPr="00AC0191">
        <w:rPr>
          <w:rFonts w:hint="eastAsia"/>
          <w:sz w:val="24"/>
        </w:rPr>
        <w:t>每天一次</w:t>
      </w:r>
      <w:r w:rsidRPr="00AC0191">
        <w:rPr>
          <w:sz w:val="24"/>
        </w:rPr>
        <w:t>）</w:t>
      </w:r>
    </w:p>
    <w:p w14:paraId="6D85BBB0" w14:textId="12801806" w:rsidR="00D677F9" w:rsidRPr="00AC0191" w:rsidRDefault="00D677F9" w:rsidP="00DA5A7B">
      <w:pPr>
        <w:spacing w:line="360" w:lineRule="auto"/>
        <w:ind w:firstLine="420"/>
        <w:rPr>
          <w:sz w:val="24"/>
        </w:rPr>
      </w:pPr>
      <w:r w:rsidRPr="00AC0191">
        <w:rPr>
          <w:rFonts w:hint="eastAsia"/>
          <w:sz w:val="24"/>
        </w:rPr>
        <w:t>三级计划</w:t>
      </w:r>
      <w:r w:rsidRPr="00AC0191">
        <w:rPr>
          <w:sz w:val="24"/>
        </w:rPr>
        <w:t>编制（</w:t>
      </w:r>
      <w:r w:rsidRPr="00AC0191">
        <w:rPr>
          <w:rFonts w:hint="eastAsia"/>
          <w:sz w:val="24"/>
        </w:rPr>
        <w:t>每天</w:t>
      </w:r>
      <w:r w:rsidRPr="00AC0191">
        <w:rPr>
          <w:sz w:val="24"/>
        </w:rPr>
        <w:t>一次）</w:t>
      </w:r>
    </w:p>
    <w:p w14:paraId="091B92FE" w14:textId="4E5F0FD9" w:rsidR="00B1433C" w:rsidRPr="00AC0191" w:rsidRDefault="0037380C" w:rsidP="00B1433C">
      <w:pPr>
        <w:spacing w:line="360" w:lineRule="auto"/>
        <w:ind w:firstLine="420"/>
        <w:rPr>
          <w:color w:val="000000" w:themeColor="text1"/>
          <w:sz w:val="24"/>
        </w:rPr>
      </w:pPr>
      <w:r w:rsidRPr="00AC0191">
        <w:rPr>
          <w:rFonts w:hint="eastAsia"/>
          <w:color w:val="000000" w:themeColor="text1"/>
          <w:sz w:val="24"/>
        </w:rPr>
        <w:t>实际</w:t>
      </w:r>
      <w:r w:rsidR="00B1433C" w:rsidRPr="00AC0191">
        <w:rPr>
          <w:rFonts w:hint="eastAsia"/>
          <w:color w:val="000000" w:themeColor="text1"/>
          <w:sz w:val="24"/>
        </w:rPr>
        <w:t>需求：能够满足随时排程的需求，不限定频次</w:t>
      </w:r>
    </w:p>
    <w:p w14:paraId="425CAC65" w14:textId="33608F2A" w:rsidR="005609FD" w:rsidRPr="00AC0191" w:rsidRDefault="005609FD" w:rsidP="005609FD"/>
    <w:p w14:paraId="0B5CF713" w14:textId="461B8B79" w:rsidR="009E2D00" w:rsidRPr="00AC0191" w:rsidRDefault="009D45DD" w:rsidP="009E2D00">
      <w:pPr>
        <w:pStyle w:val="3"/>
        <w:numPr>
          <w:ilvl w:val="0"/>
          <w:numId w:val="22"/>
        </w:numPr>
      </w:pPr>
      <w:r w:rsidRPr="00AC0191">
        <w:rPr>
          <w:rFonts w:hint="eastAsia"/>
        </w:rPr>
        <w:lastRenderedPageBreak/>
        <w:t>排程流程</w:t>
      </w:r>
    </w:p>
    <w:p w14:paraId="79571CE4" w14:textId="77777777" w:rsidR="000B7338" w:rsidRPr="00AC0191" w:rsidRDefault="000B7338" w:rsidP="000B7338">
      <w:pPr>
        <w:pStyle w:val="4"/>
      </w:pPr>
      <w:r w:rsidRPr="00AC0191">
        <w:rPr>
          <w:rFonts w:hint="eastAsia"/>
        </w:rPr>
        <w:t>工序</w:t>
      </w:r>
      <w:r w:rsidRPr="00AC0191">
        <w:t>综合排程</w:t>
      </w:r>
    </w:p>
    <w:p w14:paraId="1DFC4700" w14:textId="280E3E76" w:rsidR="000B7338" w:rsidRPr="00AC0191" w:rsidRDefault="007E0258" w:rsidP="000B7338">
      <w:r w:rsidRPr="00AC0191">
        <w:rPr>
          <w:noProof/>
        </w:rPr>
        <w:object w:dxaOrig="17895" w:dyaOrig="10935" w14:anchorId="3DA46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90.25pt;height:299.25pt;mso-width-percent:0;mso-height-percent:0;mso-width-percent:0;mso-height-percent:0" o:ole="">
            <v:imagedata r:id="rId8" o:title=""/>
          </v:shape>
          <o:OLEObject Type="Embed" ProgID="Visio.Drawing.15" ShapeID="_x0000_i1026" DrawAspect="Content" ObjectID="_1736192955" r:id="rId9"/>
        </w:object>
      </w:r>
    </w:p>
    <w:p w14:paraId="098DED91" w14:textId="25904B96" w:rsidR="00DA4600" w:rsidRPr="00AC0191" w:rsidRDefault="00DA4600" w:rsidP="00DA4600">
      <w:pPr>
        <w:pStyle w:val="4"/>
      </w:pPr>
      <w:r w:rsidRPr="00AC0191">
        <w:rPr>
          <w:rFonts w:hint="eastAsia"/>
        </w:rPr>
        <w:lastRenderedPageBreak/>
        <w:t>一级</w:t>
      </w:r>
      <w:r w:rsidRPr="00AC0191">
        <w:t>计划</w:t>
      </w:r>
      <w:r w:rsidR="00672915" w:rsidRPr="00AC0191">
        <w:rPr>
          <w:rFonts w:hint="eastAsia"/>
        </w:rPr>
        <w:t>排程</w:t>
      </w:r>
      <w:r w:rsidR="00885DDE" w:rsidRPr="00AC0191">
        <w:rPr>
          <w:rFonts w:hint="eastAsia"/>
        </w:rPr>
        <w:t>（批产）</w:t>
      </w:r>
    </w:p>
    <w:p w14:paraId="03F29A72" w14:textId="4DA68C55" w:rsidR="00941363" w:rsidRPr="00AC0191" w:rsidRDefault="00941363" w:rsidP="00153E08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一级</w:t>
      </w:r>
      <w:r w:rsidRPr="00AC0191">
        <w:rPr>
          <w:sz w:val="24"/>
          <w:szCs w:val="24"/>
        </w:rPr>
        <w:t>计划实质是</w:t>
      </w:r>
      <w:r w:rsidR="00672915" w:rsidRPr="00AC0191">
        <w:rPr>
          <w:rFonts w:hint="eastAsia"/>
          <w:sz w:val="24"/>
          <w:szCs w:val="24"/>
        </w:rPr>
        <w:t>对未来一定周期内</w:t>
      </w:r>
      <w:r w:rsidRPr="00AC0191">
        <w:rPr>
          <w:sz w:val="24"/>
          <w:szCs w:val="24"/>
        </w:rPr>
        <w:t>做</w:t>
      </w:r>
      <w:r w:rsidRPr="00AC0191">
        <w:rPr>
          <w:rFonts w:hint="eastAsia"/>
          <w:sz w:val="24"/>
          <w:szCs w:val="24"/>
        </w:rPr>
        <w:t>的</w:t>
      </w:r>
      <w:r w:rsidRPr="00AC0191">
        <w:rPr>
          <w:sz w:val="24"/>
          <w:szCs w:val="24"/>
        </w:rPr>
        <w:t>一个生产</w:t>
      </w:r>
      <w:r w:rsidR="00672915" w:rsidRPr="00AC0191">
        <w:rPr>
          <w:rFonts w:hint="eastAsia"/>
          <w:sz w:val="24"/>
          <w:szCs w:val="24"/>
        </w:rPr>
        <w:t>交付</w:t>
      </w:r>
      <w:r w:rsidRPr="00AC0191">
        <w:rPr>
          <w:sz w:val="24"/>
          <w:szCs w:val="24"/>
        </w:rPr>
        <w:t>规划，</w:t>
      </w:r>
      <w:r w:rsidRPr="00AC0191">
        <w:rPr>
          <w:rFonts w:hint="eastAsia"/>
          <w:sz w:val="24"/>
          <w:szCs w:val="24"/>
        </w:rPr>
        <w:t>依照</w:t>
      </w:r>
      <w:r w:rsidRPr="00AC0191">
        <w:rPr>
          <w:sz w:val="24"/>
          <w:szCs w:val="24"/>
        </w:rPr>
        <w:t>调测产线</w:t>
      </w:r>
      <w:r w:rsidR="00672915" w:rsidRPr="00AC0191">
        <w:rPr>
          <w:rFonts w:hint="eastAsia"/>
          <w:sz w:val="24"/>
          <w:szCs w:val="24"/>
        </w:rPr>
        <w:t>资源能力</w:t>
      </w:r>
      <w:r w:rsidRPr="00AC0191">
        <w:rPr>
          <w:sz w:val="24"/>
          <w:szCs w:val="24"/>
        </w:rPr>
        <w:t>做一次产能均衡，</w:t>
      </w:r>
      <w:r w:rsidRPr="00AC0191">
        <w:rPr>
          <w:rFonts w:hint="eastAsia"/>
          <w:sz w:val="24"/>
          <w:szCs w:val="24"/>
        </w:rPr>
        <w:t>把</w:t>
      </w:r>
      <w:r w:rsidR="00672915" w:rsidRPr="00AC0191">
        <w:rPr>
          <w:rFonts w:hint="eastAsia"/>
          <w:sz w:val="24"/>
          <w:szCs w:val="24"/>
        </w:rPr>
        <w:t>多项目</w:t>
      </w:r>
      <w:r w:rsidRPr="00AC0191">
        <w:rPr>
          <w:sz w:val="24"/>
          <w:szCs w:val="24"/>
        </w:rPr>
        <w:t>订单</w:t>
      </w:r>
      <w:r w:rsidR="00615F20" w:rsidRPr="00AC0191">
        <w:rPr>
          <w:rFonts w:hint="eastAsia"/>
          <w:sz w:val="24"/>
          <w:szCs w:val="24"/>
        </w:rPr>
        <w:t>套量</w:t>
      </w:r>
      <w:r w:rsidR="00672915" w:rsidRPr="00AC0191">
        <w:rPr>
          <w:rFonts w:hint="eastAsia"/>
          <w:sz w:val="24"/>
          <w:szCs w:val="24"/>
        </w:rPr>
        <w:t>均衡</w:t>
      </w:r>
      <w:r w:rsidRPr="00AC0191">
        <w:rPr>
          <w:rFonts w:hint="eastAsia"/>
          <w:sz w:val="24"/>
          <w:szCs w:val="24"/>
        </w:rPr>
        <w:t>平均</w:t>
      </w:r>
      <w:r w:rsidRPr="00AC0191">
        <w:rPr>
          <w:sz w:val="24"/>
          <w:szCs w:val="24"/>
        </w:rPr>
        <w:t>分配到</w:t>
      </w:r>
      <w:r w:rsidRPr="00AC0191">
        <w:rPr>
          <w:rFonts w:hint="eastAsia"/>
          <w:sz w:val="24"/>
          <w:szCs w:val="24"/>
        </w:rPr>
        <w:t>每个月</w:t>
      </w:r>
      <w:r w:rsidRPr="00AC0191">
        <w:rPr>
          <w:sz w:val="24"/>
          <w:szCs w:val="24"/>
        </w:rPr>
        <w:t>。</w:t>
      </w:r>
    </w:p>
    <w:p w14:paraId="35BEADA6" w14:textId="3FD647F8" w:rsidR="00002247" w:rsidRPr="00AC0191" w:rsidRDefault="000F1B8D" w:rsidP="001A72A0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在</w:t>
      </w:r>
      <w:r w:rsidRPr="00AC0191">
        <w:rPr>
          <w:sz w:val="24"/>
          <w:szCs w:val="24"/>
        </w:rPr>
        <w:t>综合项目管理系统</w:t>
      </w:r>
      <w:r w:rsidRPr="00AC0191">
        <w:rPr>
          <w:rFonts w:hint="eastAsia"/>
          <w:sz w:val="24"/>
          <w:szCs w:val="24"/>
        </w:rPr>
        <w:t>进行</w:t>
      </w:r>
      <w:r w:rsidRPr="00AC0191">
        <w:rPr>
          <w:sz w:val="24"/>
          <w:szCs w:val="24"/>
        </w:rPr>
        <w:t>订单下达后，需在综合项目管理系统进行阶段计划分解，形成阶段计划任务（</w:t>
      </w:r>
      <w:r w:rsidRPr="00AC0191">
        <w:rPr>
          <w:rFonts w:hint="eastAsia"/>
          <w:sz w:val="24"/>
          <w:szCs w:val="24"/>
        </w:rPr>
        <w:t>采购</w:t>
      </w:r>
      <w:r w:rsidRPr="00AC0191">
        <w:rPr>
          <w:sz w:val="24"/>
          <w:szCs w:val="24"/>
        </w:rPr>
        <w:t>申请、物资采购、</w:t>
      </w:r>
      <w:r w:rsidRPr="00AC0191">
        <w:rPr>
          <w:rFonts w:hint="eastAsia"/>
          <w:sz w:val="24"/>
          <w:szCs w:val="24"/>
        </w:rPr>
        <w:t>机</w:t>
      </w:r>
      <w:r w:rsidRPr="00AC0191">
        <w:rPr>
          <w:sz w:val="24"/>
          <w:szCs w:val="24"/>
        </w:rPr>
        <w:t>加、装配、模块调试、整机调试）</w:t>
      </w:r>
      <w:r w:rsidRPr="00AC0191">
        <w:rPr>
          <w:rFonts w:hint="eastAsia"/>
          <w:sz w:val="24"/>
          <w:szCs w:val="24"/>
        </w:rPr>
        <w:t>，</w:t>
      </w:r>
      <w:r w:rsidRPr="00AC0191">
        <w:rPr>
          <w:sz w:val="24"/>
          <w:szCs w:val="24"/>
        </w:rPr>
        <w:t>阶段</w:t>
      </w:r>
      <w:r w:rsidRPr="00AC0191">
        <w:rPr>
          <w:rFonts w:hint="eastAsia"/>
          <w:sz w:val="24"/>
          <w:szCs w:val="24"/>
        </w:rPr>
        <w:t>计划</w:t>
      </w:r>
      <w:r w:rsidRPr="00AC0191">
        <w:rPr>
          <w:sz w:val="24"/>
          <w:szCs w:val="24"/>
        </w:rPr>
        <w:t>完成后</w:t>
      </w:r>
      <w:r w:rsidRPr="00AC0191">
        <w:rPr>
          <w:rFonts w:hint="eastAsia"/>
          <w:sz w:val="24"/>
          <w:szCs w:val="24"/>
        </w:rPr>
        <w:t>作为</w:t>
      </w:r>
      <w:r w:rsidRPr="00AC0191">
        <w:rPr>
          <w:sz w:val="24"/>
          <w:szCs w:val="24"/>
        </w:rPr>
        <w:t>一级计划</w:t>
      </w:r>
      <w:r w:rsidR="001A72A0" w:rsidRPr="00AC0191">
        <w:rPr>
          <w:rFonts w:hint="eastAsia"/>
          <w:sz w:val="24"/>
          <w:szCs w:val="24"/>
        </w:rPr>
        <w:t>排程</w:t>
      </w:r>
      <w:r w:rsidRPr="00AC0191">
        <w:rPr>
          <w:sz w:val="24"/>
          <w:szCs w:val="24"/>
        </w:rPr>
        <w:t>的输入，在</w:t>
      </w:r>
      <w:r w:rsidR="001A72A0" w:rsidRPr="00AC0191">
        <w:rPr>
          <w:rFonts w:hint="eastAsia"/>
          <w:sz w:val="24"/>
          <w:szCs w:val="24"/>
        </w:rPr>
        <w:t>APS</w:t>
      </w:r>
      <w:r w:rsidRPr="00AC0191">
        <w:rPr>
          <w:rFonts w:hint="eastAsia"/>
          <w:sz w:val="24"/>
          <w:szCs w:val="24"/>
        </w:rPr>
        <w:t>进行</w:t>
      </w:r>
      <w:r w:rsidR="00153E08" w:rsidRPr="00AC0191">
        <w:rPr>
          <w:rFonts w:hint="eastAsia"/>
          <w:sz w:val="24"/>
          <w:szCs w:val="24"/>
        </w:rPr>
        <w:t>一级</w:t>
      </w:r>
      <w:r w:rsidR="00153E08" w:rsidRPr="00AC0191">
        <w:rPr>
          <w:sz w:val="24"/>
          <w:szCs w:val="24"/>
        </w:rPr>
        <w:t>计划</w:t>
      </w:r>
      <w:r w:rsidR="00561ED9" w:rsidRPr="00AC0191">
        <w:rPr>
          <w:sz w:val="24"/>
          <w:szCs w:val="24"/>
        </w:rPr>
        <w:t>均衡排产，一级计划</w:t>
      </w:r>
      <w:r w:rsidR="001A72A0" w:rsidRPr="00AC0191">
        <w:rPr>
          <w:rFonts w:hint="eastAsia"/>
          <w:sz w:val="24"/>
          <w:szCs w:val="24"/>
        </w:rPr>
        <w:t>排程是多项目基于</w:t>
      </w:r>
      <w:r w:rsidR="001A72A0" w:rsidRPr="00AC0191">
        <w:rPr>
          <w:rFonts w:hint="eastAsia"/>
          <w:sz w:val="24"/>
        </w:rPr>
        <w:t>各工序、工步主要资源能力排程，</w:t>
      </w:r>
      <w:r w:rsidR="00561ED9" w:rsidRPr="00AC0191">
        <w:rPr>
          <w:sz w:val="24"/>
          <w:szCs w:val="24"/>
        </w:rPr>
        <w:t>不占用资源</w:t>
      </w:r>
      <w:r w:rsidR="002C7441" w:rsidRPr="00AC0191">
        <w:rPr>
          <w:rFonts w:hint="eastAsia"/>
          <w:sz w:val="24"/>
          <w:szCs w:val="24"/>
        </w:rPr>
        <w:t>。</w:t>
      </w:r>
    </w:p>
    <w:p w14:paraId="24DF953D" w14:textId="77777777" w:rsidR="002C7441" w:rsidRPr="00AC0191" w:rsidRDefault="002C7441" w:rsidP="00153E08">
      <w:pPr>
        <w:spacing w:line="360" w:lineRule="auto"/>
        <w:ind w:firstLine="420"/>
        <w:rPr>
          <w:sz w:val="24"/>
          <w:szCs w:val="24"/>
        </w:rPr>
      </w:pPr>
    </w:p>
    <w:p w14:paraId="306D1C87" w14:textId="77777777" w:rsidR="00DA4600" w:rsidRDefault="00561ED9" w:rsidP="00153E08">
      <w:pPr>
        <w:spacing w:line="360" w:lineRule="auto"/>
        <w:ind w:firstLine="420"/>
        <w:rPr>
          <w:sz w:val="24"/>
          <w:szCs w:val="24"/>
        </w:rPr>
      </w:pPr>
      <w:r w:rsidRPr="00AC0191">
        <w:rPr>
          <w:sz w:val="24"/>
          <w:szCs w:val="24"/>
        </w:rPr>
        <w:t>排产结果见下表：</w:t>
      </w:r>
    </w:p>
    <w:p w14:paraId="2ACED159" w14:textId="77777777" w:rsidR="00616F30" w:rsidRDefault="00616F30" w:rsidP="00153E08">
      <w:pPr>
        <w:spacing w:line="360" w:lineRule="auto"/>
        <w:ind w:firstLine="420"/>
        <w:rPr>
          <w:sz w:val="24"/>
          <w:szCs w:val="24"/>
        </w:rPr>
      </w:pPr>
    </w:p>
    <w:p w14:paraId="5B422018" w14:textId="77777777" w:rsidR="00616F30" w:rsidRDefault="00616F30" w:rsidP="00153E08">
      <w:pPr>
        <w:spacing w:line="360" w:lineRule="auto"/>
        <w:ind w:firstLine="420"/>
        <w:rPr>
          <w:sz w:val="24"/>
          <w:szCs w:val="24"/>
        </w:rPr>
      </w:pPr>
    </w:p>
    <w:p w14:paraId="12D60D9E" w14:textId="77777777" w:rsidR="00616F30" w:rsidRDefault="00616F30" w:rsidP="00153E08">
      <w:pPr>
        <w:spacing w:line="360" w:lineRule="auto"/>
        <w:ind w:firstLine="420"/>
        <w:rPr>
          <w:sz w:val="24"/>
          <w:szCs w:val="24"/>
        </w:rPr>
      </w:pPr>
    </w:p>
    <w:p w14:paraId="38D51228" w14:textId="77777777" w:rsidR="00616F30" w:rsidRDefault="00616F30" w:rsidP="00153E08">
      <w:pPr>
        <w:spacing w:line="360" w:lineRule="auto"/>
        <w:ind w:firstLine="420"/>
        <w:rPr>
          <w:sz w:val="24"/>
          <w:szCs w:val="24"/>
        </w:rPr>
      </w:pPr>
    </w:p>
    <w:p w14:paraId="6126655E" w14:textId="77777777" w:rsidR="00616F30" w:rsidRDefault="00616F30" w:rsidP="00153E08">
      <w:pPr>
        <w:spacing w:line="360" w:lineRule="auto"/>
        <w:ind w:firstLine="420"/>
        <w:rPr>
          <w:sz w:val="24"/>
          <w:szCs w:val="24"/>
        </w:rPr>
      </w:pPr>
    </w:p>
    <w:p w14:paraId="190BA303" w14:textId="77777777" w:rsidR="00616F30" w:rsidRDefault="00616F30" w:rsidP="00153E08">
      <w:pPr>
        <w:spacing w:line="360" w:lineRule="auto"/>
        <w:ind w:firstLine="420"/>
        <w:rPr>
          <w:sz w:val="24"/>
          <w:szCs w:val="24"/>
        </w:rPr>
      </w:pPr>
    </w:p>
    <w:p w14:paraId="6E797816" w14:textId="77777777" w:rsidR="00616F30" w:rsidRDefault="00616F30" w:rsidP="00153E08">
      <w:pPr>
        <w:spacing w:line="360" w:lineRule="auto"/>
        <w:ind w:firstLine="420"/>
        <w:rPr>
          <w:sz w:val="24"/>
          <w:szCs w:val="24"/>
        </w:rPr>
      </w:pPr>
    </w:p>
    <w:p w14:paraId="4500E791" w14:textId="77777777" w:rsidR="00616F30" w:rsidRDefault="00616F30" w:rsidP="00153E08">
      <w:pPr>
        <w:spacing w:line="360" w:lineRule="auto"/>
        <w:ind w:firstLine="420"/>
        <w:rPr>
          <w:sz w:val="24"/>
          <w:szCs w:val="24"/>
        </w:rPr>
      </w:pPr>
    </w:p>
    <w:p w14:paraId="4EC07E04" w14:textId="77777777" w:rsidR="00616F30" w:rsidRPr="00AC0191" w:rsidRDefault="00616F30" w:rsidP="00153E08">
      <w:pPr>
        <w:spacing w:line="360" w:lineRule="auto"/>
        <w:ind w:firstLine="420"/>
        <w:rPr>
          <w:sz w:val="24"/>
          <w:szCs w:val="24"/>
        </w:rPr>
      </w:pPr>
    </w:p>
    <w:tbl>
      <w:tblPr>
        <w:tblW w:w="11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551"/>
        <w:gridCol w:w="1275"/>
        <w:gridCol w:w="874"/>
        <w:gridCol w:w="616"/>
        <w:gridCol w:w="636"/>
        <w:gridCol w:w="694"/>
        <w:gridCol w:w="734"/>
        <w:gridCol w:w="596"/>
        <w:gridCol w:w="636"/>
        <w:gridCol w:w="675"/>
        <w:gridCol w:w="655"/>
        <w:gridCol w:w="616"/>
        <w:gridCol w:w="694"/>
        <w:gridCol w:w="694"/>
        <w:gridCol w:w="753"/>
      </w:tblGrid>
      <w:tr w:rsidR="00561ED9" w:rsidRPr="00AC0191" w14:paraId="1627DA86" w14:textId="77777777" w:rsidTr="00616F30">
        <w:trPr>
          <w:trHeight w:val="270"/>
          <w:jc w:val="center"/>
        </w:trPr>
        <w:tc>
          <w:tcPr>
            <w:tcW w:w="1056" w:type="dxa"/>
            <w:shd w:val="clear" w:color="auto" w:fill="auto"/>
            <w:vAlign w:val="center"/>
            <w:hideMark/>
          </w:tcPr>
          <w:p w14:paraId="64EC38F0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14:paraId="55513D7B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产线</w:t>
            </w:r>
          </w:p>
        </w:tc>
        <w:tc>
          <w:tcPr>
            <w:tcW w:w="10148" w:type="dxa"/>
            <w:gridSpan w:val="14"/>
            <w:shd w:val="clear" w:color="auto" w:fill="auto"/>
            <w:vAlign w:val="center"/>
            <w:hideMark/>
          </w:tcPr>
          <w:p w14:paraId="28B07FE9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一级计划</w:t>
            </w:r>
          </w:p>
        </w:tc>
      </w:tr>
      <w:tr w:rsidR="00561ED9" w:rsidRPr="00AC0191" w14:paraId="42B5EA2D" w14:textId="77777777" w:rsidTr="00616F30">
        <w:trPr>
          <w:trHeight w:val="540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  <w:hideMark/>
          </w:tcPr>
          <w:p w14:paraId="11F7081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  <w:hideMark/>
          </w:tcPr>
          <w:p w14:paraId="4CFE4A26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产线一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6F6DF1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工号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D9A419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排产合计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3791BF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283388A3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C0D92E1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0FC8AE63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20D6CDFB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6BA8CAA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5728863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55E7083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B332669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554A5C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7127873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AA3A321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</w:t>
            </w:r>
          </w:p>
        </w:tc>
      </w:tr>
      <w:tr w:rsidR="00561ED9" w:rsidRPr="00AC0191" w14:paraId="0BE9F5D8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57E59B3C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1E81334D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99D707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C19002.1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1DB2160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E9C470C" w14:textId="49AF3F36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4C5E9C35" w14:textId="6318D9B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49B790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B7F6207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20E087E1" w14:textId="4B64951F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60C97457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B8110E3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1171A1CB" w14:textId="6CB9B21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F58AD9B" w14:textId="2AF1B81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808EA61" w14:textId="162FB93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9144143" w14:textId="3FE09C8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9187FC2" w14:textId="26E13644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1ED9" w:rsidRPr="00AC0191" w14:paraId="3BCD4699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2989141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0AD3BDA6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1F4B3D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C19027.1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3965D5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A88C2E1" w14:textId="28EB9F0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0BA90284" w14:textId="72409E9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DD22E15" w14:textId="3410F8E6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33EDB4F" w14:textId="0A2954B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0D702CF6" w14:textId="6EA3BD0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237982E1" w14:textId="1A98B45B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79EBD5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6FD2970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CF810D9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AB4F0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04165C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DDABE8F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61ED9" w:rsidRPr="00AC0191" w14:paraId="46DA7A9F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4D1A1C7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7DC30CF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D57D15" w14:textId="2FADFC4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F2C5331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2803A00" w14:textId="6F4BBAA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0C3DB226" w14:textId="4745AB2F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5E80C5D" w14:textId="56C4FB3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222F0ADE" w14:textId="5DE688A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01C0AEF5" w14:textId="7016664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5804AB58" w14:textId="265EC7A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62E2D9B" w14:textId="1D1E0FF0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74986D98" w14:textId="25561B7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6B15BB4" w14:textId="7369782D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D17C90E" w14:textId="30345A86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488EE90" w14:textId="63818A0A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434C0F0" w14:textId="7B9986C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1ED9" w:rsidRPr="00AC0191" w14:paraId="4759A440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469F11E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5F7DE90F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62DC1B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C19027.1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7A2FB1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2873776" w14:textId="4BD4AF1A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586773D2" w14:textId="394E4972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3D323D9" w14:textId="0B645B7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2612E62B" w14:textId="24153E1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E14CB26" w14:textId="5DFBE719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3EC24E3E" w14:textId="23DD95C2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F40676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24CBD42E" w14:textId="06C6E7A1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A97A28E" w14:textId="17B0CF2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644041D" w14:textId="7507BF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A5EC744" w14:textId="45493031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10F69C7" w14:textId="23CA9A4D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1ED9" w:rsidRPr="00AC0191" w14:paraId="1DC37C06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54FF047D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565C2186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7F0406" w14:textId="40B360AB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ECA14B3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988EB8C" w14:textId="2E8E2EED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54C12F80" w14:textId="1FAB015B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4832F2" w14:textId="7E5FCFE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76D72189" w14:textId="3CB8CF6D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62E8ABE" w14:textId="18FA6D14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328D6C2C" w14:textId="5A3761F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67BA2F5" w14:textId="19B7434A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00277C15" w14:textId="269D249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5CFD479" w14:textId="7591328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16EB32" w14:textId="5E4C736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74998B8" w14:textId="35F43B1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D749D4E" w14:textId="758CBBAC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1ED9" w:rsidRPr="00AC0191" w14:paraId="27613DD7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6F79BEFB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2CA083F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F474D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1329C6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DA77F9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3DD607E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6FA69DB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5FBBEC3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47611ABF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734BF065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35238D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445A99F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2D0A19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D42566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DABAA7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DB6C2F0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61ED9" w:rsidRPr="00AC0191" w14:paraId="4E0B2BD2" w14:textId="77777777" w:rsidTr="00616F30">
        <w:trPr>
          <w:trHeight w:val="540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  <w:hideMark/>
          </w:tcPr>
          <w:p w14:paraId="588E33F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项目二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  <w:hideMark/>
          </w:tcPr>
          <w:p w14:paraId="626CD39D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产线二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FF070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工号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9BE4F7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排产合计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4FB8EF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01A7F0C0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2CB9B8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7819DF6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139C96ED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7956C0CF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02FC6A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13E5AFE5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D999DE2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94AE20F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8CF362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05CAAA5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</w:t>
            </w:r>
          </w:p>
        </w:tc>
      </w:tr>
      <w:tr w:rsidR="00561ED9" w:rsidRPr="00AC0191" w14:paraId="39BC7BE3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1D9CF3C1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293FEC23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52B6F6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C18006.1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441B057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2716E38E" w14:textId="3308A42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34249248" w14:textId="6D8E50F2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A0CA9DF" w14:textId="07C4398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52DDC86C" w14:textId="0DDF627C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215EAD2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48267E4D" w14:textId="4DD1E73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7C8197B" w14:textId="08A1183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22863E6E" w14:textId="272A653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315C506" w14:textId="207914F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5344076" w14:textId="6027285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099BB13" w14:textId="59438A2A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4AA70F7" w14:textId="0F185111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1ED9" w:rsidRPr="00AC0191" w14:paraId="619C9163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0EE995BD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32221C6C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A92DE1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C19003.1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251F7F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DA38A4B" w14:textId="32EAAA8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55FD0981" w14:textId="6F9DD7F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6284C9" w14:textId="1572D20F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98CF493" w14:textId="70F14D42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F8F9846" w14:textId="742DC59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02D18C5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C0200C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33E4D951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D71CF0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220B1F0" w14:textId="1B01881F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570F0A" w14:textId="24CFE082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5E8DE14" w14:textId="55E4AD7F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1ED9" w:rsidRPr="00AC0191" w14:paraId="7FC2A5E0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4E8260ED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7ACD356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86409B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C19018.1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26936C7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9673A2C" w14:textId="40E0CBE9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382F8792" w14:textId="0AFB7D4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70C0DC" w14:textId="6D01687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0AA38314" w14:textId="6A11004E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DE850DC" w14:textId="2945AC5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1472E36A" w14:textId="70F1770B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68B04AB" w14:textId="7A70E15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6E3EDF92" w14:textId="5781F304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D13E0DE" w14:textId="2F54B8A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EA69629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7DBAA4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120BB6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561ED9" w:rsidRPr="00AC0191" w14:paraId="7076D338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69627071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008098D0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731D6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C18006.1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B3C0150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80B39E6" w14:textId="603C63C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31B8EC3F" w14:textId="07CC172B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E4BEF80" w14:textId="3BA1929B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622FC755" w14:textId="408210D0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DFEECC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17CF8E61" w14:textId="58CBC07F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095D62A" w14:textId="1BA4A62D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5F45C234" w14:textId="1687BE41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2382088" w14:textId="709A760A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E44BA81" w14:textId="70AF40D6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DB3AA12" w14:textId="0E573E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090721E" w14:textId="44042449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1ED9" w:rsidRPr="00AC0191" w14:paraId="1244F482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199201F5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1161DC2A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47E7A9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C19003.1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B8F2545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D95B10A" w14:textId="6DF0E22D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02B5B8D5" w14:textId="4D21DA7F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8081F2" w14:textId="26C8279C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2D05EE18" w14:textId="67A44D9B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78BDCA5" w14:textId="25422D85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2B9C7C2F" w14:textId="76D9049B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D54F38A" w14:textId="7E929E79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2F0FAE28" w14:textId="59D6850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798F0C7" w14:textId="15B9A413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59B745" w14:textId="0DD83A88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9D895A7" w14:textId="3B4A2DC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4F1FB5D" w14:textId="27CAF1E1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1ED9" w:rsidRPr="00AC0191" w14:paraId="7535772E" w14:textId="77777777" w:rsidTr="00616F30">
        <w:trPr>
          <w:trHeight w:val="270"/>
          <w:jc w:val="center"/>
        </w:trPr>
        <w:tc>
          <w:tcPr>
            <w:tcW w:w="1056" w:type="dxa"/>
            <w:vMerge/>
            <w:vAlign w:val="center"/>
            <w:hideMark/>
          </w:tcPr>
          <w:p w14:paraId="7A64CAE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07C9228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3DDBB9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22323C5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5920150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3ED4A7C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357A7F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1A947FB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163B4D1D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7C0A1EB5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B490968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2BFA93CE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7050214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62D949B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AAC1E5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ADD41E3" w14:textId="77777777" w:rsidR="00561ED9" w:rsidRPr="00AC0191" w:rsidRDefault="00561ED9" w:rsidP="00616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0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</w:tbl>
    <w:p w14:paraId="1F2A181F" w14:textId="7C9C7B21" w:rsidR="00561ED9" w:rsidRPr="00AC0191" w:rsidRDefault="00C373BC" w:rsidP="00C373BC">
      <w:pPr>
        <w:pStyle w:val="4"/>
      </w:pPr>
      <w:r w:rsidRPr="00AC0191">
        <w:rPr>
          <w:rFonts w:hint="eastAsia"/>
        </w:rPr>
        <w:t>二级</w:t>
      </w:r>
      <w:r w:rsidRPr="00AC0191">
        <w:t>计划</w:t>
      </w:r>
      <w:r w:rsidR="009D45DD" w:rsidRPr="00AC0191">
        <w:rPr>
          <w:rFonts w:hint="eastAsia"/>
        </w:rPr>
        <w:t>排程</w:t>
      </w:r>
    </w:p>
    <w:p w14:paraId="37AEF69B" w14:textId="3E2064A0" w:rsidR="00AF6A5C" w:rsidRPr="00AC0191" w:rsidRDefault="00AF6A5C" w:rsidP="009064CD">
      <w:pPr>
        <w:spacing w:line="360" w:lineRule="auto"/>
        <w:ind w:firstLine="420"/>
        <w:rPr>
          <w:b/>
          <w:sz w:val="24"/>
          <w:szCs w:val="24"/>
        </w:rPr>
      </w:pPr>
      <w:r w:rsidRPr="00AC0191">
        <w:rPr>
          <w:rFonts w:hint="eastAsia"/>
          <w:b/>
          <w:sz w:val="24"/>
          <w:szCs w:val="24"/>
        </w:rPr>
        <w:t>批产</w:t>
      </w:r>
      <w:r w:rsidRPr="00AC0191">
        <w:rPr>
          <w:b/>
          <w:sz w:val="24"/>
          <w:szCs w:val="24"/>
        </w:rPr>
        <w:t>：</w:t>
      </w:r>
    </w:p>
    <w:p w14:paraId="06F6E891" w14:textId="1A2CA3BE" w:rsidR="00EA4F50" w:rsidRPr="00AC0191" w:rsidRDefault="00EA4F50" w:rsidP="009064CD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二级计划</w:t>
      </w:r>
      <w:r w:rsidR="009D45DD" w:rsidRPr="00AC0191">
        <w:rPr>
          <w:rFonts w:hint="eastAsia"/>
          <w:sz w:val="24"/>
          <w:szCs w:val="24"/>
        </w:rPr>
        <w:t>排程</w:t>
      </w:r>
      <w:r w:rsidRPr="00AC0191">
        <w:rPr>
          <w:sz w:val="24"/>
          <w:szCs w:val="24"/>
        </w:rPr>
        <w:t>是工序级的产能评估，</w:t>
      </w:r>
      <w:r w:rsidRPr="00AC0191">
        <w:rPr>
          <w:rFonts w:hint="eastAsia"/>
          <w:sz w:val="24"/>
          <w:szCs w:val="24"/>
        </w:rPr>
        <w:t>不需要</w:t>
      </w:r>
      <w:r w:rsidRPr="00AC0191">
        <w:rPr>
          <w:sz w:val="24"/>
          <w:szCs w:val="24"/>
        </w:rPr>
        <w:t>到具体人员。</w:t>
      </w:r>
    </w:p>
    <w:p w14:paraId="2CEC3335" w14:textId="0390E58F" w:rsidR="00C373BC" w:rsidRPr="00AC0191" w:rsidRDefault="00C373BC" w:rsidP="009064CD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lastRenderedPageBreak/>
        <w:t>根据</w:t>
      </w:r>
      <w:r w:rsidRPr="00AC0191">
        <w:rPr>
          <w:sz w:val="24"/>
          <w:szCs w:val="24"/>
        </w:rPr>
        <w:t>均衡后的一级计划进行二级计划</w:t>
      </w:r>
      <w:r w:rsidR="009D45DD" w:rsidRPr="00AC0191">
        <w:rPr>
          <w:rFonts w:hint="eastAsia"/>
          <w:sz w:val="24"/>
          <w:szCs w:val="24"/>
        </w:rPr>
        <w:t>排程</w:t>
      </w:r>
      <w:r w:rsidRPr="00AC0191">
        <w:rPr>
          <w:sz w:val="24"/>
          <w:szCs w:val="24"/>
        </w:rPr>
        <w:t>，同时从</w:t>
      </w:r>
      <w:r w:rsidRPr="00AC0191">
        <w:rPr>
          <w:rFonts w:hint="eastAsia"/>
          <w:sz w:val="24"/>
          <w:szCs w:val="24"/>
        </w:rPr>
        <w:t>PDM</w:t>
      </w:r>
      <w:r w:rsidRPr="00AC0191">
        <w:rPr>
          <w:rFonts w:hint="eastAsia"/>
          <w:sz w:val="24"/>
          <w:szCs w:val="24"/>
        </w:rPr>
        <w:t>获取</w:t>
      </w:r>
      <w:r w:rsidRPr="00AC0191">
        <w:rPr>
          <w:sz w:val="24"/>
          <w:szCs w:val="24"/>
        </w:rPr>
        <w:t>订单顶层的</w:t>
      </w:r>
      <w:r w:rsidRPr="00AC0191">
        <w:rPr>
          <w:rFonts w:hint="eastAsia"/>
          <w:sz w:val="24"/>
          <w:szCs w:val="24"/>
        </w:rPr>
        <w:t>BOM</w:t>
      </w:r>
      <w:r w:rsidRPr="00AC0191">
        <w:rPr>
          <w:rFonts w:hint="eastAsia"/>
          <w:sz w:val="24"/>
          <w:szCs w:val="24"/>
        </w:rPr>
        <w:t>结构树、</w:t>
      </w:r>
      <w:r w:rsidRPr="00AC0191">
        <w:rPr>
          <w:sz w:val="24"/>
          <w:szCs w:val="24"/>
        </w:rPr>
        <w:t>获取</w:t>
      </w:r>
      <w:r w:rsidRPr="00AC0191">
        <w:rPr>
          <w:rFonts w:hint="eastAsia"/>
          <w:sz w:val="24"/>
          <w:szCs w:val="24"/>
        </w:rPr>
        <w:t>工序</w:t>
      </w:r>
      <w:r w:rsidRPr="00AC0191">
        <w:rPr>
          <w:sz w:val="24"/>
          <w:szCs w:val="24"/>
        </w:rPr>
        <w:t>、工时和工作地等</w:t>
      </w:r>
      <w:r w:rsidRPr="00AC0191">
        <w:rPr>
          <w:rFonts w:hint="eastAsia"/>
          <w:sz w:val="24"/>
          <w:szCs w:val="24"/>
        </w:rPr>
        <w:t>数据</w:t>
      </w:r>
      <w:r w:rsidRPr="00AC0191">
        <w:rPr>
          <w:sz w:val="24"/>
          <w:szCs w:val="24"/>
        </w:rPr>
        <w:t>，对整个</w:t>
      </w:r>
      <w:r w:rsidRPr="00AC0191">
        <w:rPr>
          <w:rFonts w:hint="eastAsia"/>
          <w:sz w:val="24"/>
          <w:szCs w:val="24"/>
        </w:rPr>
        <w:t>BOM</w:t>
      </w:r>
      <w:r w:rsidRPr="00AC0191">
        <w:rPr>
          <w:rFonts w:hint="eastAsia"/>
          <w:sz w:val="24"/>
          <w:szCs w:val="24"/>
        </w:rPr>
        <w:t>结构</w:t>
      </w:r>
      <w:r w:rsidRPr="00AC0191">
        <w:rPr>
          <w:sz w:val="24"/>
          <w:szCs w:val="24"/>
        </w:rPr>
        <w:t>各图号进行二级计划</w:t>
      </w:r>
      <w:r w:rsidR="00481470" w:rsidRPr="00AC0191">
        <w:rPr>
          <w:rFonts w:hint="eastAsia"/>
          <w:sz w:val="24"/>
          <w:szCs w:val="24"/>
        </w:rPr>
        <w:t>预排</w:t>
      </w:r>
      <w:r w:rsidRPr="00AC0191">
        <w:rPr>
          <w:sz w:val="24"/>
          <w:szCs w:val="24"/>
        </w:rPr>
        <w:t>，生成齐套、机加、装配、调试计划。</w:t>
      </w:r>
    </w:p>
    <w:p w14:paraId="38127FF9" w14:textId="484E6292" w:rsidR="009224D3" w:rsidRPr="00AC0191" w:rsidRDefault="00C373BC" w:rsidP="009064CD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二级</w:t>
      </w:r>
      <w:r w:rsidRPr="00AC0191">
        <w:rPr>
          <w:sz w:val="24"/>
          <w:szCs w:val="24"/>
        </w:rPr>
        <w:t>计划排产对象是按图号进行，</w:t>
      </w:r>
      <w:r w:rsidRPr="00AC0191">
        <w:rPr>
          <w:rFonts w:hint="eastAsia"/>
          <w:sz w:val="24"/>
          <w:szCs w:val="24"/>
        </w:rPr>
        <w:t>MES</w:t>
      </w:r>
      <w:r w:rsidRPr="00AC0191">
        <w:rPr>
          <w:rFonts w:hint="eastAsia"/>
          <w:sz w:val="24"/>
          <w:szCs w:val="24"/>
        </w:rPr>
        <w:t>系统</w:t>
      </w:r>
      <w:r w:rsidR="009D45DD" w:rsidRPr="00AC0191">
        <w:rPr>
          <w:rFonts w:hint="eastAsia"/>
          <w:sz w:val="24"/>
          <w:szCs w:val="24"/>
        </w:rPr>
        <w:t>执行任务可不以</w:t>
      </w:r>
      <w:r w:rsidRPr="00AC0191">
        <w:rPr>
          <w:sz w:val="24"/>
          <w:szCs w:val="24"/>
        </w:rPr>
        <w:t>交制清单</w:t>
      </w:r>
      <w:r w:rsidR="009D45DD" w:rsidRPr="00AC0191">
        <w:rPr>
          <w:rFonts w:hint="eastAsia"/>
          <w:sz w:val="24"/>
          <w:szCs w:val="24"/>
        </w:rPr>
        <w:t>为载体</w:t>
      </w:r>
      <w:r w:rsidRPr="00AC0191">
        <w:rPr>
          <w:sz w:val="24"/>
          <w:szCs w:val="24"/>
        </w:rPr>
        <w:t>，</w:t>
      </w:r>
      <w:r w:rsidR="009224D3" w:rsidRPr="00AC0191">
        <w:rPr>
          <w:rFonts w:hint="eastAsia"/>
          <w:sz w:val="24"/>
          <w:szCs w:val="24"/>
        </w:rPr>
        <w:t>二级</w:t>
      </w:r>
      <w:r w:rsidR="009224D3" w:rsidRPr="00AC0191">
        <w:rPr>
          <w:sz w:val="24"/>
          <w:szCs w:val="24"/>
        </w:rPr>
        <w:t>计划排产只是预排，不占用资源</w:t>
      </w:r>
      <w:r w:rsidR="0056651F" w:rsidRPr="00AC0191">
        <w:rPr>
          <w:rFonts w:hint="eastAsia"/>
          <w:sz w:val="24"/>
          <w:szCs w:val="24"/>
        </w:rPr>
        <w:t>，</w:t>
      </w:r>
      <w:r w:rsidR="00044A6C" w:rsidRPr="00AC0191">
        <w:rPr>
          <w:sz w:val="24"/>
          <w:szCs w:val="24"/>
        </w:rPr>
        <w:t>预排结果</w:t>
      </w:r>
      <w:r w:rsidR="0073727A" w:rsidRPr="00AC0191">
        <w:rPr>
          <w:rFonts w:hint="eastAsia"/>
          <w:sz w:val="24"/>
          <w:szCs w:val="24"/>
        </w:rPr>
        <w:t>不能</w:t>
      </w:r>
      <w:r w:rsidR="00BC2595" w:rsidRPr="00AC0191">
        <w:rPr>
          <w:sz w:val="24"/>
          <w:szCs w:val="24"/>
        </w:rPr>
        <w:t>满足需求</w:t>
      </w:r>
      <w:r w:rsidR="00BC2595" w:rsidRPr="00AC0191">
        <w:rPr>
          <w:rFonts w:hint="eastAsia"/>
          <w:sz w:val="24"/>
          <w:szCs w:val="24"/>
        </w:rPr>
        <w:t>（</w:t>
      </w:r>
      <w:r w:rsidR="0056651F" w:rsidRPr="00AC0191">
        <w:rPr>
          <w:rFonts w:hint="eastAsia"/>
          <w:color w:val="000000" w:themeColor="text1"/>
          <w:sz w:val="24"/>
        </w:rPr>
        <w:t>排程结果与一级计划不匹配</w:t>
      </w:r>
      <w:r w:rsidR="00BC2595" w:rsidRPr="00AC0191">
        <w:rPr>
          <w:rFonts w:hint="eastAsia"/>
          <w:color w:val="000000" w:themeColor="text1"/>
          <w:sz w:val="24"/>
        </w:rPr>
        <w:t>；部分资源不均衡等）</w:t>
      </w:r>
      <w:r w:rsidR="0056651F" w:rsidRPr="00AC0191">
        <w:rPr>
          <w:rFonts w:hint="eastAsia"/>
          <w:color w:val="000000" w:themeColor="text1"/>
          <w:sz w:val="24"/>
        </w:rPr>
        <w:t>APS</w:t>
      </w:r>
      <w:r w:rsidR="0056651F" w:rsidRPr="00AC0191">
        <w:rPr>
          <w:rFonts w:hint="eastAsia"/>
          <w:color w:val="000000" w:themeColor="text1"/>
          <w:sz w:val="24"/>
        </w:rPr>
        <w:t>系统可提供多方案进行优化调控</w:t>
      </w:r>
      <w:r w:rsidR="00044A6C" w:rsidRPr="00AC0191">
        <w:rPr>
          <w:color w:val="000000" w:themeColor="text1"/>
          <w:sz w:val="24"/>
          <w:szCs w:val="24"/>
        </w:rPr>
        <w:t>。</w:t>
      </w:r>
    </w:p>
    <w:p w14:paraId="02284A9E" w14:textId="24022B41" w:rsidR="00BC2595" w:rsidRPr="00AC0191" w:rsidRDefault="00E23966" w:rsidP="009064CD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二级计划优化完成后形成二级预排计划，作为预齐套运算的输入。</w:t>
      </w:r>
    </w:p>
    <w:p w14:paraId="7BC13047" w14:textId="0FCF32C0" w:rsidR="00AF6A5C" w:rsidRPr="00AC0191" w:rsidRDefault="00AF6A5C" w:rsidP="009064CD">
      <w:pPr>
        <w:spacing w:line="360" w:lineRule="auto"/>
        <w:ind w:firstLine="420"/>
        <w:rPr>
          <w:b/>
          <w:sz w:val="24"/>
          <w:szCs w:val="24"/>
        </w:rPr>
      </w:pPr>
      <w:r w:rsidRPr="00AC0191">
        <w:rPr>
          <w:rFonts w:hint="eastAsia"/>
          <w:b/>
          <w:sz w:val="24"/>
          <w:szCs w:val="24"/>
        </w:rPr>
        <w:t>研制</w:t>
      </w:r>
      <w:r w:rsidRPr="00AC0191">
        <w:rPr>
          <w:b/>
          <w:sz w:val="24"/>
          <w:szCs w:val="24"/>
        </w:rPr>
        <w:t>：</w:t>
      </w:r>
    </w:p>
    <w:p w14:paraId="1ADAA1CE" w14:textId="15A9EFC9" w:rsidR="00AF6A5C" w:rsidRPr="00AC0191" w:rsidRDefault="00AF6A5C" w:rsidP="009064CD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研制生产</w:t>
      </w:r>
      <w:r w:rsidRPr="00AC0191">
        <w:rPr>
          <w:sz w:val="24"/>
          <w:szCs w:val="24"/>
        </w:rPr>
        <w:t>任务</w:t>
      </w:r>
      <w:r w:rsidRPr="00AC0191">
        <w:rPr>
          <w:rFonts w:hint="eastAsia"/>
          <w:sz w:val="24"/>
          <w:szCs w:val="24"/>
        </w:rPr>
        <w:t>添加</w:t>
      </w:r>
      <w:r w:rsidRPr="00AC0191">
        <w:rPr>
          <w:sz w:val="24"/>
          <w:szCs w:val="24"/>
        </w:rPr>
        <w:t>任务后</w:t>
      </w:r>
      <w:r w:rsidRPr="00AC0191">
        <w:rPr>
          <w:rFonts w:hint="eastAsia"/>
          <w:sz w:val="24"/>
          <w:szCs w:val="24"/>
        </w:rPr>
        <w:t>，</w:t>
      </w:r>
      <w:r w:rsidRPr="00AC0191">
        <w:rPr>
          <w:sz w:val="24"/>
          <w:szCs w:val="24"/>
        </w:rPr>
        <w:t>供应链部每周对其进行二级计划</w:t>
      </w:r>
      <w:r w:rsidR="00EC0738" w:rsidRPr="00AC0191">
        <w:rPr>
          <w:rFonts w:hint="eastAsia"/>
          <w:sz w:val="24"/>
          <w:szCs w:val="24"/>
        </w:rPr>
        <w:t>排程</w:t>
      </w:r>
      <w:r w:rsidRPr="00AC0191">
        <w:rPr>
          <w:sz w:val="24"/>
          <w:szCs w:val="24"/>
        </w:rPr>
        <w:t>，</w:t>
      </w:r>
      <w:r w:rsidR="0056651F" w:rsidRPr="00AC0191">
        <w:rPr>
          <w:rFonts w:hint="eastAsia"/>
          <w:sz w:val="24"/>
          <w:szCs w:val="24"/>
        </w:rPr>
        <w:t>与批产</w:t>
      </w:r>
      <w:r w:rsidR="00EC0738" w:rsidRPr="00AC0191">
        <w:rPr>
          <w:rFonts w:hint="eastAsia"/>
          <w:sz w:val="24"/>
          <w:szCs w:val="24"/>
        </w:rPr>
        <w:t>二级</w:t>
      </w:r>
      <w:r w:rsidR="0056651F" w:rsidRPr="00AC0191">
        <w:rPr>
          <w:rFonts w:hint="eastAsia"/>
          <w:sz w:val="24"/>
          <w:szCs w:val="24"/>
        </w:rPr>
        <w:t>预排计划一起进行资源预排</w:t>
      </w:r>
      <w:r w:rsidR="00577DA6" w:rsidRPr="00AC0191">
        <w:rPr>
          <w:rFonts w:hint="eastAsia"/>
          <w:sz w:val="24"/>
          <w:szCs w:val="24"/>
        </w:rPr>
        <w:t>。</w:t>
      </w:r>
    </w:p>
    <w:p w14:paraId="2CC312E2" w14:textId="7D88141B" w:rsidR="00C2033B" w:rsidRPr="00AC0191" w:rsidRDefault="00C2033B" w:rsidP="009064CD">
      <w:pPr>
        <w:pStyle w:val="4"/>
      </w:pPr>
      <w:r w:rsidRPr="00AC0191">
        <w:rPr>
          <w:rFonts w:hint="eastAsia"/>
        </w:rPr>
        <w:t>预齐套</w:t>
      </w:r>
      <w:r w:rsidRPr="00AC0191">
        <w:t>运算</w:t>
      </w:r>
    </w:p>
    <w:p w14:paraId="68785DB8" w14:textId="2FBF80AB" w:rsidR="00C2033B" w:rsidRPr="00AC0191" w:rsidRDefault="00C2033B" w:rsidP="00C2033B">
      <w:pPr>
        <w:spacing w:line="360" w:lineRule="auto"/>
        <w:ind w:firstLine="420"/>
        <w:rPr>
          <w:color w:val="000000" w:themeColor="text1"/>
          <w:sz w:val="24"/>
          <w:szCs w:val="24"/>
        </w:rPr>
      </w:pPr>
      <w:r w:rsidRPr="00AC0191">
        <w:rPr>
          <w:rFonts w:hint="eastAsia"/>
          <w:sz w:val="24"/>
          <w:szCs w:val="24"/>
        </w:rPr>
        <w:t>根据</w:t>
      </w:r>
      <w:r w:rsidRPr="00AC0191">
        <w:rPr>
          <w:sz w:val="24"/>
          <w:szCs w:val="24"/>
        </w:rPr>
        <w:t>二级计划预排结果，按照排产约定的计划周期进行</w:t>
      </w:r>
      <w:r w:rsidRPr="00AC0191">
        <w:rPr>
          <w:rFonts w:hint="eastAsia"/>
          <w:sz w:val="24"/>
          <w:szCs w:val="24"/>
        </w:rPr>
        <w:t>预</w:t>
      </w:r>
      <w:r w:rsidRPr="00AC0191">
        <w:rPr>
          <w:sz w:val="24"/>
          <w:szCs w:val="24"/>
        </w:rPr>
        <w:t>齐套运算，排程需</w:t>
      </w:r>
      <w:r w:rsidRPr="00AC0191">
        <w:rPr>
          <w:rFonts w:hint="eastAsia"/>
          <w:sz w:val="24"/>
          <w:szCs w:val="24"/>
        </w:rPr>
        <w:t>进行物料</w:t>
      </w:r>
      <w:r w:rsidRPr="00AC0191">
        <w:rPr>
          <w:sz w:val="24"/>
          <w:szCs w:val="24"/>
        </w:rPr>
        <w:t>齐套</w:t>
      </w:r>
      <w:r w:rsidRPr="00AC0191">
        <w:rPr>
          <w:rFonts w:hint="eastAsia"/>
          <w:sz w:val="24"/>
          <w:szCs w:val="24"/>
        </w:rPr>
        <w:t>检查并</w:t>
      </w:r>
      <w:r w:rsidRPr="00AC0191">
        <w:rPr>
          <w:sz w:val="24"/>
          <w:szCs w:val="24"/>
        </w:rPr>
        <w:t>锁定物料资源和产能资源，其中物料</w:t>
      </w:r>
      <w:r w:rsidRPr="00AC0191">
        <w:rPr>
          <w:rFonts w:hint="eastAsia"/>
          <w:sz w:val="24"/>
          <w:szCs w:val="24"/>
        </w:rPr>
        <w:t>齐套</w:t>
      </w:r>
      <w:r w:rsidR="00EC0738" w:rsidRPr="00AC0191">
        <w:rPr>
          <w:rFonts w:hint="eastAsia"/>
          <w:sz w:val="24"/>
          <w:szCs w:val="24"/>
        </w:rPr>
        <w:t>运算</w:t>
      </w:r>
      <w:r w:rsidRPr="00AC0191">
        <w:rPr>
          <w:sz w:val="24"/>
          <w:szCs w:val="24"/>
        </w:rPr>
        <w:t>包括</w:t>
      </w:r>
      <w:r w:rsidR="00EC0738" w:rsidRPr="00AC0191">
        <w:rPr>
          <w:rFonts w:hint="eastAsia"/>
          <w:sz w:val="24"/>
          <w:szCs w:val="24"/>
        </w:rPr>
        <w:t>：原材料、物资（含紧固件、通用件等全类别物资类型）、</w:t>
      </w:r>
      <w:r w:rsidRPr="00AC0191">
        <w:rPr>
          <w:sz w:val="24"/>
          <w:szCs w:val="24"/>
        </w:rPr>
        <w:t>结构件、半成品、公用件、自备件</w:t>
      </w:r>
      <w:r w:rsidRPr="00AC0191">
        <w:rPr>
          <w:rFonts w:hint="eastAsia"/>
          <w:sz w:val="24"/>
          <w:szCs w:val="24"/>
        </w:rPr>
        <w:t>、</w:t>
      </w:r>
      <w:r w:rsidRPr="00AC0191">
        <w:rPr>
          <w:sz w:val="24"/>
          <w:szCs w:val="24"/>
        </w:rPr>
        <w:t>工量具等</w:t>
      </w:r>
      <w:r w:rsidRPr="00AC0191">
        <w:rPr>
          <w:rFonts w:hint="eastAsia"/>
          <w:sz w:val="24"/>
          <w:szCs w:val="24"/>
        </w:rPr>
        <w:t>；</w:t>
      </w:r>
      <w:r w:rsidRPr="00AC0191">
        <w:rPr>
          <w:sz w:val="24"/>
          <w:szCs w:val="24"/>
        </w:rPr>
        <w:t>后期为支撑</w:t>
      </w:r>
      <w:r w:rsidRPr="00AC0191">
        <w:rPr>
          <w:color w:val="000000" w:themeColor="text1"/>
          <w:sz w:val="24"/>
          <w:szCs w:val="24"/>
        </w:rPr>
        <w:t>排产</w:t>
      </w:r>
      <w:r w:rsidRPr="00AC0191">
        <w:rPr>
          <w:rFonts w:hint="eastAsia"/>
          <w:color w:val="000000" w:themeColor="text1"/>
          <w:sz w:val="24"/>
          <w:szCs w:val="24"/>
        </w:rPr>
        <w:t>条件</w:t>
      </w:r>
      <w:r w:rsidRPr="00AC0191">
        <w:rPr>
          <w:color w:val="000000" w:themeColor="text1"/>
          <w:sz w:val="24"/>
          <w:szCs w:val="24"/>
        </w:rPr>
        <w:t>需全部纳入系统管理</w:t>
      </w:r>
      <w:r w:rsidR="009974A1" w:rsidRPr="00AC0191">
        <w:rPr>
          <w:rFonts w:hint="eastAsia"/>
          <w:color w:val="000000" w:themeColor="text1"/>
          <w:sz w:val="24"/>
          <w:szCs w:val="24"/>
        </w:rPr>
        <w:t>，当前各类物资管理及运算情况如下表所示：</w:t>
      </w:r>
    </w:p>
    <w:p w14:paraId="2550E692" w14:textId="59786831" w:rsidR="002244BA" w:rsidRPr="00AC0191" w:rsidRDefault="002244BA" w:rsidP="002244BA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AC0191">
        <w:rPr>
          <w:rFonts w:hint="eastAsia"/>
          <w:color w:val="000000" w:themeColor="text1"/>
          <w:sz w:val="24"/>
          <w:szCs w:val="24"/>
        </w:rPr>
        <w:t>表</w:t>
      </w:r>
      <w:r w:rsidRPr="00AC0191">
        <w:rPr>
          <w:rFonts w:hint="eastAsia"/>
          <w:color w:val="000000" w:themeColor="text1"/>
          <w:sz w:val="24"/>
          <w:szCs w:val="24"/>
        </w:rPr>
        <w:t xml:space="preserve">2 </w:t>
      </w:r>
      <w:r w:rsidRPr="00AC0191">
        <w:rPr>
          <w:rFonts w:hint="eastAsia"/>
          <w:color w:val="000000" w:themeColor="text1"/>
          <w:sz w:val="24"/>
          <w:szCs w:val="24"/>
        </w:rPr>
        <w:t>各类物资管理及运算现状表</w:t>
      </w:r>
    </w:p>
    <w:tbl>
      <w:tblPr>
        <w:tblStyle w:val="af2"/>
        <w:tblW w:w="15916" w:type="dxa"/>
        <w:jc w:val="center"/>
        <w:tblLook w:val="04A0" w:firstRow="1" w:lastRow="0" w:firstColumn="1" w:lastColumn="0" w:noHBand="0" w:noVBand="1"/>
      </w:tblPr>
      <w:tblGrid>
        <w:gridCol w:w="739"/>
        <w:gridCol w:w="1069"/>
        <w:gridCol w:w="1843"/>
        <w:gridCol w:w="2570"/>
        <w:gridCol w:w="3259"/>
        <w:gridCol w:w="3879"/>
        <w:gridCol w:w="1818"/>
        <w:gridCol w:w="739"/>
      </w:tblGrid>
      <w:tr w:rsidR="00EA5325" w:rsidRPr="00AC0191" w14:paraId="0E41D5C2" w14:textId="77777777" w:rsidTr="002562E2">
        <w:trPr>
          <w:jc w:val="center"/>
        </w:trPr>
        <w:tc>
          <w:tcPr>
            <w:tcW w:w="739" w:type="dxa"/>
            <w:vAlign w:val="center"/>
          </w:tcPr>
          <w:p w14:paraId="349C491A" w14:textId="7C748D77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069" w:type="dxa"/>
            <w:vAlign w:val="center"/>
          </w:tcPr>
          <w:p w14:paraId="7BA3A09F" w14:textId="1A95B5CB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物料分类</w:t>
            </w:r>
          </w:p>
        </w:tc>
        <w:tc>
          <w:tcPr>
            <w:tcW w:w="1843" w:type="dxa"/>
            <w:vAlign w:val="center"/>
          </w:tcPr>
          <w:p w14:paraId="6AAD2D6E" w14:textId="194EB5DD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物料类别</w:t>
            </w:r>
          </w:p>
        </w:tc>
        <w:tc>
          <w:tcPr>
            <w:tcW w:w="2570" w:type="dxa"/>
            <w:vAlign w:val="center"/>
          </w:tcPr>
          <w:p w14:paraId="59C499DB" w14:textId="77777777" w:rsidR="00D46A2E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是否纳入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MES</w:t>
            </w:r>
          </w:p>
          <w:p w14:paraId="10B4BDA4" w14:textId="664F4B8F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系统库存管理现状</w:t>
            </w:r>
          </w:p>
        </w:tc>
        <w:tc>
          <w:tcPr>
            <w:tcW w:w="3259" w:type="dxa"/>
            <w:vAlign w:val="center"/>
          </w:tcPr>
          <w:p w14:paraId="5474E556" w14:textId="77777777" w:rsidR="00D46A2E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是否纳入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MES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线上</w:t>
            </w:r>
          </w:p>
          <w:p w14:paraId="00DBE68B" w14:textId="238EFFC4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预齐套运算现状</w:t>
            </w:r>
          </w:p>
        </w:tc>
        <w:tc>
          <w:tcPr>
            <w:tcW w:w="3879" w:type="dxa"/>
            <w:vAlign w:val="center"/>
          </w:tcPr>
          <w:p w14:paraId="77010DD5" w14:textId="1F73E6AE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存在问题</w:t>
            </w:r>
          </w:p>
        </w:tc>
        <w:tc>
          <w:tcPr>
            <w:tcW w:w="1818" w:type="dxa"/>
            <w:vAlign w:val="center"/>
          </w:tcPr>
          <w:p w14:paraId="4CDDE7FA" w14:textId="425EE895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主要考虑因素标识</w:t>
            </w:r>
          </w:p>
        </w:tc>
        <w:tc>
          <w:tcPr>
            <w:tcW w:w="739" w:type="dxa"/>
            <w:vAlign w:val="center"/>
          </w:tcPr>
          <w:p w14:paraId="0F280B2F" w14:textId="4E91DD26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EA5325" w:rsidRPr="00AC0191" w14:paraId="3C24E010" w14:textId="77777777" w:rsidTr="002562E2">
        <w:trPr>
          <w:jc w:val="center"/>
        </w:trPr>
        <w:tc>
          <w:tcPr>
            <w:tcW w:w="739" w:type="dxa"/>
            <w:vMerge w:val="restart"/>
            <w:vAlign w:val="center"/>
          </w:tcPr>
          <w:p w14:paraId="0EB21DA1" w14:textId="105DA8BD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14:paraId="2BFC44D4" w14:textId="0F8DB1E1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外包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外购物资</w:t>
            </w:r>
          </w:p>
        </w:tc>
        <w:tc>
          <w:tcPr>
            <w:tcW w:w="1843" w:type="dxa"/>
            <w:vAlign w:val="center"/>
          </w:tcPr>
          <w:p w14:paraId="62275069" w14:textId="4F55DC96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原材料</w:t>
            </w:r>
          </w:p>
        </w:tc>
        <w:tc>
          <w:tcPr>
            <w:tcW w:w="2570" w:type="dxa"/>
            <w:vAlign w:val="center"/>
          </w:tcPr>
          <w:p w14:paraId="1944C711" w14:textId="0D46CDA7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3259" w:type="dxa"/>
            <w:vAlign w:val="center"/>
          </w:tcPr>
          <w:p w14:paraId="7E959D28" w14:textId="621CB31F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3879" w:type="dxa"/>
            <w:vAlign w:val="center"/>
          </w:tcPr>
          <w:p w14:paraId="1C250C00" w14:textId="2B214844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备料数据人工维护，非结构化数据，造成实物库存与线上库存无法实时同步</w:t>
            </w:r>
          </w:p>
          <w:p w14:paraId="0C27D7E2" w14:textId="116BAD2F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待后期讨论剩余部分纳入线上预齐套运算必要性、管理方式</w:t>
            </w:r>
          </w:p>
        </w:tc>
        <w:tc>
          <w:tcPr>
            <w:tcW w:w="1818" w:type="dxa"/>
            <w:vAlign w:val="center"/>
          </w:tcPr>
          <w:p w14:paraId="79100B36" w14:textId="57A53AF5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次要</w:t>
            </w:r>
          </w:p>
        </w:tc>
        <w:tc>
          <w:tcPr>
            <w:tcW w:w="739" w:type="dxa"/>
            <w:vAlign w:val="center"/>
          </w:tcPr>
          <w:p w14:paraId="4CBAFA65" w14:textId="78192E3E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A5325" w:rsidRPr="00AC0191" w14:paraId="2425A7F3" w14:textId="77777777" w:rsidTr="002562E2">
        <w:trPr>
          <w:jc w:val="center"/>
        </w:trPr>
        <w:tc>
          <w:tcPr>
            <w:tcW w:w="739" w:type="dxa"/>
            <w:vMerge/>
            <w:vAlign w:val="center"/>
          </w:tcPr>
          <w:p w14:paraId="6DB4AAD0" w14:textId="7AD93915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14:paraId="1B4DA20E" w14:textId="56E60DD3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4709E812" w14:textId="73E1071B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元器件、模块、紧固件、通用件等</w:t>
            </w:r>
          </w:p>
        </w:tc>
        <w:tc>
          <w:tcPr>
            <w:tcW w:w="2570" w:type="dxa"/>
            <w:shd w:val="clear" w:color="auto" w:fill="FFFF00"/>
            <w:vAlign w:val="center"/>
          </w:tcPr>
          <w:p w14:paraId="6218D3C7" w14:textId="72FDBD04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3259" w:type="dxa"/>
            <w:shd w:val="clear" w:color="auto" w:fill="FFFF00"/>
            <w:vAlign w:val="center"/>
          </w:tcPr>
          <w:p w14:paraId="6D815FF1" w14:textId="130AEA2A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部分纳入</w:t>
            </w:r>
          </w:p>
        </w:tc>
        <w:tc>
          <w:tcPr>
            <w:tcW w:w="3879" w:type="dxa"/>
            <w:shd w:val="clear" w:color="auto" w:fill="FFFF00"/>
            <w:vAlign w:val="center"/>
          </w:tcPr>
          <w:p w14:paraId="60CB4ED3" w14:textId="77777777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D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纳入线上预齐套运算，其余暂未纳入</w:t>
            </w:r>
          </w:p>
          <w:p w14:paraId="4320753B" w14:textId="39514074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待后期讨论剩余部分纳入线上预齐套运算必要性、管理方式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F39398D" w14:textId="4E0D7C69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主要</w:t>
            </w:r>
          </w:p>
        </w:tc>
        <w:tc>
          <w:tcPr>
            <w:tcW w:w="739" w:type="dxa"/>
            <w:vAlign w:val="center"/>
          </w:tcPr>
          <w:p w14:paraId="174A9AE9" w14:textId="778B1F35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A5325" w:rsidRPr="00AC0191" w14:paraId="2A79D254" w14:textId="77777777" w:rsidTr="002562E2">
        <w:trPr>
          <w:jc w:val="center"/>
        </w:trPr>
        <w:tc>
          <w:tcPr>
            <w:tcW w:w="739" w:type="dxa"/>
            <w:vMerge/>
            <w:vAlign w:val="center"/>
          </w:tcPr>
          <w:p w14:paraId="13D5FC26" w14:textId="77777777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14:paraId="1336EE5C" w14:textId="5B693129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630DDF" w14:textId="7109A613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公用件</w:t>
            </w:r>
          </w:p>
        </w:tc>
        <w:tc>
          <w:tcPr>
            <w:tcW w:w="2570" w:type="dxa"/>
            <w:vAlign w:val="center"/>
          </w:tcPr>
          <w:p w14:paraId="1C1804AC" w14:textId="1A35278F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3259" w:type="dxa"/>
            <w:vAlign w:val="center"/>
          </w:tcPr>
          <w:p w14:paraId="6077FA19" w14:textId="043B47C9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3879" w:type="dxa"/>
            <w:vAlign w:val="center"/>
          </w:tcPr>
          <w:p w14:paraId="75C27316" w14:textId="713D8B49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待后期讨论剩余部分纳入线上预齐套运算必要性、管理方式</w:t>
            </w:r>
          </w:p>
        </w:tc>
        <w:tc>
          <w:tcPr>
            <w:tcW w:w="1818" w:type="dxa"/>
            <w:vAlign w:val="center"/>
          </w:tcPr>
          <w:p w14:paraId="5C7B1E2C" w14:textId="7A0B6416" w:rsidR="00EA5325" w:rsidRPr="00AC0191" w:rsidRDefault="00D03D37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次要</w:t>
            </w:r>
          </w:p>
        </w:tc>
        <w:tc>
          <w:tcPr>
            <w:tcW w:w="739" w:type="dxa"/>
            <w:vAlign w:val="center"/>
          </w:tcPr>
          <w:p w14:paraId="3FC6034F" w14:textId="4161B575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A5325" w:rsidRPr="00AC0191" w14:paraId="3078FC64" w14:textId="77777777" w:rsidTr="002562E2">
        <w:trPr>
          <w:jc w:val="center"/>
        </w:trPr>
        <w:tc>
          <w:tcPr>
            <w:tcW w:w="739" w:type="dxa"/>
            <w:vAlign w:val="center"/>
          </w:tcPr>
          <w:p w14:paraId="53A8DDCF" w14:textId="07663F7E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 w14:paraId="41F9813B" w14:textId="524373D8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外协</w:t>
            </w:r>
          </w:p>
        </w:tc>
        <w:tc>
          <w:tcPr>
            <w:tcW w:w="1843" w:type="dxa"/>
            <w:vAlign w:val="center"/>
          </w:tcPr>
          <w:p w14:paraId="10522173" w14:textId="0C4EB16E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印制板</w:t>
            </w:r>
          </w:p>
        </w:tc>
        <w:tc>
          <w:tcPr>
            <w:tcW w:w="2570" w:type="dxa"/>
            <w:vAlign w:val="center"/>
          </w:tcPr>
          <w:p w14:paraId="39D9E4B0" w14:textId="6BC8952C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3259" w:type="dxa"/>
            <w:vAlign w:val="center"/>
          </w:tcPr>
          <w:p w14:paraId="7726F858" w14:textId="090FA7A8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3879" w:type="dxa"/>
            <w:vAlign w:val="center"/>
          </w:tcPr>
          <w:p w14:paraId="1F24443A" w14:textId="764D4B6E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印制板名称不匹配，版本信息还未运行顺畅，暂未使用线上运算</w:t>
            </w:r>
          </w:p>
        </w:tc>
        <w:tc>
          <w:tcPr>
            <w:tcW w:w="1818" w:type="dxa"/>
            <w:vAlign w:val="center"/>
          </w:tcPr>
          <w:p w14:paraId="3948BA83" w14:textId="6F6054D7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主要</w:t>
            </w:r>
          </w:p>
        </w:tc>
        <w:tc>
          <w:tcPr>
            <w:tcW w:w="739" w:type="dxa"/>
            <w:vAlign w:val="center"/>
          </w:tcPr>
          <w:p w14:paraId="2D1241F4" w14:textId="7A416190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A5325" w:rsidRPr="00AC0191" w14:paraId="1F7B9C0A" w14:textId="77777777" w:rsidTr="002562E2">
        <w:trPr>
          <w:jc w:val="center"/>
        </w:trPr>
        <w:tc>
          <w:tcPr>
            <w:tcW w:w="739" w:type="dxa"/>
            <w:vMerge w:val="restart"/>
            <w:vAlign w:val="center"/>
          </w:tcPr>
          <w:p w14:paraId="069213A1" w14:textId="3AA873CE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69" w:type="dxa"/>
            <w:vMerge w:val="restart"/>
            <w:vAlign w:val="center"/>
          </w:tcPr>
          <w:p w14:paraId="2D07CB4D" w14:textId="3EED4E3C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自制件</w:t>
            </w:r>
          </w:p>
        </w:tc>
        <w:tc>
          <w:tcPr>
            <w:tcW w:w="1843" w:type="dxa"/>
            <w:vAlign w:val="center"/>
          </w:tcPr>
          <w:p w14:paraId="1F0F0B36" w14:textId="29B3E839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公用件</w:t>
            </w:r>
          </w:p>
        </w:tc>
        <w:tc>
          <w:tcPr>
            <w:tcW w:w="2570" w:type="dxa"/>
            <w:vAlign w:val="center"/>
          </w:tcPr>
          <w:p w14:paraId="1F2DDFF9" w14:textId="75E097A3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3259" w:type="dxa"/>
            <w:vAlign w:val="center"/>
          </w:tcPr>
          <w:p w14:paraId="3DF626A1" w14:textId="44264C9D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3879" w:type="dxa"/>
            <w:vAlign w:val="center"/>
          </w:tcPr>
          <w:p w14:paraId="2734B9CB" w14:textId="0C55FB61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待后期讨论剩余部分纳入线上预齐套运算必要性、管理方式</w:t>
            </w:r>
          </w:p>
        </w:tc>
        <w:tc>
          <w:tcPr>
            <w:tcW w:w="1818" w:type="dxa"/>
            <w:vAlign w:val="center"/>
          </w:tcPr>
          <w:p w14:paraId="39BA8515" w14:textId="1695B45A" w:rsidR="00EA5325" w:rsidRPr="00AC0191" w:rsidRDefault="00D03D37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次要</w:t>
            </w:r>
          </w:p>
        </w:tc>
        <w:tc>
          <w:tcPr>
            <w:tcW w:w="739" w:type="dxa"/>
            <w:vAlign w:val="center"/>
          </w:tcPr>
          <w:p w14:paraId="2CC86947" w14:textId="36280E54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A5325" w:rsidRPr="00AC0191" w14:paraId="6A99FC2F" w14:textId="77777777" w:rsidTr="002562E2">
        <w:trPr>
          <w:jc w:val="center"/>
        </w:trPr>
        <w:tc>
          <w:tcPr>
            <w:tcW w:w="739" w:type="dxa"/>
            <w:vMerge/>
            <w:vAlign w:val="center"/>
          </w:tcPr>
          <w:p w14:paraId="3C27CB70" w14:textId="77777777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14:paraId="5DB46067" w14:textId="77777777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E32BA7" w14:textId="4BCFEE22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机加件</w:t>
            </w:r>
          </w:p>
        </w:tc>
        <w:tc>
          <w:tcPr>
            <w:tcW w:w="2570" w:type="dxa"/>
            <w:vAlign w:val="center"/>
          </w:tcPr>
          <w:p w14:paraId="050E9684" w14:textId="02EF7E13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3259" w:type="dxa"/>
            <w:vAlign w:val="center"/>
          </w:tcPr>
          <w:p w14:paraId="1BB0E833" w14:textId="0B25FC90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单图号线上齐套查询，暂无参与运算</w:t>
            </w:r>
          </w:p>
        </w:tc>
        <w:tc>
          <w:tcPr>
            <w:tcW w:w="3879" w:type="dxa"/>
            <w:vAlign w:val="center"/>
          </w:tcPr>
          <w:p w14:paraId="6CC8A060" w14:textId="223C35BF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待后期讨论纳入线上预齐套运算管理方式</w:t>
            </w:r>
          </w:p>
        </w:tc>
        <w:tc>
          <w:tcPr>
            <w:tcW w:w="1818" w:type="dxa"/>
            <w:vAlign w:val="center"/>
          </w:tcPr>
          <w:p w14:paraId="10B1312F" w14:textId="697F8248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主要</w:t>
            </w:r>
          </w:p>
        </w:tc>
        <w:tc>
          <w:tcPr>
            <w:tcW w:w="739" w:type="dxa"/>
            <w:vAlign w:val="center"/>
          </w:tcPr>
          <w:p w14:paraId="67BD7763" w14:textId="439044EE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A5325" w:rsidRPr="00AC0191" w14:paraId="705FB404" w14:textId="77777777" w:rsidTr="002562E2">
        <w:trPr>
          <w:jc w:val="center"/>
        </w:trPr>
        <w:tc>
          <w:tcPr>
            <w:tcW w:w="739" w:type="dxa"/>
            <w:vMerge/>
            <w:vAlign w:val="center"/>
          </w:tcPr>
          <w:p w14:paraId="389CC6E1" w14:textId="152D7073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14:paraId="4C49CDC0" w14:textId="3086CC4A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18666B3" w14:textId="2CA836C4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半成品</w:t>
            </w:r>
          </w:p>
        </w:tc>
        <w:tc>
          <w:tcPr>
            <w:tcW w:w="2570" w:type="dxa"/>
            <w:vAlign w:val="center"/>
          </w:tcPr>
          <w:p w14:paraId="4C1ECD60" w14:textId="5DA0363C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3259" w:type="dxa"/>
            <w:vAlign w:val="center"/>
          </w:tcPr>
          <w:p w14:paraId="54B9A860" w14:textId="664D7915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3879" w:type="dxa"/>
            <w:vAlign w:val="center"/>
          </w:tcPr>
          <w:p w14:paraId="06156DDC" w14:textId="155B68DE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待后期讨论纳入线上库存管理、预齐套运算必要性、管理方式</w:t>
            </w:r>
          </w:p>
        </w:tc>
        <w:tc>
          <w:tcPr>
            <w:tcW w:w="1818" w:type="dxa"/>
            <w:vAlign w:val="center"/>
          </w:tcPr>
          <w:p w14:paraId="5DDC4EB7" w14:textId="5BB5E2B7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主要</w:t>
            </w:r>
          </w:p>
        </w:tc>
        <w:tc>
          <w:tcPr>
            <w:tcW w:w="739" w:type="dxa"/>
            <w:vAlign w:val="center"/>
          </w:tcPr>
          <w:p w14:paraId="717D562B" w14:textId="78B89FED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A5325" w:rsidRPr="00AC0191" w14:paraId="526CF250" w14:textId="77777777" w:rsidTr="002562E2">
        <w:trPr>
          <w:jc w:val="center"/>
        </w:trPr>
        <w:tc>
          <w:tcPr>
            <w:tcW w:w="739" w:type="dxa"/>
            <w:vAlign w:val="center"/>
          </w:tcPr>
          <w:p w14:paraId="2A26E650" w14:textId="5D7AB8E1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9" w:type="dxa"/>
            <w:vAlign w:val="center"/>
          </w:tcPr>
          <w:p w14:paraId="5719F9EC" w14:textId="4E730DF4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工装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工量具</w:t>
            </w:r>
          </w:p>
        </w:tc>
        <w:tc>
          <w:tcPr>
            <w:tcW w:w="1843" w:type="dxa"/>
            <w:vAlign w:val="center"/>
          </w:tcPr>
          <w:p w14:paraId="315E4D60" w14:textId="0BEB4C4F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工装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工量具</w:t>
            </w:r>
          </w:p>
        </w:tc>
        <w:tc>
          <w:tcPr>
            <w:tcW w:w="2570" w:type="dxa"/>
            <w:vAlign w:val="center"/>
          </w:tcPr>
          <w:p w14:paraId="09CB2C34" w14:textId="503FBDD9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3259" w:type="dxa"/>
            <w:vAlign w:val="center"/>
          </w:tcPr>
          <w:p w14:paraId="526B6F93" w14:textId="386313A9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3879" w:type="dxa"/>
            <w:vAlign w:val="center"/>
          </w:tcPr>
          <w:p w14:paraId="7EA44C71" w14:textId="5FD278C6" w:rsidR="00EA5325" w:rsidRPr="00AC0191" w:rsidRDefault="00EA5325" w:rsidP="002562E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待后期讨论纳入线上工装管理、预齐套运算管理方式</w:t>
            </w:r>
          </w:p>
        </w:tc>
        <w:tc>
          <w:tcPr>
            <w:tcW w:w="1818" w:type="dxa"/>
            <w:vAlign w:val="center"/>
          </w:tcPr>
          <w:p w14:paraId="011A5483" w14:textId="473E352F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0191">
              <w:rPr>
                <w:rFonts w:hint="eastAsia"/>
                <w:color w:val="000000" w:themeColor="text1"/>
                <w:sz w:val="18"/>
                <w:szCs w:val="18"/>
              </w:rPr>
              <w:t>次要</w:t>
            </w:r>
          </w:p>
        </w:tc>
        <w:tc>
          <w:tcPr>
            <w:tcW w:w="739" w:type="dxa"/>
            <w:vAlign w:val="center"/>
          </w:tcPr>
          <w:p w14:paraId="0015766D" w14:textId="67C4B9D7" w:rsidR="00EA5325" w:rsidRPr="00AC0191" w:rsidRDefault="00EA5325" w:rsidP="00256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EEFE19B" w14:textId="77777777" w:rsidR="009064CD" w:rsidRPr="00AC0191" w:rsidRDefault="00AD0E26" w:rsidP="009064CD">
      <w:pPr>
        <w:pStyle w:val="4"/>
      </w:pPr>
      <w:r w:rsidRPr="00AC0191">
        <w:rPr>
          <w:rFonts w:hint="eastAsia"/>
        </w:rPr>
        <w:t>三</w:t>
      </w:r>
      <w:r w:rsidR="009064CD" w:rsidRPr="00AC0191">
        <w:rPr>
          <w:rFonts w:hint="eastAsia"/>
        </w:rPr>
        <w:t>级</w:t>
      </w:r>
      <w:r w:rsidR="009064CD" w:rsidRPr="00AC0191">
        <w:t>计划排程</w:t>
      </w:r>
    </w:p>
    <w:p w14:paraId="5740D1F4" w14:textId="4EDF0B1C" w:rsidR="00FD0792" w:rsidRPr="00AC0191" w:rsidRDefault="00FD0792" w:rsidP="00B00506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上述</w:t>
      </w:r>
      <w:r w:rsidRPr="00AC0191">
        <w:rPr>
          <w:sz w:val="24"/>
          <w:szCs w:val="24"/>
        </w:rPr>
        <w:t>物料齐套性检查完成后进行三级计划</w:t>
      </w:r>
      <w:r w:rsidR="004F3DA8" w:rsidRPr="00AC0191">
        <w:rPr>
          <w:rFonts w:hint="eastAsia"/>
          <w:sz w:val="24"/>
          <w:szCs w:val="24"/>
        </w:rPr>
        <w:t>排程</w:t>
      </w:r>
      <w:r w:rsidRPr="00AC0191">
        <w:rPr>
          <w:sz w:val="24"/>
          <w:szCs w:val="24"/>
        </w:rPr>
        <w:t>，是针对工序级的运算，运算结果生成实际作业计划，并推送给</w:t>
      </w:r>
      <w:r w:rsidRPr="00AC0191">
        <w:rPr>
          <w:rFonts w:hint="eastAsia"/>
          <w:sz w:val="24"/>
          <w:szCs w:val="24"/>
        </w:rPr>
        <w:t>MES</w:t>
      </w:r>
      <w:r w:rsidRPr="00AC0191">
        <w:rPr>
          <w:rFonts w:hint="eastAsia"/>
          <w:sz w:val="24"/>
          <w:szCs w:val="24"/>
        </w:rPr>
        <w:t>进行</w:t>
      </w:r>
      <w:r w:rsidRPr="00AC0191">
        <w:rPr>
          <w:sz w:val="24"/>
          <w:szCs w:val="24"/>
        </w:rPr>
        <w:t>现场作业</w:t>
      </w:r>
      <w:r w:rsidRPr="00AC0191">
        <w:rPr>
          <w:rFonts w:hint="eastAsia"/>
          <w:sz w:val="24"/>
          <w:szCs w:val="24"/>
        </w:rPr>
        <w:t>；</w:t>
      </w:r>
      <w:r w:rsidRPr="00AC0191">
        <w:rPr>
          <w:sz w:val="24"/>
          <w:szCs w:val="24"/>
        </w:rPr>
        <w:t>对排产</w:t>
      </w:r>
      <w:r w:rsidR="004F3DA8" w:rsidRPr="00AC0191">
        <w:rPr>
          <w:rFonts w:hint="eastAsia"/>
          <w:sz w:val="24"/>
          <w:szCs w:val="24"/>
        </w:rPr>
        <w:t>具备三级计划执行条件的任务</w:t>
      </w:r>
      <w:r w:rsidRPr="00AC0191">
        <w:rPr>
          <w:sz w:val="24"/>
          <w:szCs w:val="24"/>
        </w:rPr>
        <w:t>锁定资源</w:t>
      </w:r>
      <w:r w:rsidRPr="00AC0191">
        <w:rPr>
          <w:rFonts w:hint="eastAsia"/>
          <w:sz w:val="24"/>
          <w:szCs w:val="24"/>
        </w:rPr>
        <w:t>的</w:t>
      </w:r>
      <w:r w:rsidRPr="00AC0191">
        <w:rPr>
          <w:sz w:val="24"/>
          <w:szCs w:val="24"/>
        </w:rPr>
        <w:t>周期</w:t>
      </w:r>
      <w:r w:rsidR="004F3DA8" w:rsidRPr="00AC0191">
        <w:rPr>
          <w:rFonts w:hint="eastAsia"/>
          <w:sz w:val="24"/>
          <w:szCs w:val="24"/>
        </w:rPr>
        <w:t>、对象可自定义</w:t>
      </w:r>
      <w:r w:rsidR="004F4919" w:rsidRPr="00AC0191">
        <w:rPr>
          <w:rFonts w:hint="eastAsia"/>
          <w:sz w:val="24"/>
          <w:szCs w:val="24"/>
        </w:rPr>
        <w:t>，</w:t>
      </w:r>
      <w:r w:rsidR="004F4919" w:rsidRPr="00AC0191">
        <w:rPr>
          <w:sz w:val="24"/>
          <w:szCs w:val="24"/>
        </w:rPr>
        <w:t>例如可按工号或质量跟踪卡</w:t>
      </w:r>
      <w:r w:rsidR="004F4919" w:rsidRPr="00AC0191">
        <w:rPr>
          <w:rFonts w:hint="eastAsia"/>
          <w:sz w:val="24"/>
          <w:szCs w:val="24"/>
        </w:rPr>
        <w:t>号</w:t>
      </w:r>
      <w:r w:rsidR="004F4919" w:rsidRPr="00AC0191">
        <w:rPr>
          <w:sz w:val="24"/>
          <w:szCs w:val="24"/>
        </w:rPr>
        <w:t>等条件对资源进行</w:t>
      </w:r>
      <w:r w:rsidR="00A57E37" w:rsidRPr="00AC0191">
        <w:rPr>
          <w:rFonts w:hint="eastAsia"/>
          <w:sz w:val="24"/>
          <w:szCs w:val="24"/>
        </w:rPr>
        <w:t>批量</w:t>
      </w:r>
      <w:r w:rsidR="004F4919" w:rsidRPr="00AC0191">
        <w:rPr>
          <w:sz w:val="24"/>
          <w:szCs w:val="24"/>
        </w:rPr>
        <w:t>释放</w:t>
      </w:r>
      <w:r w:rsidRPr="00AC0191">
        <w:rPr>
          <w:sz w:val="24"/>
          <w:szCs w:val="24"/>
        </w:rPr>
        <w:t>。</w:t>
      </w:r>
      <w:r w:rsidR="00BC589C" w:rsidRPr="00AC0191">
        <w:rPr>
          <w:rFonts w:hint="eastAsia"/>
          <w:sz w:val="24"/>
          <w:szCs w:val="24"/>
        </w:rPr>
        <w:t>现场</w:t>
      </w:r>
      <w:r w:rsidR="00BC589C" w:rsidRPr="00AC0191">
        <w:rPr>
          <w:sz w:val="24"/>
          <w:szCs w:val="24"/>
        </w:rPr>
        <w:t>作业人员按排产</w:t>
      </w:r>
      <w:r w:rsidR="00BC589C" w:rsidRPr="00AC0191">
        <w:rPr>
          <w:rFonts w:hint="eastAsia"/>
          <w:sz w:val="24"/>
          <w:szCs w:val="24"/>
        </w:rPr>
        <w:t>计划</w:t>
      </w:r>
      <w:r w:rsidR="00BC589C" w:rsidRPr="00AC0191">
        <w:rPr>
          <w:sz w:val="24"/>
          <w:szCs w:val="24"/>
        </w:rPr>
        <w:t>时间按时进行</w:t>
      </w:r>
      <w:r w:rsidR="00BC589C" w:rsidRPr="00AC0191">
        <w:rPr>
          <w:rFonts w:hint="eastAsia"/>
          <w:sz w:val="24"/>
          <w:szCs w:val="24"/>
        </w:rPr>
        <w:t>接收</w:t>
      </w:r>
      <w:r w:rsidR="00FC3C0E" w:rsidRPr="00AC0191">
        <w:rPr>
          <w:sz w:val="24"/>
          <w:szCs w:val="24"/>
        </w:rPr>
        <w:t>任务作业</w:t>
      </w:r>
      <w:r w:rsidR="00FC3C0E" w:rsidRPr="00AC0191">
        <w:rPr>
          <w:rFonts w:hint="eastAsia"/>
          <w:sz w:val="24"/>
          <w:szCs w:val="24"/>
        </w:rPr>
        <w:t>，</w:t>
      </w:r>
      <w:r w:rsidR="00FC3C0E" w:rsidRPr="00AC0191">
        <w:rPr>
          <w:sz w:val="24"/>
          <w:szCs w:val="24"/>
        </w:rPr>
        <w:t>实现刷工牌接收任务、任务完成汇报。</w:t>
      </w:r>
    </w:p>
    <w:p w14:paraId="146B846E" w14:textId="2F41B950" w:rsidR="00B539AA" w:rsidRPr="00AC0191" w:rsidRDefault="004F3DA8" w:rsidP="004F3DA8">
      <w:pPr>
        <w:spacing w:line="360" w:lineRule="auto"/>
        <w:ind w:firstLine="420"/>
        <w:rPr>
          <w:sz w:val="24"/>
          <w:szCs w:val="24"/>
        </w:rPr>
      </w:pPr>
      <w:r w:rsidRPr="00AC0191">
        <w:rPr>
          <w:rFonts w:hint="eastAsia"/>
          <w:sz w:val="24"/>
          <w:szCs w:val="24"/>
        </w:rPr>
        <w:t>三级计划排程</w:t>
      </w:r>
      <w:r w:rsidRPr="00AC0191">
        <w:rPr>
          <w:sz w:val="24"/>
          <w:szCs w:val="24"/>
        </w:rPr>
        <w:t>结果</w:t>
      </w:r>
      <w:r w:rsidRPr="00AC0191">
        <w:rPr>
          <w:rFonts w:hint="eastAsia"/>
          <w:sz w:val="24"/>
          <w:szCs w:val="24"/>
        </w:rPr>
        <w:t>若存在</w:t>
      </w:r>
      <w:r w:rsidR="00D64979" w:rsidRPr="00AC0191">
        <w:rPr>
          <w:rFonts w:hint="eastAsia"/>
          <w:sz w:val="24"/>
          <w:szCs w:val="24"/>
        </w:rPr>
        <w:t>现有</w:t>
      </w:r>
      <w:r w:rsidR="00D64979" w:rsidRPr="00AC0191">
        <w:rPr>
          <w:sz w:val="24"/>
          <w:szCs w:val="24"/>
        </w:rPr>
        <w:t>资源</w:t>
      </w:r>
      <w:r w:rsidRPr="00AC0191">
        <w:rPr>
          <w:rFonts w:hint="eastAsia"/>
          <w:sz w:val="24"/>
          <w:szCs w:val="24"/>
        </w:rPr>
        <w:t>（通过班制调整或者人员调配）</w:t>
      </w:r>
      <w:r w:rsidR="00D64979" w:rsidRPr="00AC0191">
        <w:rPr>
          <w:sz w:val="24"/>
          <w:szCs w:val="24"/>
        </w:rPr>
        <w:t>不满足</w:t>
      </w:r>
      <w:r w:rsidRPr="00AC0191">
        <w:rPr>
          <w:rFonts w:hint="eastAsia"/>
          <w:sz w:val="24"/>
          <w:szCs w:val="24"/>
        </w:rPr>
        <w:t>需求的情况</w:t>
      </w:r>
      <w:r w:rsidR="00D64979" w:rsidRPr="00AC0191">
        <w:rPr>
          <w:rFonts w:hint="eastAsia"/>
          <w:sz w:val="24"/>
          <w:szCs w:val="24"/>
        </w:rPr>
        <w:t>，可</w:t>
      </w:r>
      <w:r w:rsidRPr="00AC0191">
        <w:rPr>
          <w:rFonts w:hint="eastAsia"/>
          <w:sz w:val="24"/>
          <w:szCs w:val="24"/>
        </w:rPr>
        <w:t>反馈</w:t>
      </w:r>
      <w:r w:rsidR="00D64979" w:rsidRPr="00AC0191">
        <w:rPr>
          <w:rFonts w:hint="eastAsia"/>
          <w:sz w:val="24"/>
          <w:szCs w:val="24"/>
        </w:rPr>
        <w:t>二级</w:t>
      </w:r>
      <w:r w:rsidR="00D64979" w:rsidRPr="00AC0191">
        <w:rPr>
          <w:sz w:val="24"/>
          <w:szCs w:val="24"/>
        </w:rPr>
        <w:t>计划</w:t>
      </w:r>
      <w:r w:rsidRPr="00AC0191">
        <w:rPr>
          <w:rFonts w:hint="eastAsia"/>
          <w:sz w:val="24"/>
          <w:szCs w:val="24"/>
        </w:rPr>
        <w:t>端进行调整</w:t>
      </w:r>
      <w:r w:rsidR="00D64979" w:rsidRPr="00AC0191">
        <w:rPr>
          <w:sz w:val="24"/>
          <w:szCs w:val="24"/>
        </w:rPr>
        <w:t>。</w:t>
      </w:r>
      <w:r w:rsidRPr="00AC0191">
        <w:rPr>
          <w:rFonts w:hint="eastAsia"/>
          <w:sz w:val="24"/>
          <w:szCs w:val="24"/>
        </w:rPr>
        <w:t>同时具有计划资源锁定功能和解锁功能，可以以项目、产品、单条计划来锁定或解锁（项目或模块或零部件分开锁定）。</w:t>
      </w:r>
    </w:p>
    <w:p w14:paraId="7BC432DE" w14:textId="77777777" w:rsidR="00B539AA" w:rsidRPr="00AC0191" w:rsidRDefault="00B539AA" w:rsidP="00077CBF">
      <w:pPr>
        <w:spacing w:line="360" w:lineRule="auto"/>
        <w:rPr>
          <w:sz w:val="24"/>
          <w:szCs w:val="24"/>
        </w:rPr>
      </w:pPr>
    </w:p>
    <w:p w14:paraId="7A19FFC0" w14:textId="492513CF" w:rsidR="00077CBF" w:rsidRPr="00AC0191" w:rsidRDefault="00077CBF" w:rsidP="00077CBF">
      <w:pPr>
        <w:pStyle w:val="4"/>
      </w:pPr>
      <w:r w:rsidRPr="00AC0191">
        <w:rPr>
          <w:rFonts w:hint="eastAsia"/>
        </w:rPr>
        <w:t>三级计划排程各级计划需求</w:t>
      </w:r>
      <w:r w:rsidR="002244BA" w:rsidRPr="00AC0191">
        <w:rPr>
          <w:rFonts w:hint="eastAsia"/>
        </w:rPr>
        <w:t>整合汇总</w:t>
      </w:r>
    </w:p>
    <w:p w14:paraId="52756AF9" w14:textId="12772E9F" w:rsidR="00077CBF" w:rsidRPr="00AC0191" w:rsidRDefault="00077CBF" w:rsidP="00077CBF">
      <w:pPr>
        <w:pStyle w:val="ac"/>
        <w:spacing w:line="360" w:lineRule="auto"/>
        <w:ind w:firstLineChars="200" w:firstLine="480"/>
      </w:pPr>
      <w:r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综合以上的需求描述，针对三级计划排程各层级计划，进行</w:t>
      </w:r>
      <w:r w:rsidR="002244BA" w:rsidRPr="00AC019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了需求整合，具体如下表所示：</w:t>
      </w:r>
    </w:p>
    <w:p w14:paraId="7D95C6D1" w14:textId="5FFBCD4D" w:rsidR="00077CBF" w:rsidRPr="00AC0191" w:rsidRDefault="00077CBF" w:rsidP="00077CBF">
      <w:pPr>
        <w:spacing w:line="360" w:lineRule="auto"/>
        <w:jc w:val="center"/>
        <w:rPr>
          <w:color w:val="000000" w:themeColor="text1"/>
          <w:sz w:val="24"/>
        </w:rPr>
      </w:pPr>
      <w:r w:rsidRPr="00AC0191">
        <w:rPr>
          <w:rFonts w:hint="eastAsia"/>
        </w:rPr>
        <w:t>表</w:t>
      </w:r>
      <w:r w:rsidR="002244BA" w:rsidRPr="00AC0191">
        <w:rPr>
          <w:rFonts w:hint="eastAsia"/>
        </w:rPr>
        <w:t>3</w:t>
      </w:r>
      <w:r w:rsidRPr="00AC0191">
        <w:rPr>
          <w:rFonts w:hint="eastAsia"/>
        </w:rPr>
        <w:t xml:space="preserve"> </w:t>
      </w:r>
      <w:r w:rsidRPr="00AC0191">
        <w:rPr>
          <w:rFonts w:hint="eastAsia"/>
        </w:rPr>
        <w:t>三级计划排产</w:t>
      </w:r>
      <w:r w:rsidR="002244BA" w:rsidRPr="00AC0191">
        <w:rPr>
          <w:rFonts w:hint="eastAsia"/>
        </w:rPr>
        <w:t>需求整合表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1392"/>
        <w:gridCol w:w="1931"/>
        <w:gridCol w:w="1763"/>
        <w:gridCol w:w="1758"/>
        <w:gridCol w:w="1787"/>
        <w:gridCol w:w="1565"/>
        <w:gridCol w:w="1693"/>
        <w:gridCol w:w="1312"/>
      </w:tblGrid>
      <w:tr w:rsidR="00077CBF" w:rsidRPr="00AC0191" w14:paraId="1124EB77" w14:textId="77777777" w:rsidTr="00D46A2E">
        <w:trPr>
          <w:jc w:val="center"/>
        </w:trPr>
        <w:tc>
          <w:tcPr>
            <w:tcW w:w="756" w:type="dxa"/>
            <w:vAlign w:val="center"/>
          </w:tcPr>
          <w:p w14:paraId="75F9437F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16" w:type="dxa"/>
            <w:vAlign w:val="center"/>
          </w:tcPr>
          <w:p w14:paraId="769F5DD6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计划层级</w:t>
            </w:r>
          </w:p>
        </w:tc>
        <w:tc>
          <w:tcPr>
            <w:tcW w:w="1967" w:type="dxa"/>
            <w:vAlign w:val="center"/>
          </w:tcPr>
          <w:p w14:paraId="5ADFE0F0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定义</w:t>
            </w:r>
          </w:p>
        </w:tc>
        <w:tc>
          <w:tcPr>
            <w:tcW w:w="1791" w:type="dxa"/>
            <w:vAlign w:val="center"/>
          </w:tcPr>
          <w:p w14:paraId="59C53D50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输入</w:t>
            </w:r>
          </w:p>
        </w:tc>
        <w:tc>
          <w:tcPr>
            <w:tcW w:w="1790" w:type="dxa"/>
            <w:vAlign w:val="center"/>
          </w:tcPr>
          <w:p w14:paraId="7ECE1600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输出</w:t>
            </w:r>
          </w:p>
        </w:tc>
        <w:tc>
          <w:tcPr>
            <w:tcW w:w="1815" w:type="dxa"/>
            <w:vAlign w:val="center"/>
          </w:tcPr>
          <w:p w14:paraId="432F0C70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目的</w:t>
            </w:r>
          </w:p>
        </w:tc>
        <w:tc>
          <w:tcPr>
            <w:tcW w:w="1592" w:type="dxa"/>
            <w:vAlign w:val="center"/>
          </w:tcPr>
          <w:p w14:paraId="7EFD0A10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应用场景</w:t>
            </w:r>
          </w:p>
        </w:tc>
        <w:tc>
          <w:tcPr>
            <w:tcW w:w="1717" w:type="dxa"/>
            <w:vAlign w:val="center"/>
          </w:tcPr>
          <w:p w14:paraId="4C77FECC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使用角色</w:t>
            </w:r>
          </w:p>
        </w:tc>
        <w:tc>
          <w:tcPr>
            <w:tcW w:w="1329" w:type="dxa"/>
            <w:vAlign w:val="center"/>
          </w:tcPr>
          <w:p w14:paraId="3276C308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时机</w:t>
            </w:r>
          </w:p>
        </w:tc>
      </w:tr>
      <w:tr w:rsidR="00077CBF" w:rsidRPr="00AC0191" w14:paraId="7103D0E2" w14:textId="77777777" w:rsidTr="00D46A2E">
        <w:trPr>
          <w:jc w:val="center"/>
        </w:trPr>
        <w:tc>
          <w:tcPr>
            <w:tcW w:w="756" w:type="dxa"/>
            <w:vAlign w:val="center"/>
          </w:tcPr>
          <w:p w14:paraId="5069FABD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0CC4FB95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一级计划</w:t>
            </w:r>
          </w:p>
        </w:tc>
        <w:tc>
          <w:tcPr>
            <w:tcW w:w="1967" w:type="dxa"/>
            <w:vAlign w:val="center"/>
          </w:tcPr>
          <w:p w14:paraId="7BF42B36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多项目整机/系统级生产交付预排计划</w:t>
            </w:r>
          </w:p>
        </w:tc>
        <w:tc>
          <w:tcPr>
            <w:tcW w:w="1791" w:type="dxa"/>
            <w:vAlign w:val="center"/>
          </w:tcPr>
          <w:p w14:paraId="612ABDA3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投产订单、交付需求、产能工艺基础数据</w:t>
            </w:r>
          </w:p>
        </w:tc>
        <w:tc>
          <w:tcPr>
            <w:tcW w:w="1790" w:type="dxa"/>
            <w:vAlign w:val="center"/>
          </w:tcPr>
          <w:p w14:paraId="3FB9FC31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多项目整机/系统级基于各资源线均衡后的生产交付预排计划</w:t>
            </w:r>
          </w:p>
        </w:tc>
        <w:tc>
          <w:tcPr>
            <w:tcW w:w="1815" w:type="dxa"/>
            <w:vAlign w:val="center"/>
          </w:tcPr>
          <w:p w14:paraId="5D0CC5CE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进行生产交付计划均衡</w:t>
            </w:r>
          </w:p>
        </w:tc>
        <w:tc>
          <w:tcPr>
            <w:tcW w:w="1592" w:type="dxa"/>
            <w:vAlign w:val="center"/>
          </w:tcPr>
          <w:p w14:paraId="4E0D6027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批生产项目</w:t>
            </w:r>
          </w:p>
        </w:tc>
        <w:tc>
          <w:tcPr>
            <w:tcW w:w="1717" w:type="dxa"/>
            <w:vAlign w:val="center"/>
          </w:tcPr>
          <w:p w14:paraId="722E9CB8" w14:textId="423607F8" w:rsidR="00077CBF" w:rsidRPr="00AC0191" w:rsidRDefault="00077CBF" w:rsidP="00077CBF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项目主管、综合计划（调测）</w:t>
            </w:r>
          </w:p>
        </w:tc>
        <w:tc>
          <w:tcPr>
            <w:tcW w:w="1329" w:type="dxa"/>
            <w:vAlign w:val="center"/>
          </w:tcPr>
          <w:p w14:paraId="013F35E9" w14:textId="46098DDC" w:rsidR="00077CBF" w:rsidRPr="00AC0191" w:rsidRDefault="002244BA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集中投产后进行，</w:t>
            </w:r>
            <w:r w:rsidR="00077CBF"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每年</w:t>
            </w:r>
            <w:r w:rsidR="00077CBF"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两次</w:t>
            </w:r>
            <w:r w:rsidR="00077CBF"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，月度</w:t>
            </w:r>
            <w:r w:rsidR="00077CBF"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零星调整</w:t>
            </w:r>
          </w:p>
        </w:tc>
      </w:tr>
      <w:tr w:rsidR="00077CBF" w:rsidRPr="00AC0191" w14:paraId="5F98AC28" w14:textId="77777777" w:rsidTr="00D46A2E">
        <w:trPr>
          <w:jc w:val="center"/>
        </w:trPr>
        <w:tc>
          <w:tcPr>
            <w:tcW w:w="756" w:type="dxa"/>
            <w:vAlign w:val="center"/>
          </w:tcPr>
          <w:p w14:paraId="3A715282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28771387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二级计划</w:t>
            </w:r>
          </w:p>
        </w:tc>
        <w:tc>
          <w:tcPr>
            <w:tcW w:w="1967" w:type="dxa"/>
            <w:vAlign w:val="center"/>
          </w:tcPr>
          <w:p w14:paraId="7B34F4C3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多项目工序/工步级生产预排计划</w:t>
            </w:r>
          </w:p>
        </w:tc>
        <w:tc>
          <w:tcPr>
            <w:tcW w:w="1791" w:type="dxa"/>
            <w:vAlign w:val="center"/>
          </w:tcPr>
          <w:p w14:paraId="399ECB0F" w14:textId="43E17563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一级计划</w:t>
            </w:r>
            <w:r w:rsidR="00F2418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、BOM结构</w:t>
            </w:r>
            <w:r w:rsidR="00F24185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、工艺、工时、产线产能</w:t>
            </w:r>
          </w:p>
        </w:tc>
        <w:tc>
          <w:tcPr>
            <w:tcW w:w="1790" w:type="dxa"/>
            <w:vAlign w:val="center"/>
          </w:tcPr>
          <w:p w14:paraId="1BE0DFC9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多项目工序/工步级基于各资源线均衡后的生产预排计划</w:t>
            </w:r>
          </w:p>
        </w:tc>
        <w:tc>
          <w:tcPr>
            <w:tcW w:w="1815" w:type="dxa"/>
            <w:vAlign w:val="center"/>
          </w:tcPr>
          <w:p w14:paraId="1CF5D3A0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在满足一级均衡计划的需求下，进行工序/工步级资源均衡</w:t>
            </w:r>
          </w:p>
        </w:tc>
        <w:tc>
          <w:tcPr>
            <w:tcW w:w="1592" w:type="dxa"/>
            <w:vAlign w:val="center"/>
          </w:tcPr>
          <w:p w14:paraId="1DC45E0B" w14:textId="395DC7D2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批生产项目+研制项目</w:t>
            </w:r>
          </w:p>
        </w:tc>
        <w:tc>
          <w:tcPr>
            <w:tcW w:w="1717" w:type="dxa"/>
            <w:vAlign w:val="center"/>
          </w:tcPr>
          <w:p w14:paraId="11589953" w14:textId="654A8BDE" w:rsidR="00077CBF" w:rsidRPr="00AC0191" w:rsidRDefault="00077CBF" w:rsidP="00077CBF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综合计划（</w:t>
            </w: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机加</w:t>
            </w:r>
            <w:r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、装配、调测）</w:t>
            </w:r>
          </w:p>
        </w:tc>
        <w:tc>
          <w:tcPr>
            <w:tcW w:w="1329" w:type="dxa"/>
            <w:vAlign w:val="center"/>
          </w:tcPr>
          <w:p w14:paraId="0EFECA04" w14:textId="67A3FE00" w:rsidR="00077CBF" w:rsidRPr="00AC0191" w:rsidRDefault="002244BA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集中投产后进行，每年</w:t>
            </w:r>
            <w:r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两次</w:t>
            </w: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，月度</w:t>
            </w:r>
            <w:r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零星调整</w:t>
            </w:r>
          </w:p>
        </w:tc>
      </w:tr>
      <w:tr w:rsidR="00077CBF" w:rsidRPr="00AC0191" w14:paraId="5533174D" w14:textId="77777777" w:rsidTr="00D46A2E">
        <w:trPr>
          <w:jc w:val="center"/>
        </w:trPr>
        <w:tc>
          <w:tcPr>
            <w:tcW w:w="756" w:type="dxa"/>
            <w:vAlign w:val="center"/>
          </w:tcPr>
          <w:p w14:paraId="7F1156EA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7404DC9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二级锁定计划</w:t>
            </w:r>
          </w:p>
        </w:tc>
        <w:tc>
          <w:tcPr>
            <w:tcW w:w="1967" w:type="dxa"/>
            <w:vAlign w:val="center"/>
          </w:tcPr>
          <w:p w14:paraId="58F4FEBF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基于二级计划进行预齐套运算具备齐套条件的锁定资源计划</w:t>
            </w:r>
          </w:p>
        </w:tc>
        <w:tc>
          <w:tcPr>
            <w:tcW w:w="1791" w:type="dxa"/>
            <w:vAlign w:val="center"/>
          </w:tcPr>
          <w:p w14:paraId="49DDC059" w14:textId="3FC0F0BF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二级计划、库存预齐套运算结果</w:t>
            </w:r>
            <w:r w:rsidR="006640C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6640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全物料信息、产线产</w:t>
            </w:r>
            <w:r w:rsidR="006640C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lastRenderedPageBreak/>
              <w:t>能</w:t>
            </w:r>
          </w:p>
        </w:tc>
        <w:tc>
          <w:tcPr>
            <w:tcW w:w="1790" w:type="dxa"/>
            <w:vAlign w:val="center"/>
          </w:tcPr>
          <w:p w14:paraId="5B2903CD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锁定资源的工序/工步级二级锁定计划</w:t>
            </w:r>
          </w:p>
        </w:tc>
        <w:tc>
          <w:tcPr>
            <w:tcW w:w="1815" w:type="dxa"/>
            <w:vAlign w:val="center"/>
          </w:tcPr>
          <w:p w14:paraId="4F83B7C6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库存运算，锁定二级计划及资源</w:t>
            </w:r>
          </w:p>
        </w:tc>
        <w:tc>
          <w:tcPr>
            <w:tcW w:w="1592" w:type="dxa"/>
            <w:vAlign w:val="center"/>
          </w:tcPr>
          <w:p w14:paraId="0B2DFAC7" w14:textId="4E092AFA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批生产项目+研制项目</w:t>
            </w:r>
          </w:p>
        </w:tc>
        <w:tc>
          <w:tcPr>
            <w:tcW w:w="1717" w:type="dxa"/>
            <w:vAlign w:val="center"/>
          </w:tcPr>
          <w:p w14:paraId="7DFA6195" w14:textId="371287CA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联合排产团队</w:t>
            </w:r>
          </w:p>
        </w:tc>
        <w:tc>
          <w:tcPr>
            <w:tcW w:w="1329" w:type="dxa"/>
            <w:vAlign w:val="center"/>
          </w:tcPr>
          <w:p w14:paraId="097E814D" w14:textId="5ADD6D91" w:rsidR="00077CBF" w:rsidRPr="00AC0191" w:rsidRDefault="002244BA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每天</w:t>
            </w:r>
          </w:p>
        </w:tc>
      </w:tr>
      <w:tr w:rsidR="00077CBF" w:rsidRPr="00B36995" w14:paraId="4B92929E" w14:textId="77777777" w:rsidTr="00D46A2E">
        <w:trPr>
          <w:jc w:val="center"/>
        </w:trPr>
        <w:tc>
          <w:tcPr>
            <w:tcW w:w="756" w:type="dxa"/>
            <w:vAlign w:val="center"/>
          </w:tcPr>
          <w:p w14:paraId="2411C4E2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6" w:type="dxa"/>
            <w:vAlign w:val="center"/>
          </w:tcPr>
          <w:p w14:paraId="58BAD8C2" w14:textId="77777777" w:rsidR="00077CBF" w:rsidRPr="00AC0191" w:rsidRDefault="00077CBF" w:rsidP="00C620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三级计划</w:t>
            </w:r>
          </w:p>
        </w:tc>
        <w:tc>
          <w:tcPr>
            <w:tcW w:w="1967" w:type="dxa"/>
            <w:vAlign w:val="center"/>
          </w:tcPr>
          <w:p w14:paraId="131A6F55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工序/工步级作业计划</w:t>
            </w:r>
          </w:p>
        </w:tc>
        <w:tc>
          <w:tcPr>
            <w:tcW w:w="1791" w:type="dxa"/>
            <w:vAlign w:val="center"/>
          </w:tcPr>
          <w:p w14:paraId="782DD615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锁定资源的工序/工步级二级锁定计划</w:t>
            </w:r>
          </w:p>
        </w:tc>
        <w:tc>
          <w:tcPr>
            <w:tcW w:w="1790" w:type="dxa"/>
            <w:vAlign w:val="center"/>
          </w:tcPr>
          <w:p w14:paraId="117AEB67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工序/工步级员工作业计划</w:t>
            </w:r>
          </w:p>
        </w:tc>
        <w:tc>
          <w:tcPr>
            <w:tcW w:w="1815" w:type="dxa"/>
            <w:vAlign w:val="center"/>
          </w:tcPr>
          <w:p w14:paraId="33A586FD" w14:textId="77777777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锁定计划的人员、资源安排，形成员工作业计划</w:t>
            </w:r>
          </w:p>
        </w:tc>
        <w:tc>
          <w:tcPr>
            <w:tcW w:w="1592" w:type="dxa"/>
            <w:vAlign w:val="center"/>
          </w:tcPr>
          <w:p w14:paraId="70387711" w14:textId="50C2A95D" w:rsidR="00077CBF" w:rsidRPr="00AC0191" w:rsidRDefault="00077CBF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批生产项目+研制项目</w:t>
            </w:r>
          </w:p>
        </w:tc>
        <w:tc>
          <w:tcPr>
            <w:tcW w:w="1717" w:type="dxa"/>
            <w:vAlign w:val="center"/>
          </w:tcPr>
          <w:p w14:paraId="413CBB3D" w14:textId="07F599A6" w:rsidR="00077CBF" w:rsidRPr="00AC0191" w:rsidRDefault="002244BA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综合计划（</w:t>
            </w: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机加</w:t>
            </w:r>
            <w:r w:rsidRPr="00AC019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、装配、调测）</w:t>
            </w: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、车间资源负责人</w:t>
            </w:r>
          </w:p>
        </w:tc>
        <w:tc>
          <w:tcPr>
            <w:tcW w:w="1329" w:type="dxa"/>
            <w:vAlign w:val="center"/>
          </w:tcPr>
          <w:p w14:paraId="51E7FAEF" w14:textId="4F5C3D6F" w:rsidR="00077CBF" w:rsidRPr="00AC0191" w:rsidRDefault="002244BA" w:rsidP="00C620E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C019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每天</w:t>
            </w:r>
          </w:p>
        </w:tc>
      </w:tr>
    </w:tbl>
    <w:p w14:paraId="5AAF6C39" w14:textId="69E084E6" w:rsidR="009B409C" w:rsidRDefault="009B409C" w:rsidP="0052135B">
      <w:pPr>
        <w:pStyle w:val="1"/>
        <w:numPr>
          <w:ilvl w:val="0"/>
          <w:numId w:val="1"/>
        </w:numPr>
      </w:pPr>
      <w:r>
        <w:rPr>
          <w:rFonts w:hint="eastAsia"/>
        </w:rPr>
        <w:t>需求</w:t>
      </w:r>
      <w:r>
        <w:t>分析</w:t>
      </w:r>
    </w:p>
    <w:p w14:paraId="786D3355" w14:textId="77777777" w:rsidR="006854B7" w:rsidRDefault="00FE62B7" w:rsidP="00FE62B7">
      <w:pPr>
        <w:spacing w:line="360" w:lineRule="auto"/>
        <w:ind w:firstLine="420"/>
      </w:pPr>
      <w:r>
        <w:rPr>
          <w:rFonts w:hint="eastAsia"/>
        </w:rPr>
        <w:t>经过</w:t>
      </w:r>
      <w:r>
        <w:t>对上述需求的分析，</w:t>
      </w:r>
      <w:r w:rsidRPr="006854B7">
        <w:rPr>
          <w:b/>
          <w:color w:val="FF0000"/>
          <w:highlight w:val="yellow"/>
        </w:rPr>
        <w:t>本次项目建设主要包括整体产能评估和综合排程两大模块</w:t>
      </w:r>
      <w:r>
        <w:t>。</w:t>
      </w:r>
    </w:p>
    <w:p w14:paraId="65575E58" w14:textId="1057468F" w:rsidR="009B409C" w:rsidRDefault="00FE62B7" w:rsidP="00FE62B7">
      <w:pPr>
        <w:spacing w:line="360" w:lineRule="auto"/>
        <w:ind w:firstLine="420"/>
      </w:pPr>
      <w:r>
        <w:rPr>
          <w:rFonts w:hint="eastAsia"/>
        </w:rPr>
        <w:t>为</w:t>
      </w:r>
      <w:r>
        <w:t>实现</w:t>
      </w:r>
      <w:r>
        <w:rPr>
          <w:rFonts w:hint="eastAsia"/>
        </w:rPr>
        <w:t>APS</w:t>
      </w:r>
      <w:r>
        <w:rPr>
          <w:rFonts w:hint="eastAsia"/>
        </w:rPr>
        <w:t>系统</w:t>
      </w:r>
      <w:r>
        <w:t>和</w:t>
      </w:r>
      <w:r>
        <w:rPr>
          <w:rFonts w:hint="eastAsia"/>
        </w:rPr>
        <w:t>MES</w:t>
      </w:r>
      <w:r>
        <w:rPr>
          <w:rFonts w:hint="eastAsia"/>
        </w:rPr>
        <w:t>系统</w:t>
      </w:r>
      <w:r>
        <w:t>的松耦合</w:t>
      </w:r>
      <w:r w:rsidR="003D7DFA">
        <w:rPr>
          <w:rFonts w:hint="eastAsia"/>
        </w:rPr>
        <w:t>，</w:t>
      </w:r>
      <w:r w:rsidR="003D7DFA">
        <w:t>设计更加合理</w:t>
      </w:r>
      <w:r>
        <w:t>，</w:t>
      </w:r>
      <w:r>
        <w:rPr>
          <w:rFonts w:hint="eastAsia"/>
        </w:rPr>
        <w:t>需要</w:t>
      </w:r>
      <w:r>
        <w:t>对其</w:t>
      </w:r>
      <w:r>
        <w:rPr>
          <w:rFonts w:hint="eastAsia"/>
        </w:rPr>
        <w:t>功能</w:t>
      </w:r>
      <w:r>
        <w:t>进行划分</w:t>
      </w:r>
      <w:r>
        <w:rPr>
          <w:rFonts w:hint="eastAsia"/>
        </w:rPr>
        <w:t>，</w:t>
      </w:r>
      <w:r>
        <w:t>在</w:t>
      </w:r>
      <w:r>
        <w:rPr>
          <w:rFonts w:hint="eastAsia"/>
        </w:rPr>
        <w:t>MES</w:t>
      </w:r>
      <w:r>
        <w:rPr>
          <w:rFonts w:hint="eastAsia"/>
        </w:rPr>
        <w:t>系统</w:t>
      </w:r>
      <w:r w:rsidR="00111E65">
        <w:rPr>
          <w:rFonts w:hint="eastAsia"/>
        </w:rPr>
        <w:t>和</w:t>
      </w:r>
      <w:r w:rsidR="00111E65">
        <w:rPr>
          <w:rFonts w:hint="eastAsia"/>
        </w:rPr>
        <w:t>APS</w:t>
      </w:r>
      <w:r w:rsidR="00111E65">
        <w:rPr>
          <w:rFonts w:hint="eastAsia"/>
        </w:rPr>
        <w:t>系统</w:t>
      </w:r>
      <w:r w:rsidR="00111E65">
        <w:t>分别</w:t>
      </w:r>
      <w:r>
        <w:t>进行</w:t>
      </w:r>
      <w:r w:rsidR="00992387">
        <w:rPr>
          <w:rFonts w:hint="eastAsia"/>
        </w:rPr>
        <w:t>功能</w:t>
      </w:r>
      <w:r>
        <w:t>建设，</w:t>
      </w:r>
      <w:r w:rsidR="00992387">
        <w:rPr>
          <w:rFonts w:hint="eastAsia"/>
        </w:rPr>
        <w:t>以</w:t>
      </w:r>
      <w:r w:rsidR="00C50FB7">
        <w:t>到达对需求的</w:t>
      </w:r>
      <w:r w:rsidR="00C50FB7">
        <w:rPr>
          <w:rFonts w:hint="eastAsia"/>
        </w:rPr>
        <w:t>响应</w:t>
      </w:r>
      <w:r w:rsidR="00992387">
        <w:t>。</w:t>
      </w:r>
      <w:r>
        <w:rPr>
          <w:rFonts w:hint="eastAsia"/>
        </w:rPr>
        <w:t>支撑</w:t>
      </w:r>
      <w:r>
        <w:t>排程的业务数据</w:t>
      </w:r>
      <w:r>
        <w:rPr>
          <w:rFonts w:hint="eastAsia"/>
        </w:rPr>
        <w:t>需要从其他</w:t>
      </w:r>
      <w:r>
        <w:t>系统通过接口获取或者对</w:t>
      </w:r>
      <w:r>
        <w:rPr>
          <w:rFonts w:hint="eastAsia"/>
        </w:rPr>
        <w:t>MES</w:t>
      </w:r>
      <w:r>
        <w:rPr>
          <w:rFonts w:hint="eastAsia"/>
        </w:rPr>
        <w:t>系统</w:t>
      </w:r>
      <w:r>
        <w:t>基础数据进行补充</w:t>
      </w:r>
      <w:r w:rsidR="001C6F15">
        <w:rPr>
          <w:rFonts w:hint="eastAsia"/>
        </w:rPr>
        <w:t>。</w:t>
      </w:r>
    </w:p>
    <w:p w14:paraId="5E2D21E2" w14:textId="64494A4A" w:rsidR="004B3F37" w:rsidRDefault="009A0F75" w:rsidP="004B3F37">
      <w:pPr>
        <w:pStyle w:val="a9"/>
        <w:numPr>
          <w:ilvl w:val="0"/>
          <w:numId w:val="38"/>
        </w:numPr>
        <w:spacing w:line="360" w:lineRule="auto"/>
        <w:ind w:firstLineChars="0"/>
      </w:pPr>
      <w:r>
        <w:rPr>
          <w:rFonts w:hint="eastAsia"/>
        </w:rPr>
        <w:t>根据</w:t>
      </w:r>
      <w:r>
        <w:t>目前</w:t>
      </w:r>
      <w:r>
        <w:rPr>
          <w:rFonts w:hint="eastAsia"/>
        </w:rPr>
        <w:t>需求</w:t>
      </w:r>
      <w:r>
        <w:t>，</w:t>
      </w:r>
      <w:r>
        <w:rPr>
          <w:rFonts w:hint="eastAsia"/>
        </w:rPr>
        <w:t>APS</w:t>
      </w:r>
      <w:r>
        <w:rPr>
          <w:rFonts w:hint="eastAsia"/>
        </w:rPr>
        <w:t>排程</w:t>
      </w:r>
      <w:r>
        <w:t>需要大量基础数据支撑，包括</w:t>
      </w:r>
      <w:r>
        <w:rPr>
          <w:rFonts w:hint="eastAsia"/>
        </w:rPr>
        <w:t>PDM</w:t>
      </w:r>
      <w:r>
        <w:rPr>
          <w:rFonts w:hint="eastAsia"/>
        </w:rPr>
        <w:t>系统</w:t>
      </w:r>
      <w:r>
        <w:t>，数字化工艺系统、工时系统、</w:t>
      </w:r>
      <w:r>
        <w:rPr>
          <w:rFonts w:hint="eastAsia"/>
        </w:rPr>
        <w:t>数控</w:t>
      </w:r>
      <w:r>
        <w:t>机床</w:t>
      </w:r>
      <w:r>
        <w:rPr>
          <w:rFonts w:hint="eastAsia"/>
        </w:rPr>
        <w:t>网络化</w:t>
      </w:r>
      <w:r>
        <w:t>管理系统</w:t>
      </w:r>
      <w:r>
        <w:rPr>
          <w:rFonts w:hint="eastAsia"/>
        </w:rPr>
        <w:t>的</w:t>
      </w:r>
      <w:r>
        <w:t>数据，</w:t>
      </w:r>
      <w:r>
        <w:rPr>
          <w:rFonts w:hint="eastAsia"/>
        </w:rPr>
        <w:t>这些</w:t>
      </w:r>
      <w:r>
        <w:t>系统的数据目前已集成到</w:t>
      </w:r>
      <w:r>
        <w:rPr>
          <w:rFonts w:hint="eastAsia"/>
        </w:rPr>
        <w:t>MES</w:t>
      </w:r>
      <w:r>
        <w:rPr>
          <w:rFonts w:hint="eastAsia"/>
        </w:rPr>
        <w:t>系统</w:t>
      </w:r>
      <w:r w:rsidR="002B6F85">
        <w:t>，</w:t>
      </w:r>
      <w:r>
        <w:t>可以</w:t>
      </w:r>
      <w:r>
        <w:rPr>
          <w:rFonts w:hint="eastAsia"/>
        </w:rPr>
        <w:t>直接</w:t>
      </w:r>
      <w:r>
        <w:t>从</w:t>
      </w:r>
      <w:r>
        <w:rPr>
          <w:rFonts w:hint="eastAsia"/>
        </w:rPr>
        <w:t>MES</w:t>
      </w:r>
      <w:r>
        <w:rPr>
          <w:rFonts w:hint="eastAsia"/>
        </w:rPr>
        <w:t>系统</w:t>
      </w:r>
      <w:r w:rsidR="002B6F85">
        <w:t>获取</w:t>
      </w:r>
      <w:r w:rsidR="002B6F85">
        <w:rPr>
          <w:rFonts w:hint="eastAsia"/>
        </w:rPr>
        <w:t>。对于</w:t>
      </w:r>
      <w:r w:rsidR="002B6F85">
        <w:t>功能</w:t>
      </w:r>
      <w:r w:rsidR="002B6F85">
        <w:rPr>
          <w:rFonts w:hint="eastAsia"/>
        </w:rPr>
        <w:t>，可以将</w:t>
      </w:r>
      <w:r w:rsidR="002B6F85">
        <w:t>产能评估</w:t>
      </w:r>
      <w:r w:rsidR="002B6F85">
        <w:rPr>
          <w:rFonts w:hint="eastAsia"/>
        </w:rPr>
        <w:t>、</w:t>
      </w:r>
      <w:r w:rsidR="002B6F85">
        <w:t>一级计划排程、二级计划排程、预齐套</w:t>
      </w:r>
      <w:r w:rsidR="002B6F85">
        <w:rPr>
          <w:rFonts w:hint="eastAsia"/>
        </w:rPr>
        <w:t>功能在</w:t>
      </w:r>
      <w:r w:rsidR="002B6F85">
        <w:rPr>
          <w:rFonts w:hint="eastAsia"/>
        </w:rPr>
        <w:t>MES</w:t>
      </w:r>
      <w:r w:rsidR="002B6F85">
        <w:rPr>
          <w:rFonts w:hint="eastAsia"/>
        </w:rPr>
        <w:t>系统</w:t>
      </w:r>
      <w:r w:rsidR="002B6F85">
        <w:t>进行功能建设，其</w:t>
      </w:r>
      <w:r w:rsidR="002B6F85">
        <w:rPr>
          <w:rFonts w:hint="eastAsia"/>
        </w:rPr>
        <w:t>算法</w:t>
      </w:r>
      <w:r w:rsidR="002B6F85">
        <w:t>模型</w:t>
      </w:r>
      <w:r w:rsidR="002B6F85">
        <w:rPr>
          <w:rFonts w:hint="eastAsia"/>
        </w:rPr>
        <w:t>由</w:t>
      </w:r>
      <w:r w:rsidR="002B6F85">
        <w:rPr>
          <w:rFonts w:hint="eastAsia"/>
        </w:rPr>
        <w:t>APS</w:t>
      </w:r>
      <w:r w:rsidR="004B3F37">
        <w:rPr>
          <w:rFonts w:hint="eastAsia"/>
        </w:rPr>
        <w:t>系统</w:t>
      </w:r>
      <w:r w:rsidR="002B6F85">
        <w:rPr>
          <w:rFonts w:hint="eastAsia"/>
        </w:rPr>
        <w:t>提供</w:t>
      </w:r>
      <w:r w:rsidR="002B6F85">
        <w:t>，针对工序级的三级</w:t>
      </w:r>
      <w:r w:rsidR="00D21515">
        <w:rPr>
          <w:rFonts w:hint="eastAsia"/>
        </w:rPr>
        <w:t>计划</w:t>
      </w:r>
      <w:r w:rsidR="002B6F85">
        <w:t>排程在</w:t>
      </w:r>
      <w:r w:rsidR="002B6F85">
        <w:rPr>
          <w:rFonts w:hint="eastAsia"/>
        </w:rPr>
        <w:t>APS</w:t>
      </w:r>
      <w:r w:rsidR="002B6F85">
        <w:rPr>
          <w:rFonts w:hint="eastAsia"/>
        </w:rPr>
        <w:t>系统</w:t>
      </w:r>
      <w:r w:rsidR="002B6F85">
        <w:t>建设</w:t>
      </w:r>
      <w:r w:rsidR="002B6F85">
        <w:rPr>
          <w:rFonts w:hint="eastAsia"/>
        </w:rPr>
        <w:t>（项目</w:t>
      </w:r>
      <w:r w:rsidR="002B6F85">
        <w:t>实施时可以根据实际</w:t>
      </w:r>
      <w:r w:rsidR="009E4B45">
        <w:rPr>
          <w:rFonts w:hint="eastAsia"/>
        </w:rPr>
        <w:t>业务</w:t>
      </w:r>
      <w:r w:rsidR="002B6F85">
        <w:t>情况进行调整</w:t>
      </w:r>
      <w:r w:rsidR="002B6F85">
        <w:rPr>
          <w:rFonts w:hint="eastAsia"/>
        </w:rPr>
        <w:t>）。</w:t>
      </w:r>
      <w:r w:rsidR="004B3F37">
        <w:rPr>
          <w:rFonts w:hint="eastAsia"/>
        </w:rPr>
        <w:t>功能</w:t>
      </w:r>
      <w:r w:rsidR="004B3F37">
        <w:t>架构</w:t>
      </w:r>
      <w:r w:rsidR="00502941">
        <w:rPr>
          <w:rFonts w:hint="eastAsia"/>
        </w:rPr>
        <w:t>关系</w:t>
      </w:r>
      <w:r>
        <w:rPr>
          <w:rFonts w:hint="eastAsia"/>
        </w:rPr>
        <w:t>图</w:t>
      </w:r>
      <w:r>
        <w:t>如下</w:t>
      </w:r>
      <w:r>
        <w:rPr>
          <w:rFonts w:hint="eastAsia"/>
        </w:rPr>
        <w:t>：</w:t>
      </w:r>
    </w:p>
    <w:p w14:paraId="447E6D02" w14:textId="77777777" w:rsidR="009A0F75" w:rsidRDefault="009A0F75" w:rsidP="00502941">
      <w:pPr>
        <w:spacing w:line="360" w:lineRule="auto"/>
      </w:pPr>
    </w:p>
    <w:p w14:paraId="035B0F8B" w14:textId="77777777" w:rsidR="00614D09" w:rsidRDefault="00614D09" w:rsidP="009A0F75">
      <w:pPr>
        <w:pStyle w:val="a9"/>
        <w:spacing w:line="360" w:lineRule="auto"/>
        <w:ind w:left="840" w:firstLineChars="0" w:firstLine="0"/>
        <w:sectPr w:rsidR="00614D09" w:rsidSect="00D46A2E">
          <w:footerReference w:type="default" r:id="rId10"/>
          <w:pgSz w:w="16838" w:h="11906" w:orient="landscape"/>
          <w:pgMar w:top="1800" w:right="1440" w:bottom="1800" w:left="1440" w:header="851" w:footer="992" w:gutter="0"/>
          <w:cols w:space="425"/>
          <w:docGrid w:type="linesAndChars" w:linePitch="312"/>
        </w:sectPr>
      </w:pPr>
    </w:p>
    <w:p w14:paraId="4128B6A6" w14:textId="46A4B855" w:rsidR="009A0F75" w:rsidRDefault="007E0258" w:rsidP="00614D09">
      <w:pPr>
        <w:spacing w:line="360" w:lineRule="auto"/>
      </w:pPr>
      <w:r>
        <w:rPr>
          <w:noProof/>
        </w:rPr>
        <w:object w:dxaOrig="25695" w:dyaOrig="13560" w14:anchorId="7F8FF7EE">
          <v:shape id="_x0000_i1025" type="#_x0000_t75" alt="" style="width:697.45pt;height:368.15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736192956" r:id="rId12"/>
        </w:object>
      </w:r>
    </w:p>
    <w:p w14:paraId="08A7F43A" w14:textId="77777777" w:rsidR="00614D09" w:rsidRDefault="00614D09" w:rsidP="009A0F75">
      <w:pPr>
        <w:pStyle w:val="a9"/>
        <w:spacing w:line="360" w:lineRule="auto"/>
        <w:ind w:left="840" w:firstLineChars="0" w:firstLine="0"/>
        <w:sectPr w:rsidR="00614D09" w:rsidSect="00D46A2E">
          <w:pgSz w:w="16838" w:h="11906" w:orient="landscape"/>
          <w:pgMar w:top="1800" w:right="1440" w:bottom="1800" w:left="1440" w:header="851" w:footer="992" w:gutter="0"/>
          <w:cols w:space="425"/>
          <w:docGrid w:type="linesAndChars" w:linePitch="312"/>
        </w:sectPr>
      </w:pPr>
    </w:p>
    <w:p w14:paraId="6D775BE5" w14:textId="542C8285" w:rsidR="00776BD0" w:rsidRDefault="00CB4A22" w:rsidP="00CB4A22">
      <w:pPr>
        <w:pStyle w:val="a9"/>
        <w:numPr>
          <w:ilvl w:val="0"/>
          <w:numId w:val="38"/>
        </w:numPr>
        <w:spacing w:line="360" w:lineRule="auto"/>
        <w:ind w:firstLineChars="0"/>
      </w:pPr>
      <w:r>
        <w:rPr>
          <w:rFonts w:hint="eastAsia"/>
        </w:rPr>
        <w:lastRenderedPageBreak/>
        <w:t>排程</w:t>
      </w:r>
      <w:r>
        <w:t>过程中</w:t>
      </w:r>
      <w:r>
        <w:rPr>
          <w:rFonts w:hint="eastAsia"/>
        </w:rPr>
        <w:t>需要</w:t>
      </w:r>
      <w:r>
        <w:t>的</w:t>
      </w:r>
      <w:r w:rsidR="00776BD0">
        <w:rPr>
          <w:rFonts w:hint="eastAsia"/>
        </w:rPr>
        <w:t>基础</w:t>
      </w:r>
      <w:r w:rsidR="00776BD0">
        <w:t>数据</w:t>
      </w:r>
      <w:r>
        <w:rPr>
          <w:rFonts w:hint="eastAsia"/>
        </w:rPr>
        <w:t>，需根据</w:t>
      </w:r>
      <w:r>
        <w:t>实际情况进行</w:t>
      </w:r>
      <w:r w:rsidR="00AF0282">
        <w:rPr>
          <w:rFonts w:hint="eastAsia"/>
        </w:rPr>
        <w:t>补充</w:t>
      </w:r>
      <w:r w:rsidR="00AF0282">
        <w:t>和完善</w:t>
      </w:r>
      <w:r w:rsidR="00AF0282">
        <w:rPr>
          <w:rFonts w:hint="eastAsia"/>
        </w:rPr>
        <w:t>，</w:t>
      </w:r>
      <w:r w:rsidR="00AF0282">
        <w:t>具体如下：</w:t>
      </w:r>
    </w:p>
    <w:p w14:paraId="13F5B28E" w14:textId="77777777" w:rsidR="00CB4A22" w:rsidRDefault="00CB4A22" w:rsidP="00CB4A22">
      <w:pPr>
        <w:pStyle w:val="a9"/>
        <w:spacing w:line="360" w:lineRule="auto"/>
        <w:ind w:left="840" w:firstLineChars="0" w:firstLine="0"/>
      </w:pPr>
    </w:p>
    <w:tbl>
      <w:tblPr>
        <w:tblStyle w:val="af2"/>
        <w:tblW w:w="15168" w:type="dxa"/>
        <w:jc w:val="center"/>
        <w:tblLook w:val="04A0" w:firstRow="1" w:lastRow="0" w:firstColumn="1" w:lastColumn="0" w:noHBand="0" w:noVBand="1"/>
      </w:tblPr>
      <w:tblGrid>
        <w:gridCol w:w="660"/>
        <w:gridCol w:w="1907"/>
        <w:gridCol w:w="2062"/>
        <w:gridCol w:w="1701"/>
        <w:gridCol w:w="1275"/>
        <w:gridCol w:w="1276"/>
        <w:gridCol w:w="6287"/>
      </w:tblGrid>
      <w:tr w:rsidR="00BB268A" w14:paraId="24D2F2F1" w14:textId="6B88BD8B" w:rsidTr="00304D6C">
        <w:trPr>
          <w:jc w:val="center"/>
        </w:trPr>
        <w:tc>
          <w:tcPr>
            <w:tcW w:w="660" w:type="dxa"/>
            <w:shd w:val="clear" w:color="auto" w:fill="ACB9CA" w:themeFill="text2" w:themeFillTint="66"/>
          </w:tcPr>
          <w:p w14:paraId="1106CC32" w14:textId="2DA75B9C" w:rsidR="00BB268A" w:rsidRPr="004B3F37" w:rsidRDefault="00BB268A" w:rsidP="00304D6C">
            <w:pPr>
              <w:jc w:val="center"/>
              <w:rPr>
                <w:b/>
              </w:rPr>
            </w:pPr>
            <w:r w:rsidRPr="004B3F37">
              <w:rPr>
                <w:rFonts w:hint="eastAsia"/>
                <w:b/>
              </w:rPr>
              <w:t>序号</w:t>
            </w:r>
          </w:p>
        </w:tc>
        <w:tc>
          <w:tcPr>
            <w:tcW w:w="1907" w:type="dxa"/>
            <w:shd w:val="clear" w:color="auto" w:fill="ACB9CA" w:themeFill="text2" w:themeFillTint="66"/>
          </w:tcPr>
          <w:p w14:paraId="4CD45462" w14:textId="0526747D" w:rsidR="00BB268A" w:rsidRPr="004B3F37" w:rsidRDefault="00BB268A" w:rsidP="00304D6C">
            <w:pPr>
              <w:jc w:val="center"/>
              <w:rPr>
                <w:b/>
              </w:rPr>
            </w:pPr>
            <w:r w:rsidRPr="004B3F37">
              <w:rPr>
                <w:rFonts w:hint="eastAsia"/>
                <w:b/>
              </w:rPr>
              <w:t>排程</w:t>
            </w:r>
            <w:r w:rsidRPr="004B3F37">
              <w:rPr>
                <w:b/>
              </w:rPr>
              <w:t>功能</w:t>
            </w:r>
          </w:p>
        </w:tc>
        <w:tc>
          <w:tcPr>
            <w:tcW w:w="2062" w:type="dxa"/>
            <w:shd w:val="clear" w:color="auto" w:fill="ACB9CA" w:themeFill="text2" w:themeFillTint="66"/>
          </w:tcPr>
          <w:p w14:paraId="08B6129D" w14:textId="1C32CF96" w:rsidR="00BB268A" w:rsidRPr="004B3F37" w:rsidRDefault="00BB268A" w:rsidP="00304D6C">
            <w:pPr>
              <w:jc w:val="center"/>
              <w:rPr>
                <w:b/>
              </w:rPr>
            </w:pPr>
            <w:r w:rsidRPr="004B3F37">
              <w:rPr>
                <w:rFonts w:hint="eastAsia"/>
                <w:b/>
              </w:rPr>
              <w:t>基础</w:t>
            </w:r>
            <w:r w:rsidRPr="004B3F37">
              <w:rPr>
                <w:b/>
              </w:rPr>
              <w:t>数据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4BF4D0CC" w14:textId="564AAFB8" w:rsidR="00BB268A" w:rsidRPr="004B3F37" w:rsidRDefault="00BB268A" w:rsidP="00304D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MES</w:t>
            </w:r>
            <w:r>
              <w:rPr>
                <w:rFonts w:hint="eastAsia"/>
                <w:b/>
              </w:rPr>
              <w:t>是否存在</w:t>
            </w:r>
          </w:p>
        </w:tc>
        <w:tc>
          <w:tcPr>
            <w:tcW w:w="1275" w:type="dxa"/>
            <w:shd w:val="clear" w:color="auto" w:fill="ACB9CA" w:themeFill="text2" w:themeFillTint="66"/>
          </w:tcPr>
          <w:p w14:paraId="09FB120E" w14:textId="0A43F99E" w:rsidR="00BB268A" w:rsidRPr="004B3F37" w:rsidRDefault="00BB268A" w:rsidP="00304D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是否需新增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14:paraId="4457CB6A" w14:textId="263A21E1" w:rsidR="00BB268A" w:rsidRPr="004B3F37" w:rsidRDefault="00BB268A" w:rsidP="00304D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是否需完善</w:t>
            </w:r>
          </w:p>
        </w:tc>
        <w:tc>
          <w:tcPr>
            <w:tcW w:w="6287" w:type="dxa"/>
            <w:shd w:val="clear" w:color="auto" w:fill="ACB9CA" w:themeFill="text2" w:themeFillTint="66"/>
          </w:tcPr>
          <w:p w14:paraId="77DC7DEC" w14:textId="63F2F83A" w:rsidR="00BB268A" w:rsidRDefault="00BB268A" w:rsidP="00304D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A220C4" w14:paraId="29EB5285" w14:textId="60D7AD76" w:rsidTr="00304D6C">
        <w:trPr>
          <w:jc w:val="center"/>
        </w:trPr>
        <w:tc>
          <w:tcPr>
            <w:tcW w:w="660" w:type="dxa"/>
            <w:vMerge w:val="restart"/>
          </w:tcPr>
          <w:p w14:paraId="4BBEC285" w14:textId="4E3ABB5F" w:rsidR="00A220C4" w:rsidRDefault="00A220C4" w:rsidP="00304D6C">
            <w:r>
              <w:rPr>
                <w:rFonts w:hint="eastAsia"/>
              </w:rPr>
              <w:t>1</w:t>
            </w:r>
          </w:p>
        </w:tc>
        <w:tc>
          <w:tcPr>
            <w:tcW w:w="1907" w:type="dxa"/>
            <w:vMerge w:val="restart"/>
          </w:tcPr>
          <w:p w14:paraId="70394048" w14:textId="1099EF7D" w:rsidR="00A220C4" w:rsidRDefault="00A220C4" w:rsidP="00304D6C">
            <w:r>
              <w:rPr>
                <w:rFonts w:hint="eastAsia"/>
              </w:rPr>
              <w:t>产能</w:t>
            </w:r>
            <w:r>
              <w:t>评估</w:t>
            </w:r>
          </w:p>
        </w:tc>
        <w:tc>
          <w:tcPr>
            <w:tcW w:w="2062" w:type="dxa"/>
          </w:tcPr>
          <w:p w14:paraId="5F63ED6F" w14:textId="6AE20A41" w:rsidR="00A220C4" w:rsidRDefault="00A220C4" w:rsidP="00304D6C">
            <w:r>
              <w:rPr>
                <w:rFonts w:hint="eastAsia"/>
              </w:rPr>
              <w:t>MBOM</w:t>
            </w:r>
          </w:p>
        </w:tc>
        <w:tc>
          <w:tcPr>
            <w:tcW w:w="1701" w:type="dxa"/>
          </w:tcPr>
          <w:p w14:paraId="1798AF17" w14:textId="6C14894B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5781D12F" w14:textId="6E615A4B" w:rsidR="00A220C4" w:rsidRDefault="00A220C4" w:rsidP="00304D6C"/>
        </w:tc>
        <w:tc>
          <w:tcPr>
            <w:tcW w:w="1276" w:type="dxa"/>
          </w:tcPr>
          <w:p w14:paraId="5F735B93" w14:textId="77777777" w:rsidR="00A220C4" w:rsidRDefault="00A220C4" w:rsidP="00304D6C"/>
        </w:tc>
        <w:tc>
          <w:tcPr>
            <w:tcW w:w="6287" w:type="dxa"/>
          </w:tcPr>
          <w:p w14:paraId="4D2662E8" w14:textId="77777777" w:rsidR="00A220C4" w:rsidRDefault="00A220C4" w:rsidP="00304D6C"/>
        </w:tc>
      </w:tr>
      <w:tr w:rsidR="00A220C4" w14:paraId="0C348F1D" w14:textId="54AD2C5B" w:rsidTr="00304D6C">
        <w:trPr>
          <w:jc w:val="center"/>
        </w:trPr>
        <w:tc>
          <w:tcPr>
            <w:tcW w:w="660" w:type="dxa"/>
            <w:vMerge/>
          </w:tcPr>
          <w:p w14:paraId="22AFBB34" w14:textId="77777777" w:rsidR="00A220C4" w:rsidRDefault="00A220C4" w:rsidP="00304D6C"/>
        </w:tc>
        <w:tc>
          <w:tcPr>
            <w:tcW w:w="1907" w:type="dxa"/>
            <w:vMerge/>
          </w:tcPr>
          <w:p w14:paraId="4AAD88DD" w14:textId="77777777" w:rsidR="00A220C4" w:rsidRDefault="00A220C4" w:rsidP="00304D6C"/>
        </w:tc>
        <w:tc>
          <w:tcPr>
            <w:tcW w:w="2062" w:type="dxa"/>
          </w:tcPr>
          <w:p w14:paraId="7E68715B" w14:textId="12E322EC" w:rsidR="00A220C4" w:rsidRDefault="00A220C4" w:rsidP="00304D6C">
            <w:r>
              <w:rPr>
                <w:rFonts w:hint="eastAsia"/>
              </w:rPr>
              <w:t>工时</w:t>
            </w:r>
          </w:p>
        </w:tc>
        <w:tc>
          <w:tcPr>
            <w:tcW w:w="1701" w:type="dxa"/>
          </w:tcPr>
          <w:p w14:paraId="07D19F8E" w14:textId="6AE3F69C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0FE2C8DB" w14:textId="27D1E03D" w:rsidR="00A220C4" w:rsidRDefault="00A220C4" w:rsidP="00304D6C"/>
        </w:tc>
        <w:tc>
          <w:tcPr>
            <w:tcW w:w="1276" w:type="dxa"/>
          </w:tcPr>
          <w:p w14:paraId="0A402ADD" w14:textId="1F32793A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128B833E" w14:textId="02763DDE" w:rsidR="00A220C4" w:rsidRDefault="00A220C4" w:rsidP="00304D6C">
            <w:r>
              <w:rPr>
                <w:rFonts w:hint="eastAsia"/>
              </w:rPr>
              <w:t>完善</w:t>
            </w:r>
            <w:r>
              <w:t>所</w:t>
            </w:r>
            <w:r>
              <w:rPr>
                <w:rFonts w:hint="eastAsia"/>
              </w:rPr>
              <w:t>有</w:t>
            </w:r>
            <w:r>
              <w:t>工序工时</w:t>
            </w:r>
          </w:p>
        </w:tc>
      </w:tr>
      <w:tr w:rsidR="00A220C4" w14:paraId="29211720" w14:textId="0D368F62" w:rsidTr="00304D6C">
        <w:trPr>
          <w:jc w:val="center"/>
        </w:trPr>
        <w:tc>
          <w:tcPr>
            <w:tcW w:w="660" w:type="dxa"/>
            <w:vMerge/>
          </w:tcPr>
          <w:p w14:paraId="2585831E" w14:textId="77777777" w:rsidR="00A220C4" w:rsidRDefault="00A220C4" w:rsidP="00304D6C"/>
        </w:tc>
        <w:tc>
          <w:tcPr>
            <w:tcW w:w="1907" w:type="dxa"/>
            <w:vMerge/>
          </w:tcPr>
          <w:p w14:paraId="0E03CBA0" w14:textId="77777777" w:rsidR="00A220C4" w:rsidRDefault="00A220C4" w:rsidP="00304D6C"/>
        </w:tc>
        <w:tc>
          <w:tcPr>
            <w:tcW w:w="2062" w:type="dxa"/>
          </w:tcPr>
          <w:p w14:paraId="42A775AB" w14:textId="2EBF7EFE" w:rsidR="00A220C4" w:rsidRDefault="00A220C4" w:rsidP="00304D6C">
            <w:r>
              <w:rPr>
                <w:rFonts w:hint="eastAsia"/>
              </w:rPr>
              <w:t>工艺</w:t>
            </w:r>
          </w:p>
        </w:tc>
        <w:tc>
          <w:tcPr>
            <w:tcW w:w="1701" w:type="dxa"/>
          </w:tcPr>
          <w:p w14:paraId="2D59F1F8" w14:textId="46789BF5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6EA4908E" w14:textId="39945AB4" w:rsidR="00A220C4" w:rsidRDefault="00A220C4" w:rsidP="00304D6C"/>
        </w:tc>
        <w:tc>
          <w:tcPr>
            <w:tcW w:w="1276" w:type="dxa"/>
          </w:tcPr>
          <w:p w14:paraId="3A4A9325" w14:textId="77777777" w:rsidR="00A220C4" w:rsidRDefault="00A220C4" w:rsidP="00304D6C"/>
        </w:tc>
        <w:tc>
          <w:tcPr>
            <w:tcW w:w="6287" w:type="dxa"/>
          </w:tcPr>
          <w:p w14:paraId="01275C60" w14:textId="77777777" w:rsidR="00A220C4" w:rsidRDefault="00A220C4" w:rsidP="00304D6C"/>
        </w:tc>
      </w:tr>
      <w:tr w:rsidR="00A220C4" w14:paraId="5619E5F7" w14:textId="5E0F8413" w:rsidTr="00304D6C">
        <w:trPr>
          <w:jc w:val="center"/>
        </w:trPr>
        <w:tc>
          <w:tcPr>
            <w:tcW w:w="660" w:type="dxa"/>
            <w:vMerge/>
          </w:tcPr>
          <w:p w14:paraId="7580FFDD" w14:textId="77777777" w:rsidR="00A220C4" w:rsidRDefault="00A220C4" w:rsidP="00304D6C"/>
        </w:tc>
        <w:tc>
          <w:tcPr>
            <w:tcW w:w="1907" w:type="dxa"/>
            <w:vMerge/>
          </w:tcPr>
          <w:p w14:paraId="70E4A7EF" w14:textId="77777777" w:rsidR="00A220C4" w:rsidRDefault="00A220C4" w:rsidP="00304D6C"/>
        </w:tc>
        <w:tc>
          <w:tcPr>
            <w:tcW w:w="2062" w:type="dxa"/>
          </w:tcPr>
          <w:p w14:paraId="0F0B7656" w14:textId="202DCB69" w:rsidR="00A220C4" w:rsidRDefault="00A220C4" w:rsidP="00304D6C">
            <w:r>
              <w:rPr>
                <w:rFonts w:hint="eastAsia"/>
              </w:rPr>
              <w:t>订单</w:t>
            </w:r>
            <w:r>
              <w:t>需求</w:t>
            </w:r>
          </w:p>
        </w:tc>
        <w:tc>
          <w:tcPr>
            <w:tcW w:w="1701" w:type="dxa"/>
          </w:tcPr>
          <w:p w14:paraId="45C7741E" w14:textId="1C03E564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0FBE898E" w14:textId="0B687D5E" w:rsidR="00A220C4" w:rsidRDefault="00A220C4" w:rsidP="00304D6C"/>
        </w:tc>
        <w:tc>
          <w:tcPr>
            <w:tcW w:w="1276" w:type="dxa"/>
          </w:tcPr>
          <w:p w14:paraId="1BAFBA38" w14:textId="77777777" w:rsidR="00A220C4" w:rsidRDefault="00A220C4" w:rsidP="00304D6C"/>
        </w:tc>
        <w:tc>
          <w:tcPr>
            <w:tcW w:w="6287" w:type="dxa"/>
          </w:tcPr>
          <w:p w14:paraId="144AA566" w14:textId="77777777" w:rsidR="00A220C4" w:rsidRDefault="00A220C4" w:rsidP="00304D6C"/>
        </w:tc>
      </w:tr>
      <w:tr w:rsidR="00A220C4" w14:paraId="3B701A18" w14:textId="0EB7E67E" w:rsidTr="00304D6C">
        <w:trPr>
          <w:jc w:val="center"/>
        </w:trPr>
        <w:tc>
          <w:tcPr>
            <w:tcW w:w="660" w:type="dxa"/>
            <w:vMerge/>
          </w:tcPr>
          <w:p w14:paraId="10C2EB88" w14:textId="77777777" w:rsidR="00A220C4" w:rsidRDefault="00A220C4" w:rsidP="00304D6C"/>
        </w:tc>
        <w:tc>
          <w:tcPr>
            <w:tcW w:w="1907" w:type="dxa"/>
            <w:vMerge/>
          </w:tcPr>
          <w:p w14:paraId="20D26F77" w14:textId="77777777" w:rsidR="00A220C4" w:rsidRDefault="00A220C4" w:rsidP="00304D6C"/>
        </w:tc>
        <w:tc>
          <w:tcPr>
            <w:tcW w:w="2062" w:type="dxa"/>
          </w:tcPr>
          <w:p w14:paraId="440ADE67" w14:textId="64A33CE2" w:rsidR="00A220C4" w:rsidRDefault="00A220C4" w:rsidP="00304D6C">
            <w:r>
              <w:rPr>
                <w:rFonts w:hint="eastAsia"/>
              </w:rPr>
              <w:t>典型</w:t>
            </w:r>
            <w:r>
              <w:t>产品</w:t>
            </w:r>
            <w:r>
              <w:rPr>
                <w:rFonts w:hint="eastAsia"/>
              </w:rPr>
              <w:t>模型</w:t>
            </w:r>
          </w:p>
        </w:tc>
        <w:tc>
          <w:tcPr>
            <w:tcW w:w="1701" w:type="dxa"/>
          </w:tcPr>
          <w:p w14:paraId="7002FBC4" w14:textId="429E27AF" w:rsidR="00A220C4" w:rsidRDefault="00A220C4" w:rsidP="00304D6C"/>
        </w:tc>
        <w:tc>
          <w:tcPr>
            <w:tcW w:w="1275" w:type="dxa"/>
          </w:tcPr>
          <w:p w14:paraId="3D81930D" w14:textId="7EFF08BA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6" w:type="dxa"/>
          </w:tcPr>
          <w:p w14:paraId="2EF33583" w14:textId="77777777" w:rsidR="00A220C4" w:rsidRDefault="00A220C4" w:rsidP="00304D6C"/>
        </w:tc>
        <w:tc>
          <w:tcPr>
            <w:tcW w:w="6287" w:type="dxa"/>
          </w:tcPr>
          <w:p w14:paraId="4012183C" w14:textId="48DF025E" w:rsidR="00A220C4" w:rsidRDefault="00A220C4" w:rsidP="00304D6C"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APS</w:t>
            </w:r>
            <w:r>
              <w:rPr>
                <w:rFonts w:hint="eastAsia"/>
              </w:rPr>
              <w:t>建立</w:t>
            </w:r>
            <w:r>
              <w:t>数据</w:t>
            </w:r>
          </w:p>
        </w:tc>
      </w:tr>
      <w:tr w:rsidR="00A220C4" w14:paraId="29115798" w14:textId="113892F0" w:rsidTr="00304D6C">
        <w:trPr>
          <w:jc w:val="center"/>
        </w:trPr>
        <w:tc>
          <w:tcPr>
            <w:tcW w:w="660" w:type="dxa"/>
            <w:vMerge/>
          </w:tcPr>
          <w:p w14:paraId="5AF2DBE4" w14:textId="77777777" w:rsidR="00A220C4" w:rsidRDefault="00A220C4" w:rsidP="00304D6C"/>
        </w:tc>
        <w:tc>
          <w:tcPr>
            <w:tcW w:w="1907" w:type="dxa"/>
            <w:vMerge/>
          </w:tcPr>
          <w:p w14:paraId="31EA8DAD" w14:textId="77777777" w:rsidR="00A220C4" w:rsidRDefault="00A220C4" w:rsidP="00304D6C"/>
        </w:tc>
        <w:tc>
          <w:tcPr>
            <w:tcW w:w="2062" w:type="dxa"/>
          </w:tcPr>
          <w:p w14:paraId="0E49E324" w14:textId="386019C4" w:rsidR="00A220C4" w:rsidRDefault="00A220C4" w:rsidP="00304D6C">
            <w:r>
              <w:rPr>
                <w:rFonts w:hint="eastAsia"/>
              </w:rPr>
              <w:t>产线产能</w:t>
            </w:r>
          </w:p>
        </w:tc>
        <w:tc>
          <w:tcPr>
            <w:tcW w:w="1701" w:type="dxa"/>
          </w:tcPr>
          <w:p w14:paraId="439BA5E2" w14:textId="250B8875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4537A5B8" w14:textId="77777777" w:rsidR="00A220C4" w:rsidRDefault="00A220C4" w:rsidP="00304D6C"/>
        </w:tc>
        <w:tc>
          <w:tcPr>
            <w:tcW w:w="1276" w:type="dxa"/>
          </w:tcPr>
          <w:p w14:paraId="02DD5CCA" w14:textId="486548AE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4269AC32" w14:textId="5EB0395D" w:rsidR="00A220C4" w:rsidRDefault="00A220C4" w:rsidP="00304D6C">
            <w:r>
              <w:rPr>
                <w:rFonts w:hint="eastAsia"/>
              </w:rPr>
              <w:t>根据</w:t>
            </w:r>
            <w:r>
              <w:t>实际情况补充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基础</w:t>
            </w:r>
            <w:r>
              <w:t>数据</w:t>
            </w:r>
          </w:p>
        </w:tc>
      </w:tr>
      <w:tr w:rsidR="00A220C4" w14:paraId="3C4E92F0" w14:textId="6AFFDE0B" w:rsidTr="00304D6C">
        <w:trPr>
          <w:jc w:val="center"/>
        </w:trPr>
        <w:tc>
          <w:tcPr>
            <w:tcW w:w="660" w:type="dxa"/>
            <w:vMerge w:val="restart"/>
          </w:tcPr>
          <w:p w14:paraId="43C96ECA" w14:textId="724CD3B5" w:rsidR="00A220C4" w:rsidRDefault="00A220C4" w:rsidP="00304D6C">
            <w:r>
              <w:rPr>
                <w:rFonts w:hint="eastAsia"/>
              </w:rPr>
              <w:t>2</w:t>
            </w:r>
          </w:p>
        </w:tc>
        <w:tc>
          <w:tcPr>
            <w:tcW w:w="1907" w:type="dxa"/>
            <w:vMerge w:val="restart"/>
          </w:tcPr>
          <w:p w14:paraId="21AC173F" w14:textId="28A0E606" w:rsidR="00A220C4" w:rsidRDefault="00A220C4" w:rsidP="00304D6C">
            <w:r>
              <w:rPr>
                <w:rFonts w:hint="eastAsia"/>
              </w:rPr>
              <w:t>一级</w:t>
            </w:r>
            <w:r>
              <w:t>计划排程</w:t>
            </w:r>
          </w:p>
        </w:tc>
        <w:tc>
          <w:tcPr>
            <w:tcW w:w="2062" w:type="dxa"/>
          </w:tcPr>
          <w:p w14:paraId="620499E3" w14:textId="30FAEFBE" w:rsidR="00A220C4" w:rsidRDefault="00A220C4" w:rsidP="00304D6C">
            <w:r>
              <w:rPr>
                <w:rFonts w:hint="eastAsia"/>
              </w:rPr>
              <w:t>订单</w:t>
            </w:r>
            <w:r>
              <w:t>需求</w:t>
            </w:r>
          </w:p>
        </w:tc>
        <w:tc>
          <w:tcPr>
            <w:tcW w:w="1701" w:type="dxa"/>
          </w:tcPr>
          <w:p w14:paraId="659076AC" w14:textId="25CC177A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7225A32F" w14:textId="77777777" w:rsidR="00A220C4" w:rsidRDefault="00A220C4" w:rsidP="00304D6C"/>
        </w:tc>
        <w:tc>
          <w:tcPr>
            <w:tcW w:w="1276" w:type="dxa"/>
          </w:tcPr>
          <w:p w14:paraId="71C88565" w14:textId="77777777" w:rsidR="00A220C4" w:rsidRDefault="00A220C4" w:rsidP="00304D6C"/>
        </w:tc>
        <w:tc>
          <w:tcPr>
            <w:tcW w:w="6287" w:type="dxa"/>
          </w:tcPr>
          <w:p w14:paraId="74F62AB4" w14:textId="77777777" w:rsidR="00A220C4" w:rsidRDefault="00A220C4" w:rsidP="00304D6C"/>
        </w:tc>
      </w:tr>
      <w:tr w:rsidR="00A220C4" w14:paraId="758F91D9" w14:textId="22D12C03" w:rsidTr="00304D6C">
        <w:trPr>
          <w:jc w:val="center"/>
        </w:trPr>
        <w:tc>
          <w:tcPr>
            <w:tcW w:w="660" w:type="dxa"/>
            <w:vMerge/>
          </w:tcPr>
          <w:p w14:paraId="32A39F6C" w14:textId="77777777" w:rsidR="00A220C4" w:rsidRDefault="00A220C4" w:rsidP="00304D6C"/>
        </w:tc>
        <w:tc>
          <w:tcPr>
            <w:tcW w:w="1907" w:type="dxa"/>
            <w:vMerge/>
          </w:tcPr>
          <w:p w14:paraId="4A27BA64" w14:textId="77777777" w:rsidR="00A220C4" w:rsidRDefault="00A220C4" w:rsidP="00304D6C"/>
        </w:tc>
        <w:tc>
          <w:tcPr>
            <w:tcW w:w="2062" w:type="dxa"/>
          </w:tcPr>
          <w:p w14:paraId="71266518" w14:textId="17260564" w:rsidR="00A220C4" w:rsidRDefault="00A220C4" w:rsidP="00304D6C">
            <w:r>
              <w:rPr>
                <w:rFonts w:hint="eastAsia"/>
              </w:rPr>
              <w:t>产线</w:t>
            </w:r>
            <w:r>
              <w:t>产能</w:t>
            </w:r>
          </w:p>
        </w:tc>
        <w:tc>
          <w:tcPr>
            <w:tcW w:w="1701" w:type="dxa"/>
          </w:tcPr>
          <w:p w14:paraId="69013098" w14:textId="33C72D2C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6DB22031" w14:textId="77777777" w:rsidR="00A220C4" w:rsidRDefault="00A220C4" w:rsidP="00304D6C"/>
        </w:tc>
        <w:tc>
          <w:tcPr>
            <w:tcW w:w="1276" w:type="dxa"/>
          </w:tcPr>
          <w:p w14:paraId="6589E3FF" w14:textId="7B1CCA4C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4D9222DD" w14:textId="06F6E409" w:rsidR="00A220C4" w:rsidRDefault="00A220C4" w:rsidP="00304D6C">
            <w:r>
              <w:rPr>
                <w:rFonts w:hint="eastAsia"/>
              </w:rPr>
              <w:t>根据</w:t>
            </w:r>
            <w:r>
              <w:t>实际情况补充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基础</w:t>
            </w:r>
            <w:r>
              <w:t>数据</w:t>
            </w:r>
          </w:p>
        </w:tc>
      </w:tr>
      <w:tr w:rsidR="00A220C4" w14:paraId="1A293393" w14:textId="7A5065D4" w:rsidTr="00304D6C">
        <w:trPr>
          <w:jc w:val="center"/>
        </w:trPr>
        <w:tc>
          <w:tcPr>
            <w:tcW w:w="660" w:type="dxa"/>
            <w:vMerge/>
          </w:tcPr>
          <w:p w14:paraId="55BAC769" w14:textId="77777777" w:rsidR="00A220C4" w:rsidRDefault="00A220C4" w:rsidP="00304D6C"/>
        </w:tc>
        <w:tc>
          <w:tcPr>
            <w:tcW w:w="1907" w:type="dxa"/>
            <w:vMerge/>
          </w:tcPr>
          <w:p w14:paraId="7980DA89" w14:textId="77777777" w:rsidR="00A220C4" w:rsidRDefault="00A220C4" w:rsidP="00304D6C"/>
        </w:tc>
        <w:tc>
          <w:tcPr>
            <w:tcW w:w="2062" w:type="dxa"/>
          </w:tcPr>
          <w:p w14:paraId="5F4CC057" w14:textId="28A979FD" w:rsidR="00A220C4" w:rsidRDefault="00A220C4" w:rsidP="00304D6C">
            <w:r>
              <w:rPr>
                <w:rFonts w:hint="eastAsia"/>
              </w:rPr>
              <w:t>工时</w:t>
            </w:r>
          </w:p>
        </w:tc>
        <w:tc>
          <w:tcPr>
            <w:tcW w:w="1701" w:type="dxa"/>
          </w:tcPr>
          <w:p w14:paraId="1E7BAC23" w14:textId="3507B82C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09878F16" w14:textId="77777777" w:rsidR="00A220C4" w:rsidRDefault="00A220C4" w:rsidP="00304D6C"/>
        </w:tc>
        <w:tc>
          <w:tcPr>
            <w:tcW w:w="1276" w:type="dxa"/>
          </w:tcPr>
          <w:p w14:paraId="308906B3" w14:textId="29E7E51D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795F6548" w14:textId="64D19625" w:rsidR="00A220C4" w:rsidRDefault="00A220C4" w:rsidP="00304D6C">
            <w:r>
              <w:rPr>
                <w:rFonts w:hint="eastAsia"/>
              </w:rPr>
              <w:t>完善</w:t>
            </w:r>
            <w:r>
              <w:t>所</w:t>
            </w:r>
            <w:r>
              <w:rPr>
                <w:rFonts w:hint="eastAsia"/>
              </w:rPr>
              <w:t>有</w:t>
            </w:r>
            <w:r>
              <w:t>工序工时</w:t>
            </w:r>
          </w:p>
        </w:tc>
      </w:tr>
      <w:tr w:rsidR="00A220C4" w14:paraId="5DAAD5EA" w14:textId="5BBD7151" w:rsidTr="00304D6C">
        <w:trPr>
          <w:jc w:val="center"/>
        </w:trPr>
        <w:tc>
          <w:tcPr>
            <w:tcW w:w="660" w:type="dxa"/>
            <w:vMerge/>
          </w:tcPr>
          <w:p w14:paraId="39AC4EB1" w14:textId="77777777" w:rsidR="00A220C4" w:rsidRDefault="00A220C4" w:rsidP="00304D6C"/>
        </w:tc>
        <w:tc>
          <w:tcPr>
            <w:tcW w:w="1907" w:type="dxa"/>
            <w:vMerge/>
          </w:tcPr>
          <w:p w14:paraId="2253B04C" w14:textId="77777777" w:rsidR="00A220C4" w:rsidRDefault="00A220C4" w:rsidP="00304D6C"/>
        </w:tc>
        <w:tc>
          <w:tcPr>
            <w:tcW w:w="2062" w:type="dxa"/>
          </w:tcPr>
          <w:p w14:paraId="7F9F1ED5" w14:textId="08B99C48" w:rsidR="00A220C4" w:rsidRDefault="00A220C4" w:rsidP="00304D6C">
            <w:r>
              <w:rPr>
                <w:rFonts w:hint="eastAsia"/>
              </w:rPr>
              <w:t>工艺</w:t>
            </w:r>
          </w:p>
        </w:tc>
        <w:tc>
          <w:tcPr>
            <w:tcW w:w="1701" w:type="dxa"/>
          </w:tcPr>
          <w:p w14:paraId="166EDFAC" w14:textId="04315045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36877A90" w14:textId="77777777" w:rsidR="00A220C4" w:rsidRDefault="00A220C4" w:rsidP="00304D6C"/>
        </w:tc>
        <w:tc>
          <w:tcPr>
            <w:tcW w:w="1276" w:type="dxa"/>
          </w:tcPr>
          <w:p w14:paraId="0675BF2E" w14:textId="77777777" w:rsidR="00A220C4" w:rsidRDefault="00A220C4" w:rsidP="00304D6C"/>
        </w:tc>
        <w:tc>
          <w:tcPr>
            <w:tcW w:w="6287" w:type="dxa"/>
          </w:tcPr>
          <w:p w14:paraId="0DB11B80" w14:textId="77777777" w:rsidR="00A220C4" w:rsidRDefault="00A220C4" w:rsidP="00304D6C"/>
        </w:tc>
      </w:tr>
      <w:tr w:rsidR="00A220C4" w14:paraId="40F2A081" w14:textId="5E78C6A1" w:rsidTr="00304D6C">
        <w:trPr>
          <w:jc w:val="center"/>
        </w:trPr>
        <w:tc>
          <w:tcPr>
            <w:tcW w:w="660" w:type="dxa"/>
            <w:vMerge/>
          </w:tcPr>
          <w:p w14:paraId="1EE13B9C" w14:textId="77777777" w:rsidR="00A220C4" w:rsidRDefault="00A220C4" w:rsidP="00304D6C"/>
        </w:tc>
        <w:tc>
          <w:tcPr>
            <w:tcW w:w="1907" w:type="dxa"/>
            <w:vMerge/>
          </w:tcPr>
          <w:p w14:paraId="41B8974E" w14:textId="77777777" w:rsidR="00A220C4" w:rsidRDefault="00A220C4" w:rsidP="00304D6C"/>
        </w:tc>
        <w:tc>
          <w:tcPr>
            <w:tcW w:w="2062" w:type="dxa"/>
          </w:tcPr>
          <w:p w14:paraId="619157B0" w14:textId="53AD2091" w:rsidR="00A220C4" w:rsidRDefault="00A220C4" w:rsidP="00304D6C">
            <w:r>
              <w:rPr>
                <w:rFonts w:hint="eastAsia"/>
              </w:rPr>
              <w:t>MBOM</w:t>
            </w:r>
          </w:p>
        </w:tc>
        <w:tc>
          <w:tcPr>
            <w:tcW w:w="1701" w:type="dxa"/>
          </w:tcPr>
          <w:p w14:paraId="1FDDD84D" w14:textId="72E12A33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1CBFC1E4" w14:textId="77777777" w:rsidR="00A220C4" w:rsidRDefault="00A220C4" w:rsidP="00304D6C"/>
        </w:tc>
        <w:tc>
          <w:tcPr>
            <w:tcW w:w="1276" w:type="dxa"/>
          </w:tcPr>
          <w:p w14:paraId="037DF8FC" w14:textId="77777777" w:rsidR="00A220C4" w:rsidRDefault="00A220C4" w:rsidP="00304D6C"/>
        </w:tc>
        <w:tc>
          <w:tcPr>
            <w:tcW w:w="6287" w:type="dxa"/>
          </w:tcPr>
          <w:p w14:paraId="5A68F31E" w14:textId="77777777" w:rsidR="00A220C4" w:rsidRDefault="00A220C4" w:rsidP="00304D6C"/>
        </w:tc>
      </w:tr>
      <w:tr w:rsidR="00A220C4" w14:paraId="0A9214B9" w14:textId="07439D91" w:rsidTr="00304D6C">
        <w:trPr>
          <w:jc w:val="center"/>
        </w:trPr>
        <w:tc>
          <w:tcPr>
            <w:tcW w:w="660" w:type="dxa"/>
            <w:vMerge w:val="restart"/>
          </w:tcPr>
          <w:p w14:paraId="2D67D1F6" w14:textId="6C02B9A7" w:rsidR="00A220C4" w:rsidRDefault="00A220C4" w:rsidP="00304D6C">
            <w:r>
              <w:rPr>
                <w:rFonts w:hint="eastAsia"/>
              </w:rPr>
              <w:t>3</w:t>
            </w:r>
          </w:p>
        </w:tc>
        <w:tc>
          <w:tcPr>
            <w:tcW w:w="1907" w:type="dxa"/>
            <w:vMerge w:val="restart"/>
          </w:tcPr>
          <w:p w14:paraId="02EE9CDE" w14:textId="686EB3B3" w:rsidR="00A220C4" w:rsidRDefault="00A220C4" w:rsidP="00304D6C">
            <w:r>
              <w:rPr>
                <w:rFonts w:hint="eastAsia"/>
              </w:rPr>
              <w:t>二级计划</w:t>
            </w:r>
            <w:r>
              <w:t>排程</w:t>
            </w:r>
          </w:p>
        </w:tc>
        <w:tc>
          <w:tcPr>
            <w:tcW w:w="2062" w:type="dxa"/>
          </w:tcPr>
          <w:p w14:paraId="1704A39A" w14:textId="279DAD97" w:rsidR="00A220C4" w:rsidRDefault="00A220C4" w:rsidP="00304D6C">
            <w:r>
              <w:rPr>
                <w:rFonts w:hint="eastAsia"/>
              </w:rPr>
              <w:t>一级</w:t>
            </w:r>
            <w:r>
              <w:t>计划结果</w:t>
            </w:r>
          </w:p>
        </w:tc>
        <w:tc>
          <w:tcPr>
            <w:tcW w:w="1701" w:type="dxa"/>
          </w:tcPr>
          <w:p w14:paraId="28051235" w14:textId="265A0946" w:rsidR="00A220C4" w:rsidRDefault="00A220C4" w:rsidP="00304D6C"/>
        </w:tc>
        <w:tc>
          <w:tcPr>
            <w:tcW w:w="1275" w:type="dxa"/>
          </w:tcPr>
          <w:p w14:paraId="65983BC4" w14:textId="77777777" w:rsidR="00A220C4" w:rsidRDefault="00A220C4" w:rsidP="00304D6C"/>
        </w:tc>
        <w:tc>
          <w:tcPr>
            <w:tcW w:w="1276" w:type="dxa"/>
          </w:tcPr>
          <w:p w14:paraId="6D3245AC" w14:textId="062FBC91" w:rsidR="00A220C4" w:rsidRDefault="00A220C4" w:rsidP="00304D6C"/>
        </w:tc>
        <w:tc>
          <w:tcPr>
            <w:tcW w:w="6287" w:type="dxa"/>
          </w:tcPr>
          <w:p w14:paraId="48008B15" w14:textId="3E43EF4F" w:rsidR="00A220C4" w:rsidRDefault="00A220C4" w:rsidP="00304D6C">
            <w:r>
              <w:rPr>
                <w:rFonts w:hint="eastAsia"/>
              </w:rPr>
              <w:t>一级</w:t>
            </w:r>
            <w:r>
              <w:t>计划排程</w:t>
            </w:r>
            <w:r>
              <w:rPr>
                <w:rFonts w:hint="eastAsia"/>
              </w:rPr>
              <w:t>输入</w:t>
            </w:r>
          </w:p>
        </w:tc>
      </w:tr>
      <w:tr w:rsidR="00A220C4" w14:paraId="7E9CD348" w14:textId="57E48270" w:rsidTr="00304D6C">
        <w:trPr>
          <w:jc w:val="center"/>
        </w:trPr>
        <w:tc>
          <w:tcPr>
            <w:tcW w:w="660" w:type="dxa"/>
            <w:vMerge/>
          </w:tcPr>
          <w:p w14:paraId="08389707" w14:textId="77777777" w:rsidR="00A220C4" w:rsidRDefault="00A220C4" w:rsidP="00304D6C"/>
        </w:tc>
        <w:tc>
          <w:tcPr>
            <w:tcW w:w="1907" w:type="dxa"/>
            <w:vMerge/>
          </w:tcPr>
          <w:p w14:paraId="7E0690AD" w14:textId="77777777" w:rsidR="00A220C4" w:rsidRDefault="00A220C4" w:rsidP="00304D6C"/>
        </w:tc>
        <w:tc>
          <w:tcPr>
            <w:tcW w:w="2062" w:type="dxa"/>
          </w:tcPr>
          <w:p w14:paraId="5CE93255" w14:textId="5AC7E00C" w:rsidR="00A220C4" w:rsidRDefault="00A220C4" w:rsidP="00304D6C">
            <w:r>
              <w:rPr>
                <w:rFonts w:hint="eastAsia"/>
              </w:rPr>
              <w:t>产线</w:t>
            </w:r>
            <w:r>
              <w:t>产能</w:t>
            </w:r>
          </w:p>
        </w:tc>
        <w:tc>
          <w:tcPr>
            <w:tcW w:w="1701" w:type="dxa"/>
          </w:tcPr>
          <w:p w14:paraId="793CDFE3" w14:textId="40EB0A18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2F65EEB8" w14:textId="77777777" w:rsidR="00A220C4" w:rsidRDefault="00A220C4" w:rsidP="00304D6C"/>
        </w:tc>
        <w:tc>
          <w:tcPr>
            <w:tcW w:w="1276" w:type="dxa"/>
          </w:tcPr>
          <w:p w14:paraId="7483C801" w14:textId="13EF1D7A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746CEC69" w14:textId="5DC6E47F" w:rsidR="00A220C4" w:rsidRDefault="00A220C4" w:rsidP="00304D6C">
            <w:r>
              <w:rPr>
                <w:rFonts w:hint="eastAsia"/>
              </w:rPr>
              <w:t>根据</w:t>
            </w:r>
            <w:r>
              <w:t>实际情况补充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基础</w:t>
            </w:r>
            <w:r>
              <w:t>数据</w:t>
            </w:r>
          </w:p>
        </w:tc>
      </w:tr>
      <w:tr w:rsidR="00A220C4" w14:paraId="16E65A10" w14:textId="11B65D4D" w:rsidTr="00304D6C">
        <w:trPr>
          <w:jc w:val="center"/>
        </w:trPr>
        <w:tc>
          <w:tcPr>
            <w:tcW w:w="660" w:type="dxa"/>
            <w:vMerge/>
          </w:tcPr>
          <w:p w14:paraId="59772FAC" w14:textId="77777777" w:rsidR="00A220C4" w:rsidRDefault="00A220C4" w:rsidP="00304D6C"/>
        </w:tc>
        <w:tc>
          <w:tcPr>
            <w:tcW w:w="1907" w:type="dxa"/>
            <w:vMerge/>
          </w:tcPr>
          <w:p w14:paraId="4C6CACE1" w14:textId="77777777" w:rsidR="00A220C4" w:rsidRDefault="00A220C4" w:rsidP="00304D6C"/>
        </w:tc>
        <w:tc>
          <w:tcPr>
            <w:tcW w:w="2062" w:type="dxa"/>
          </w:tcPr>
          <w:p w14:paraId="003113F3" w14:textId="574A943B" w:rsidR="00A220C4" w:rsidRDefault="00A220C4" w:rsidP="00304D6C">
            <w:r>
              <w:rPr>
                <w:rFonts w:hint="eastAsia"/>
              </w:rPr>
              <w:t>工时</w:t>
            </w:r>
          </w:p>
        </w:tc>
        <w:tc>
          <w:tcPr>
            <w:tcW w:w="1701" w:type="dxa"/>
          </w:tcPr>
          <w:p w14:paraId="75D70D71" w14:textId="63257D23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562BA2C9" w14:textId="77777777" w:rsidR="00A220C4" w:rsidRDefault="00A220C4" w:rsidP="00304D6C"/>
        </w:tc>
        <w:tc>
          <w:tcPr>
            <w:tcW w:w="1276" w:type="dxa"/>
          </w:tcPr>
          <w:p w14:paraId="6310CF1C" w14:textId="303EA286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1C260ED8" w14:textId="3238BD18" w:rsidR="00A220C4" w:rsidRDefault="00A220C4" w:rsidP="00304D6C">
            <w:r>
              <w:rPr>
                <w:rFonts w:hint="eastAsia"/>
              </w:rPr>
              <w:t>完善</w:t>
            </w:r>
            <w:r>
              <w:t>所</w:t>
            </w:r>
            <w:r>
              <w:rPr>
                <w:rFonts w:hint="eastAsia"/>
              </w:rPr>
              <w:t>有</w:t>
            </w:r>
            <w:r>
              <w:t>工序工时</w:t>
            </w:r>
          </w:p>
        </w:tc>
      </w:tr>
      <w:tr w:rsidR="00A220C4" w14:paraId="1DE2FEC4" w14:textId="7B142CF6" w:rsidTr="00304D6C">
        <w:trPr>
          <w:jc w:val="center"/>
        </w:trPr>
        <w:tc>
          <w:tcPr>
            <w:tcW w:w="660" w:type="dxa"/>
            <w:vMerge/>
          </w:tcPr>
          <w:p w14:paraId="1E19D914" w14:textId="77777777" w:rsidR="00A220C4" w:rsidRDefault="00A220C4" w:rsidP="00304D6C"/>
        </w:tc>
        <w:tc>
          <w:tcPr>
            <w:tcW w:w="1907" w:type="dxa"/>
            <w:vMerge/>
          </w:tcPr>
          <w:p w14:paraId="60A98FC2" w14:textId="77777777" w:rsidR="00A220C4" w:rsidRDefault="00A220C4" w:rsidP="00304D6C"/>
        </w:tc>
        <w:tc>
          <w:tcPr>
            <w:tcW w:w="2062" w:type="dxa"/>
          </w:tcPr>
          <w:p w14:paraId="63FCE7DB" w14:textId="6DEDBD5A" w:rsidR="00A220C4" w:rsidRDefault="00A220C4" w:rsidP="00304D6C">
            <w:r>
              <w:rPr>
                <w:rFonts w:hint="eastAsia"/>
              </w:rPr>
              <w:t>工艺</w:t>
            </w:r>
          </w:p>
        </w:tc>
        <w:tc>
          <w:tcPr>
            <w:tcW w:w="1701" w:type="dxa"/>
          </w:tcPr>
          <w:p w14:paraId="7857A95A" w14:textId="54861B42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5608D802" w14:textId="77777777" w:rsidR="00A220C4" w:rsidRDefault="00A220C4" w:rsidP="00304D6C"/>
        </w:tc>
        <w:tc>
          <w:tcPr>
            <w:tcW w:w="1276" w:type="dxa"/>
          </w:tcPr>
          <w:p w14:paraId="2C539760" w14:textId="77777777" w:rsidR="00A220C4" w:rsidRDefault="00A220C4" w:rsidP="00304D6C"/>
        </w:tc>
        <w:tc>
          <w:tcPr>
            <w:tcW w:w="6287" w:type="dxa"/>
          </w:tcPr>
          <w:p w14:paraId="500DD7EC" w14:textId="77777777" w:rsidR="00A220C4" w:rsidRDefault="00A220C4" w:rsidP="00304D6C"/>
        </w:tc>
      </w:tr>
      <w:tr w:rsidR="00A220C4" w14:paraId="6AA35352" w14:textId="3E214AA2" w:rsidTr="00304D6C">
        <w:trPr>
          <w:jc w:val="center"/>
        </w:trPr>
        <w:tc>
          <w:tcPr>
            <w:tcW w:w="660" w:type="dxa"/>
            <w:vMerge/>
          </w:tcPr>
          <w:p w14:paraId="02EAE429" w14:textId="77777777" w:rsidR="00A220C4" w:rsidRDefault="00A220C4" w:rsidP="00304D6C"/>
        </w:tc>
        <w:tc>
          <w:tcPr>
            <w:tcW w:w="1907" w:type="dxa"/>
            <w:vMerge/>
          </w:tcPr>
          <w:p w14:paraId="083FA2A2" w14:textId="77777777" w:rsidR="00A220C4" w:rsidRDefault="00A220C4" w:rsidP="00304D6C"/>
        </w:tc>
        <w:tc>
          <w:tcPr>
            <w:tcW w:w="2062" w:type="dxa"/>
          </w:tcPr>
          <w:p w14:paraId="0C4EDB00" w14:textId="37D08CAB" w:rsidR="00A220C4" w:rsidRDefault="00A220C4" w:rsidP="00304D6C">
            <w:r>
              <w:rPr>
                <w:rFonts w:hint="eastAsia"/>
              </w:rPr>
              <w:t>MBOM</w:t>
            </w:r>
          </w:p>
        </w:tc>
        <w:tc>
          <w:tcPr>
            <w:tcW w:w="1701" w:type="dxa"/>
          </w:tcPr>
          <w:p w14:paraId="483457AC" w14:textId="56B13FDB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1B143369" w14:textId="77777777" w:rsidR="00A220C4" w:rsidRDefault="00A220C4" w:rsidP="00304D6C"/>
        </w:tc>
        <w:tc>
          <w:tcPr>
            <w:tcW w:w="1276" w:type="dxa"/>
          </w:tcPr>
          <w:p w14:paraId="7105127E" w14:textId="77777777" w:rsidR="00A220C4" w:rsidRDefault="00A220C4" w:rsidP="00304D6C"/>
        </w:tc>
        <w:tc>
          <w:tcPr>
            <w:tcW w:w="6287" w:type="dxa"/>
          </w:tcPr>
          <w:p w14:paraId="1E38F0C9" w14:textId="77777777" w:rsidR="00A220C4" w:rsidRDefault="00A220C4" w:rsidP="00304D6C"/>
        </w:tc>
      </w:tr>
      <w:tr w:rsidR="003B02DD" w14:paraId="5F0FEB19" w14:textId="097A10E3" w:rsidTr="00304D6C">
        <w:trPr>
          <w:jc w:val="center"/>
        </w:trPr>
        <w:tc>
          <w:tcPr>
            <w:tcW w:w="660" w:type="dxa"/>
            <w:vMerge w:val="restart"/>
          </w:tcPr>
          <w:p w14:paraId="2131C597" w14:textId="7AC150F3" w:rsidR="003B02DD" w:rsidRDefault="003B02DD" w:rsidP="00304D6C">
            <w:r>
              <w:rPr>
                <w:rFonts w:hint="eastAsia"/>
              </w:rPr>
              <w:t>4</w:t>
            </w:r>
          </w:p>
        </w:tc>
        <w:tc>
          <w:tcPr>
            <w:tcW w:w="1907" w:type="dxa"/>
            <w:vMerge w:val="restart"/>
          </w:tcPr>
          <w:p w14:paraId="0D75F72B" w14:textId="22F1CBA9" w:rsidR="003B02DD" w:rsidRDefault="003B02DD" w:rsidP="00304D6C">
            <w:r>
              <w:rPr>
                <w:rFonts w:hint="eastAsia"/>
              </w:rPr>
              <w:t>预齐套</w:t>
            </w:r>
            <w:r>
              <w:t>运算</w:t>
            </w:r>
          </w:p>
        </w:tc>
        <w:tc>
          <w:tcPr>
            <w:tcW w:w="2062" w:type="dxa"/>
          </w:tcPr>
          <w:p w14:paraId="0197E0C6" w14:textId="1A679DB4" w:rsidR="003B02DD" w:rsidRDefault="003B02DD" w:rsidP="00304D6C">
            <w:pPr>
              <w:tabs>
                <w:tab w:val="left" w:pos="484"/>
              </w:tabs>
            </w:pPr>
            <w:r>
              <w:rPr>
                <w:rFonts w:hint="eastAsia"/>
              </w:rPr>
              <w:t>二级</w:t>
            </w:r>
            <w:r>
              <w:t>计划结果</w:t>
            </w:r>
          </w:p>
        </w:tc>
        <w:tc>
          <w:tcPr>
            <w:tcW w:w="1701" w:type="dxa"/>
          </w:tcPr>
          <w:p w14:paraId="3A96CF97" w14:textId="77777777" w:rsidR="003B02DD" w:rsidRDefault="003B02DD" w:rsidP="00304D6C"/>
        </w:tc>
        <w:tc>
          <w:tcPr>
            <w:tcW w:w="1275" w:type="dxa"/>
          </w:tcPr>
          <w:p w14:paraId="46A6AE85" w14:textId="77777777" w:rsidR="003B02DD" w:rsidRDefault="003B02DD" w:rsidP="00304D6C"/>
        </w:tc>
        <w:tc>
          <w:tcPr>
            <w:tcW w:w="1276" w:type="dxa"/>
          </w:tcPr>
          <w:p w14:paraId="2D7BB0A5" w14:textId="77777777" w:rsidR="003B02DD" w:rsidRDefault="003B02DD" w:rsidP="00304D6C"/>
        </w:tc>
        <w:tc>
          <w:tcPr>
            <w:tcW w:w="6287" w:type="dxa"/>
          </w:tcPr>
          <w:p w14:paraId="2AE67AFB" w14:textId="5E7C63F1" w:rsidR="003B02DD" w:rsidRDefault="003B02DD" w:rsidP="00304D6C">
            <w:r>
              <w:rPr>
                <w:rFonts w:hint="eastAsia"/>
              </w:rPr>
              <w:t>二级</w:t>
            </w:r>
            <w:r>
              <w:t>计划排程</w:t>
            </w:r>
            <w:r>
              <w:rPr>
                <w:rFonts w:hint="eastAsia"/>
              </w:rPr>
              <w:t>输入</w:t>
            </w:r>
          </w:p>
        </w:tc>
      </w:tr>
      <w:tr w:rsidR="003B02DD" w14:paraId="3B65E3C2" w14:textId="77777777" w:rsidTr="00304D6C">
        <w:trPr>
          <w:jc w:val="center"/>
        </w:trPr>
        <w:tc>
          <w:tcPr>
            <w:tcW w:w="660" w:type="dxa"/>
            <w:vMerge/>
          </w:tcPr>
          <w:p w14:paraId="0ACAA60B" w14:textId="77777777" w:rsidR="003B02DD" w:rsidRDefault="003B02DD" w:rsidP="00304D6C"/>
        </w:tc>
        <w:tc>
          <w:tcPr>
            <w:tcW w:w="1907" w:type="dxa"/>
            <w:vMerge/>
          </w:tcPr>
          <w:p w14:paraId="1B509830" w14:textId="77777777" w:rsidR="003B02DD" w:rsidRDefault="003B02DD" w:rsidP="00304D6C"/>
        </w:tc>
        <w:tc>
          <w:tcPr>
            <w:tcW w:w="2062" w:type="dxa"/>
          </w:tcPr>
          <w:p w14:paraId="7DEB3902" w14:textId="414D01C3" w:rsidR="003B02DD" w:rsidRDefault="003B02DD" w:rsidP="00304D6C">
            <w:r>
              <w:rPr>
                <w:rFonts w:hint="eastAsia"/>
              </w:rPr>
              <w:t>物资</w:t>
            </w:r>
            <w:r>
              <w:t>齐套信息</w:t>
            </w:r>
          </w:p>
        </w:tc>
        <w:tc>
          <w:tcPr>
            <w:tcW w:w="1701" w:type="dxa"/>
          </w:tcPr>
          <w:p w14:paraId="43F6FE2F" w14:textId="72F1A353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75821FAC" w14:textId="77777777" w:rsidR="003B02DD" w:rsidRDefault="003B02DD" w:rsidP="00304D6C"/>
        </w:tc>
        <w:tc>
          <w:tcPr>
            <w:tcW w:w="1276" w:type="dxa"/>
          </w:tcPr>
          <w:p w14:paraId="1C05F815" w14:textId="77777777" w:rsidR="003B02DD" w:rsidRDefault="003B02DD" w:rsidP="00304D6C"/>
        </w:tc>
        <w:tc>
          <w:tcPr>
            <w:tcW w:w="6287" w:type="dxa"/>
          </w:tcPr>
          <w:p w14:paraId="2C0AF501" w14:textId="77777777" w:rsidR="003B02DD" w:rsidRDefault="003B02DD" w:rsidP="00304D6C"/>
        </w:tc>
      </w:tr>
      <w:tr w:rsidR="003B02DD" w14:paraId="26AE8A9F" w14:textId="77777777" w:rsidTr="00304D6C">
        <w:trPr>
          <w:jc w:val="center"/>
        </w:trPr>
        <w:tc>
          <w:tcPr>
            <w:tcW w:w="660" w:type="dxa"/>
            <w:vMerge/>
          </w:tcPr>
          <w:p w14:paraId="3B75C41A" w14:textId="77777777" w:rsidR="003B02DD" w:rsidRDefault="003B02DD" w:rsidP="00304D6C"/>
        </w:tc>
        <w:tc>
          <w:tcPr>
            <w:tcW w:w="1907" w:type="dxa"/>
            <w:vMerge/>
          </w:tcPr>
          <w:p w14:paraId="2FF0EBA5" w14:textId="77777777" w:rsidR="003B02DD" w:rsidRDefault="003B02DD" w:rsidP="00304D6C"/>
        </w:tc>
        <w:tc>
          <w:tcPr>
            <w:tcW w:w="2062" w:type="dxa"/>
          </w:tcPr>
          <w:p w14:paraId="488CD662" w14:textId="67229260" w:rsidR="003B02DD" w:rsidRDefault="003B02DD" w:rsidP="00304D6C">
            <w:r>
              <w:rPr>
                <w:rFonts w:hint="eastAsia"/>
              </w:rPr>
              <w:t>工量具</w:t>
            </w:r>
          </w:p>
        </w:tc>
        <w:tc>
          <w:tcPr>
            <w:tcW w:w="1701" w:type="dxa"/>
          </w:tcPr>
          <w:p w14:paraId="5E094557" w14:textId="2A54CD3C" w:rsidR="003B02DD" w:rsidRDefault="003B02DD" w:rsidP="00304D6C"/>
        </w:tc>
        <w:tc>
          <w:tcPr>
            <w:tcW w:w="1275" w:type="dxa"/>
          </w:tcPr>
          <w:p w14:paraId="24B60F59" w14:textId="78A69952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6" w:type="dxa"/>
          </w:tcPr>
          <w:p w14:paraId="77777CA8" w14:textId="77777777" w:rsidR="003B02DD" w:rsidRDefault="003B02DD" w:rsidP="00304D6C"/>
        </w:tc>
        <w:tc>
          <w:tcPr>
            <w:tcW w:w="6287" w:type="dxa"/>
          </w:tcPr>
          <w:p w14:paraId="3DF62321" w14:textId="553BE3F4" w:rsidR="003B02DD" w:rsidRDefault="003B02DD" w:rsidP="00304D6C"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系统</w:t>
            </w:r>
            <w:r>
              <w:t>有功能，需</w:t>
            </w:r>
            <w:r w:rsidR="005653F8">
              <w:rPr>
                <w:rFonts w:hint="eastAsia"/>
              </w:rPr>
              <w:t>纳入</w:t>
            </w:r>
            <w:r w:rsidR="005653F8">
              <w:t>管理</w:t>
            </w:r>
          </w:p>
        </w:tc>
      </w:tr>
      <w:tr w:rsidR="003B02DD" w14:paraId="0DA2269A" w14:textId="77777777" w:rsidTr="00304D6C">
        <w:trPr>
          <w:jc w:val="center"/>
        </w:trPr>
        <w:tc>
          <w:tcPr>
            <w:tcW w:w="660" w:type="dxa"/>
            <w:vMerge/>
          </w:tcPr>
          <w:p w14:paraId="1108C33E" w14:textId="77777777" w:rsidR="003B02DD" w:rsidRDefault="003B02DD" w:rsidP="00304D6C"/>
        </w:tc>
        <w:tc>
          <w:tcPr>
            <w:tcW w:w="1907" w:type="dxa"/>
            <w:vMerge/>
          </w:tcPr>
          <w:p w14:paraId="1836CDF5" w14:textId="77777777" w:rsidR="003B02DD" w:rsidRDefault="003B02DD" w:rsidP="00304D6C"/>
        </w:tc>
        <w:tc>
          <w:tcPr>
            <w:tcW w:w="2062" w:type="dxa"/>
          </w:tcPr>
          <w:p w14:paraId="0987FED5" w14:textId="2EB69A5F" w:rsidR="003B02DD" w:rsidRDefault="003B02DD" w:rsidP="00304D6C">
            <w:r>
              <w:rPr>
                <w:rFonts w:hint="eastAsia"/>
              </w:rPr>
              <w:t>外购</w:t>
            </w:r>
            <w:r>
              <w:t>物资</w:t>
            </w:r>
          </w:p>
        </w:tc>
        <w:tc>
          <w:tcPr>
            <w:tcW w:w="1701" w:type="dxa"/>
          </w:tcPr>
          <w:p w14:paraId="4147E827" w14:textId="5AF8C55E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7EA1F189" w14:textId="77777777" w:rsidR="003B02DD" w:rsidRDefault="003B02DD" w:rsidP="00304D6C"/>
        </w:tc>
        <w:tc>
          <w:tcPr>
            <w:tcW w:w="1276" w:type="dxa"/>
          </w:tcPr>
          <w:p w14:paraId="25BC1F04" w14:textId="14B89239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3CFE94E0" w14:textId="685671A8" w:rsidR="003B02DD" w:rsidRDefault="003B02DD" w:rsidP="00304D6C">
            <w:r>
              <w:rPr>
                <w:rFonts w:hint="eastAsia"/>
              </w:rPr>
              <w:t>目前</w:t>
            </w:r>
            <w:r>
              <w:t>只有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三类</w:t>
            </w:r>
            <w:r>
              <w:t>物资参与运算，</w:t>
            </w:r>
            <w:r>
              <w:rPr>
                <w:rFonts w:hint="eastAsia"/>
              </w:rPr>
              <w:t>需</w:t>
            </w:r>
            <w:r>
              <w:t>根据实际情况考虑</w:t>
            </w:r>
            <w:r>
              <w:rPr>
                <w:rFonts w:hint="eastAsia"/>
              </w:rPr>
              <w:t>其它</w:t>
            </w:r>
            <w:r>
              <w:t>类型是否纳入</w:t>
            </w:r>
            <w:r>
              <w:rPr>
                <w:rFonts w:hint="eastAsia"/>
              </w:rPr>
              <w:t>预齐套</w:t>
            </w:r>
          </w:p>
        </w:tc>
      </w:tr>
      <w:tr w:rsidR="003B02DD" w14:paraId="4F0E7D59" w14:textId="77777777" w:rsidTr="00304D6C">
        <w:trPr>
          <w:jc w:val="center"/>
        </w:trPr>
        <w:tc>
          <w:tcPr>
            <w:tcW w:w="660" w:type="dxa"/>
            <w:vMerge/>
          </w:tcPr>
          <w:p w14:paraId="7A44A343" w14:textId="77777777" w:rsidR="003B02DD" w:rsidRDefault="003B02DD" w:rsidP="00304D6C"/>
        </w:tc>
        <w:tc>
          <w:tcPr>
            <w:tcW w:w="1907" w:type="dxa"/>
            <w:vMerge/>
          </w:tcPr>
          <w:p w14:paraId="36382FDC" w14:textId="77777777" w:rsidR="003B02DD" w:rsidRDefault="003B02DD" w:rsidP="00304D6C"/>
        </w:tc>
        <w:tc>
          <w:tcPr>
            <w:tcW w:w="2062" w:type="dxa"/>
          </w:tcPr>
          <w:p w14:paraId="2490E1C4" w14:textId="57531DAF" w:rsidR="003B02DD" w:rsidRPr="004631B2" w:rsidRDefault="003B02DD" w:rsidP="00304D6C">
            <w:r>
              <w:rPr>
                <w:rFonts w:hint="eastAsia"/>
              </w:rPr>
              <w:t>结构件</w:t>
            </w:r>
          </w:p>
        </w:tc>
        <w:tc>
          <w:tcPr>
            <w:tcW w:w="1701" w:type="dxa"/>
          </w:tcPr>
          <w:p w14:paraId="6531E3AF" w14:textId="772CE184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45F8955A" w14:textId="77777777" w:rsidR="003B02DD" w:rsidRDefault="003B02DD" w:rsidP="00304D6C"/>
        </w:tc>
        <w:tc>
          <w:tcPr>
            <w:tcW w:w="1276" w:type="dxa"/>
          </w:tcPr>
          <w:p w14:paraId="6C86834C" w14:textId="0FD47619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7F67E022" w14:textId="3E512C9A" w:rsidR="003B02DD" w:rsidRDefault="003B02DD" w:rsidP="00304D6C">
            <w:r>
              <w:rPr>
                <w:rFonts w:hint="eastAsia"/>
              </w:rPr>
              <w:t>需</w:t>
            </w:r>
            <w:r>
              <w:t>制定</w:t>
            </w:r>
            <w:r>
              <w:rPr>
                <w:rFonts w:hint="eastAsia"/>
              </w:rPr>
              <w:t>规则</w:t>
            </w:r>
            <w:r>
              <w:t>参与运算</w:t>
            </w:r>
          </w:p>
        </w:tc>
      </w:tr>
      <w:tr w:rsidR="003B02DD" w14:paraId="70E8ABEE" w14:textId="77777777" w:rsidTr="00304D6C">
        <w:trPr>
          <w:jc w:val="center"/>
        </w:trPr>
        <w:tc>
          <w:tcPr>
            <w:tcW w:w="660" w:type="dxa"/>
            <w:vMerge/>
          </w:tcPr>
          <w:p w14:paraId="79EBA90D" w14:textId="77777777" w:rsidR="003B02DD" w:rsidRDefault="003B02DD" w:rsidP="00304D6C"/>
        </w:tc>
        <w:tc>
          <w:tcPr>
            <w:tcW w:w="1907" w:type="dxa"/>
            <w:vMerge/>
          </w:tcPr>
          <w:p w14:paraId="60C1633D" w14:textId="77777777" w:rsidR="003B02DD" w:rsidRDefault="003B02DD" w:rsidP="00304D6C"/>
        </w:tc>
        <w:tc>
          <w:tcPr>
            <w:tcW w:w="2062" w:type="dxa"/>
          </w:tcPr>
          <w:p w14:paraId="7608FD63" w14:textId="4B28EECE" w:rsidR="003B02DD" w:rsidRDefault="003B02DD" w:rsidP="00304D6C">
            <w:r>
              <w:rPr>
                <w:rFonts w:hint="eastAsia"/>
              </w:rPr>
              <w:t>半成品</w:t>
            </w:r>
          </w:p>
        </w:tc>
        <w:tc>
          <w:tcPr>
            <w:tcW w:w="1701" w:type="dxa"/>
          </w:tcPr>
          <w:p w14:paraId="51EDC430" w14:textId="43F2375D" w:rsidR="003B02DD" w:rsidRDefault="003B02DD" w:rsidP="00304D6C"/>
        </w:tc>
        <w:tc>
          <w:tcPr>
            <w:tcW w:w="1275" w:type="dxa"/>
          </w:tcPr>
          <w:p w14:paraId="298C3DC8" w14:textId="604D82D1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6" w:type="dxa"/>
          </w:tcPr>
          <w:p w14:paraId="042ADB0E" w14:textId="77777777" w:rsidR="003B02DD" w:rsidRDefault="003B02DD" w:rsidP="00304D6C"/>
        </w:tc>
        <w:tc>
          <w:tcPr>
            <w:tcW w:w="6287" w:type="dxa"/>
          </w:tcPr>
          <w:p w14:paraId="7B2260CE" w14:textId="77777777" w:rsidR="003B02DD" w:rsidRDefault="003B02DD" w:rsidP="00304D6C"/>
        </w:tc>
      </w:tr>
      <w:tr w:rsidR="003B02DD" w14:paraId="28A13393" w14:textId="77777777" w:rsidTr="00304D6C">
        <w:trPr>
          <w:jc w:val="center"/>
        </w:trPr>
        <w:tc>
          <w:tcPr>
            <w:tcW w:w="660" w:type="dxa"/>
            <w:vMerge/>
          </w:tcPr>
          <w:p w14:paraId="2918B549" w14:textId="77777777" w:rsidR="003B02DD" w:rsidRDefault="003B02DD" w:rsidP="00304D6C"/>
        </w:tc>
        <w:tc>
          <w:tcPr>
            <w:tcW w:w="1907" w:type="dxa"/>
            <w:vMerge/>
          </w:tcPr>
          <w:p w14:paraId="33EF73AF" w14:textId="77777777" w:rsidR="003B02DD" w:rsidRDefault="003B02DD" w:rsidP="00304D6C"/>
        </w:tc>
        <w:tc>
          <w:tcPr>
            <w:tcW w:w="2062" w:type="dxa"/>
          </w:tcPr>
          <w:p w14:paraId="0435C2F7" w14:textId="0E73A0F5" w:rsidR="003B02DD" w:rsidRDefault="003B02DD" w:rsidP="00304D6C">
            <w:r>
              <w:rPr>
                <w:rFonts w:hint="eastAsia"/>
              </w:rPr>
              <w:t>PCB</w:t>
            </w:r>
          </w:p>
        </w:tc>
        <w:tc>
          <w:tcPr>
            <w:tcW w:w="1701" w:type="dxa"/>
          </w:tcPr>
          <w:p w14:paraId="1D852EA9" w14:textId="20AC4054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195BD453" w14:textId="77777777" w:rsidR="003B02DD" w:rsidRDefault="003B02DD" w:rsidP="00304D6C"/>
        </w:tc>
        <w:tc>
          <w:tcPr>
            <w:tcW w:w="1276" w:type="dxa"/>
          </w:tcPr>
          <w:p w14:paraId="72ED4034" w14:textId="0B2C935C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12C4F2BF" w14:textId="0D80E876" w:rsidR="003B02DD" w:rsidRDefault="003B02DD" w:rsidP="00304D6C">
            <w:r>
              <w:rPr>
                <w:rFonts w:hint="eastAsia"/>
              </w:rPr>
              <w:t>需</w:t>
            </w:r>
            <w:r>
              <w:t>制定</w:t>
            </w:r>
            <w:r>
              <w:rPr>
                <w:rFonts w:hint="eastAsia"/>
              </w:rPr>
              <w:t>规则</w:t>
            </w:r>
            <w:r>
              <w:t>参与运算</w:t>
            </w:r>
          </w:p>
        </w:tc>
      </w:tr>
      <w:tr w:rsidR="00696B4A" w14:paraId="6826F3E7" w14:textId="77777777" w:rsidTr="00304D6C">
        <w:trPr>
          <w:jc w:val="center"/>
        </w:trPr>
        <w:tc>
          <w:tcPr>
            <w:tcW w:w="660" w:type="dxa"/>
            <w:vMerge/>
          </w:tcPr>
          <w:p w14:paraId="682EAC2A" w14:textId="77777777" w:rsidR="00696B4A" w:rsidRDefault="00696B4A" w:rsidP="00304D6C"/>
        </w:tc>
        <w:tc>
          <w:tcPr>
            <w:tcW w:w="1907" w:type="dxa"/>
            <w:vMerge/>
          </w:tcPr>
          <w:p w14:paraId="618FC49C" w14:textId="77777777" w:rsidR="00696B4A" w:rsidRDefault="00696B4A" w:rsidP="00304D6C"/>
        </w:tc>
        <w:tc>
          <w:tcPr>
            <w:tcW w:w="2062" w:type="dxa"/>
          </w:tcPr>
          <w:p w14:paraId="63769074" w14:textId="3967C14E" w:rsidR="00696B4A" w:rsidRDefault="00696B4A" w:rsidP="00304D6C">
            <w:r>
              <w:rPr>
                <w:rFonts w:hint="eastAsia"/>
              </w:rPr>
              <w:t>公用件</w:t>
            </w:r>
          </w:p>
        </w:tc>
        <w:tc>
          <w:tcPr>
            <w:tcW w:w="1701" w:type="dxa"/>
          </w:tcPr>
          <w:p w14:paraId="56908EAD" w14:textId="5C6FA5C0" w:rsidR="00696B4A" w:rsidRDefault="00696B4A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02BE6934" w14:textId="77777777" w:rsidR="00696B4A" w:rsidRDefault="00696B4A" w:rsidP="00304D6C"/>
        </w:tc>
        <w:tc>
          <w:tcPr>
            <w:tcW w:w="1276" w:type="dxa"/>
          </w:tcPr>
          <w:p w14:paraId="5DD6A803" w14:textId="0663B3A1" w:rsidR="00696B4A" w:rsidRDefault="00696B4A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0EF856CF" w14:textId="1D05F190" w:rsidR="00696B4A" w:rsidRDefault="00696B4A" w:rsidP="00304D6C">
            <w:r>
              <w:rPr>
                <w:rFonts w:hint="eastAsia"/>
              </w:rPr>
              <w:t>需</w:t>
            </w:r>
            <w:r>
              <w:t>全部纳入系统</w:t>
            </w:r>
          </w:p>
        </w:tc>
      </w:tr>
      <w:tr w:rsidR="003B02DD" w14:paraId="01BF0070" w14:textId="77777777" w:rsidTr="00304D6C">
        <w:trPr>
          <w:jc w:val="center"/>
        </w:trPr>
        <w:tc>
          <w:tcPr>
            <w:tcW w:w="660" w:type="dxa"/>
            <w:vMerge/>
          </w:tcPr>
          <w:p w14:paraId="246E7496" w14:textId="77777777" w:rsidR="003B02DD" w:rsidRDefault="003B02DD" w:rsidP="00304D6C"/>
        </w:tc>
        <w:tc>
          <w:tcPr>
            <w:tcW w:w="1907" w:type="dxa"/>
            <w:vMerge/>
          </w:tcPr>
          <w:p w14:paraId="3C7B6E72" w14:textId="77777777" w:rsidR="003B02DD" w:rsidRDefault="003B02DD" w:rsidP="00304D6C"/>
        </w:tc>
        <w:tc>
          <w:tcPr>
            <w:tcW w:w="2062" w:type="dxa"/>
          </w:tcPr>
          <w:p w14:paraId="6648CE9F" w14:textId="16FAB399" w:rsidR="003B02DD" w:rsidRDefault="003B02DD" w:rsidP="00304D6C">
            <w:r>
              <w:rPr>
                <w:rFonts w:hint="eastAsia"/>
              </w:rPr>
              <w:t>产线</w:t>
            </w:r>
            <w:r>
              <w:t>产能</w:t>
            </w:r>
          </w:p>
        </w:tc>
        <w:tc>
          <w:tcPr>
            <w:tcW w:w="1701" w:type="dxa"/>
          </w:tcPr>
          <w:p w14:paraId="122BA758" w14:textId="2AC8BD44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2FBF9EEE" w14:textId="77777777" w:rsidR="003B02DD" w:rsidRDefault="003B02DD" w:rsidP="00304D6C"/>
        </w:tc>
        <w:tc>
          <w:tcPr>
            <w:tcW w:w="1276" w:type="dxa"/>
          </w:tcPr>
          <w:p w14:paraId="6540E0A2" w14:textId="72119485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04F68E55" w14:textId="277BA2B6" w:rsidR="003B02DD" w:rsidRDefault="003B02DD" w:rsidP="00304D6C">
            <w:r>
              <w:rPr>
                <w:rFonts w:hint="eastAsia"/>
              </w:rPr>
              <w:t>根据</w:t>
            </w:r>
            <w:r>
              <w:t>实际情况补充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基础</w:t>
            </w:r>
            <w:r>
              <w:t>数据</w:t>
            </w:r>
          </w:p>
        </w:tc>
      </w:tr>
      <w:tr w:rsidR="003B02DD" w14:paraId="3D24DDE7" w14:textId="77777777" w:rsidTr="00304D6C">
        <w:trPr>
          <w:jc w:val="center"/>
        </w:trPr>
        <w:tc>
          <w:tcPr>
            <w:tcW w:w="660" w:type="dxa"/>
            <w:vMerge/>
          </w:tcPr>
          <w:p w14:paraId="17808CF3" w14:textId="77777777" w:rsidR="003B02DD" w:rsidRDefault="003B02DD" w:rsidP="00304D6C"/>
        </w:tc>
        <w:tc>
          <w:tcPr>
            <w:tcW w:w="1907" w:type="dxa"/>
            <w:vMerge/>
          </w:tcPr>
          <w:p w14:paraId="39AC0BF7" w14:textId="77777777" w:rsidR="003B02DD" w:rsidRDefault="003B02DD" w:rsidP="00304D6C"/>
        </w:tc>
        <w:tc>
          <w:tcPr>
            <w:tcW w:w="2062" w:type="dxa"/>
          </w:tcPr>
          <w:p w14:paraId="1853CA5D" w14:textId="4D1DE547" w:rsidR="003B02DD" w:rsidRDefault="003B02DD" w:rsidP="00304D6C">
            <w:r>
              <w:rPr>
                <w:rFonts w:hint="eastAsia"/>
              </w:rPr>
              <w:t>工时</w:t>
            </w:r>
          </w:p>
        </w:tc>
        <w:tc>
          <w:tcPr>
            <w:tcW w:w="1701" w:type="dxa"/>
          </w:tcPr>
          <w:p w14:paraId="61871E23" w14:textId="0EF1A15F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179C0214" w14:textId="77777777" w:rsidR="003B02DD" w:rsidRDefault="003B02DD" w:rsidP="00304D6C"/>
        </w:tc>
        <w:tc>
          <w:tcPr>
            <w:tcW w:w="1276" w:type="dxa"/>
          </w:tcPr>
          <w:p w14:paraId="5708792E" w14:textId="66C88569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7B1DB139" w14:textId="35B30D6C" w:rsidR="003B02DD" w:rsidRDefault="003B02DD" w:rsidP="00304D6C">
            <w:r>
              <w:rPr>
                <w:rFonts w:hint="eastAsia"/>
              </w:rPr>
              <w:t>完善</w:t>
            </w:r>
            <w:r>
              <w:t>所</w:t>
            </w:r>
            <w:r>
              <w:rPr>
                <w:rFonts w:hint="eastAsia"/>
              </w:rPr>
              <w:t>有</w:t>
            </w:r>
            <w:r>
              <w:t>工序工时</w:t>
            </w:r>
          </w:p>
        </w:tc>
      </w:tr>
      <w:tr w:rsidR="003B02DD" w14:paraId="25A2347C" w14:textId="77777777" w:rsidTr="00304D6C">
        <w:trPr>
          <w:jc w:val="center"/>
        </w:trPr>
        <w:tc>
          <w:tcPr>
            <w:tcW w:w="660" w:type="dxa"/>
            <w:vMerge/>
          </w:tcPr>
          <w:p w14:paraId="4B444BFE" w14:textId="77777777" w:rsidR="003B02DD" w:rsidRDefault="003B02DD" w:rsidP="00304D6C"/>
        </w:tc>
        <w:tc>
          <w:tcPr>
            <w:tcW w:w="1907" w:type="dxa"/>
            <w:vMerge/>
          </w:tcPr>
          <w:p w14:paraId="162434F4" w14:textId="77777777" w:rsidR="003B02DD" w:rsidRDefault="003B02DD" w:rsidP="00304D6C"/>
        </w:tc>
        <w:tc>
          <w:tcPr>
            <w:tcW w:w="2062" w:type="dxa"/>
          </w:tcPr>
          <w:p w14:paraId="06103AC7" w14:textId="3116C0E0" w:rsidR="003B02DD" w:rsidRDefault="003B02DD" w:rsidP="00304D6C">
            <w:r>
              <w:rPr>
                <w:rFonts w:hint="eastAsia"/>
              </w:rPr>
              <w:t>工艺</w:t>
            </w:r>
          </w:p>
        </w:tc>
        <w:tc>
          <w:tcPr>
            <w:tcW w:w="1701" w:type="dxa"/>
          </w:tcPr>
          <w:p w14:paraId="37AB985E" w14:textId="50F226A5" w:rsidR="003B02DD" w:rsidRDefault="003B02DD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4D013134" w14:textId="77777777" w:rsidR="003B02DD" w:rsidRDefault="003B02DD" w:rsidP="00304D6C"/>
        </w:tc>
        <w:tc>
          <w:tcPr>
            <w:tcW w:w="1276" w:type="dxa"/>
          </w:tcPr>
          <w:p w14:paraId="41C976AD" w14:textId="77777777" w:rsidR="003B02DD" w:rsidRDefault="003B02DD" w:rsidP="00304D6C"/>
        </w:tc>
        <w:tc>
          <w:tcPr>
            <w:tcW w:w="6287" w:type="dxa"/>
          </w:tcPr>
          <w:p w14:paraId="68DA9C11" w14:textId="77777777" w:rsidR="003B02DD" w:rsidRDefault="003B02DD" w:rsidP="00304D6C"/>
        </w:tc>
      </w:tr>
      <w:tr w:rsidR="00A220C4" w14:paraId="1491EEDF" w14:textId="6708B098" w:rsidTr="00304D6C">
        <w:trPr>
          <w:jc w:val="center"/>
        </w:trPr>
        <w:tc>
          <w:tcPr>
            <w:tcW w:w="660" w:type="dxa"/>
            <w:vMerge w:val="restart"/>
          </w:tcPr>
          <w:p w14:paraId="00BB124D" w14:textId="036F7422" w:rsidR="00A220C4" w:rsidRDefault="00A220C4" w:rsidP="00304D6C">
            <w:r>
              <w:rPr>
                <w:rFonts w:hint="eastAsia"/>
              </w:rPr>
              <w:t>5</w:t>
            </w:r>
          </w:p>
        </w:tc>
        <w:tc>
          <w:tcPr>
            <w:tcW w:w="1907" w:type="dxa"/>
            <w:vMerge w:val="restart"/>
          </w:tcPr>
          <w:p w14:paraId="23B9BCE3" w14:textId="719204E9" w:rsidR="00A220C4" w:rsidRDefault="00A220C4" w:rsidP="00304D6C">
            <w:r>
              <w:rPr>
                <w:rFonts w:hint="eastAsia"/>
              </w:rPr>
              <w:t>三级</w:t>
            </w:r>
            <w:r>
              <w:t>计划排程</w:t>
            </w:r>
          </w:p>
        </w:tc>
        <w:tc>
          <w:tcPr>
            <w:tcW w:w="2062" w:type="dxa"/>
          </w:tcPr>
          <w:p w14:paraId="27900AB0" w14:textId="649FB72F" w:rsidR="00A220C4" w:rsidRDefault="00A220C4" w:rsidP="00304D6C">
            <w:r>
              <w:rPr>
                <w:rFonts w:hint="eastAsia"/>
              </w:rPr>
              <w:t>预齐套结果</w:t>
            </w:r>
          </w:p>
        </w:tc>
        <w:tc>
          <w:tcPr>
            <w:tcW w:w="1701" w:type="dxa"/>
          </w:tcPr>
          <w:p w14:paraId="5BF6C615" w14:textId="5E436F1F" w:rsidR="00A220C4" w:rsidRDefault="00A220C4" w:rsidP="00304D6C"/>
        </w:tc>
        <w:tc>
          <w:tcPr>
            <w:tcW w:w="1275" w:type="dxa"/>
          </w:tcPr>
          <w:p w14:paraId="251A0868" w14:textId="77777777" w:rsidR="00A220C4" w:rsidRDefault="00A220C4" w:rsidP="00304D6C"/>
        </w:tc>
        <w:tc>
          <w:tcPr>
            <w:tcW w:w="1276" w:type="dxa"/>
          </w:tcPr>
          <w:p w14:paraId="7BECBBB8" w14:textId="5C0AEB6D" w:rsidR="00A220C4" w:rsidRDefault="00A220C4" w:rsidP="00304D6C"/>
        </w:tc>
        <w:tc>
          <w:tcPr>
            <w:tcW w:w="6287" w:type="dxa"/>
          </w:tcPr>
          <w:p w14:paraId="536BA703" w14:textId="310B34C6" w:rsidR="00A220C4" w:rsidRDefault="00A220C4" w:rsidP="00304D6C">
            <w:r>
              <w:rPr>
                <w:rFonts w:hint="eastAsia"/>
              </w:rPr>
              <w:t>预齐套结果输入</w:t>
            </w:r>
          </w:p>
        </w:tc>
      </w:tr>
      <w:tr w:rsidR="00A220C4" w14:paraId="436EB887" w14:textId="77777777" w:rsidTr="00304D6C">
        <w:trPr>
          <w:jc w:val="center"/>
        </w:trPr>
        <w:tc>
          <w:tcPr>
            <w:tcW w:w="660" w:type="dxa"/>
            <w:vMerge/>
          </w:tcPr>
          <w:p w14:paraId="2EFDAAE5" w14:textId="77777777" w:rsidR="00A220C4" w:rsidRDefault="00A220C4" w:rsidP="00304D6C"/>
        </w:tc>
        <w:tc>
          <w:tcPr>
            <w:tcW w:w="1907" w:type="dxa"/>
            <w:vMerge/>
          </w:tcPr>
          <w:p w14:paraId="5491E456" w14:textId="77777777" w:rsidR="00A220C4" w:rsidRDefault="00A220C4" w:rsidP="00304D6C"/>
        </w:tc>
        <w:tc>
          <w:tcPr>
            <w:tcW w:w="2062" w:type="dxa"/>
          </w:tcPr>
          <w:p w14:paraId="7BF1AC94" w14:textId="2472902F" w:rsidR="00A220C4" w:rsidRDefault="00A220C4" w:rsidP="00304D6C">
            <w:r>
              <w:rPr>
                <w:rFonts w:hint="eastAsia"/>
              </w:rPr>
              <w:t>工时</w:t>
            </w:r>
          </w:p>
        </w:tc>
        <w:tc>
          <w:tcPr>
            <w:tcW w:w="1701" w:type="dxa"/>
          </w:tcPr>
          <w:p w14:paraId="017694D8" w14:textId="5A121345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3D38C550" w14:textId="77777777" w:rsidR="00A220C4" w:rsidRDefault="00A220C4" w:rsidP="00304D6C"/>
        </w:tc>
        <w:tc>
          <w:tcPr>
            <w:tcW w:w="1276" w:type="dxa"/>
          </w:tcPr>
          <w:p w14:paraId="45F6534C" w14:textId="027A20C0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15E6699F" w14:textId="224721B2" w:rsidR="00A220C4" w:rsidRDefault="00A220C4" w:rsidP="00304D6C">
            <w:r>
              <w:rPr>
                <w:rFonts w:hint="eastAsia"/>
              </w:rPr>
              <w:t>完善</w:t>
            </w:r>
            <w:r>
              <w:t>所</w:t>
            </w:r>
            <w:r>
              <w:rPr>
                <w:rFonts w:hint="eastAsia"/>
              </w:rPr>
              <w:t>有</w:t>
            </w:r>
            <w:r>
              <w:t>工序工时</w:t>
            </w:r>
          </w:p>
        </w:tc>
      </w:tr>
      <w:tr w:rsidR="00A220C4" w14:paraId="01C32EDB" w14:textId="77777777" w:rsidTr="00304D6C">
        <w:trPr>
          <w:jc w:val="center"/>
        </w:trPr>
        <w:tc>
          <w:tcPr>
            <w:tcW w:w="660" w:type="dxa"/>
            <w:vMerge/>
          </w:tcPr>
          <w:p w14:paraId="17B0D123" w14:textId="77777777" w:rsidR="00A220C4" w:rsidRDefault="00A220C4" w:rsidP="00304D6C"/>
        </w:tc>
        <w:tc>
          <w:tcPr>
            <w:tcW w:w="1907" w:type="dxa"/>
            <w:vMerge/>
          </w:tcPr>
          <w:p w14:paraId="7553E093" w14:textId="77777777" w:rsidR="00A220C4" w:rsidRDefault="00A220C4" w:rsidP="00304D6C"/>
        </w:tc>
        <w:tc>
          <w:tcPr>
            <w:tcW w:w="2062" w:type="dxa"/>
          </w:tcPr>
          <w:p w14:paraId="2DDB7116" w14:textId="1DE46922" w:rsidR="00A220C4" w:rsidRDefault="00A220C4" w:rsidP="00304D6C">
            <w:r>
              <w:rPr>
                <w:rFonts w:hint="eastAsia"/>
              </w:rPr>
              <w:t>工艺</w:t>
            </w:r>
          </w:p>
        </w:tc>
        <w:tc>
          <w:tcPr>
            <w:tcW w:w="1701" w:type="dxa"/>
          </w:tcPr>
          <w:p w14:paraId="568E16A8" w14:textId="5EA2020F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240817AE" w14:textId="77777777" w:rsidR="00A220C4" w:rsidRDefault="00A220C4" w:rsidP="00304D6C"/>
        </w:tc>
        <w:tc>
          <w:tcPr>
            <w:tcW w:w="1276" w:type="dxa"/>
          </w:tcPr>
          <w:p w14:paraId="65813039" w14:textId="77777777" w:rsidR="00A220C4" w:rsidRDefault="00A220C4" w:rsidP="00304D6C"/>
        </w:tc>
        <w:tc>
          <w:tcPr>
            <w:tcW w:w="6287" w:type="dxa"/>
          </w:tcPr>
          <w:p w14:paraId="2823D586" w14:textId="77777777" w:rsidR="00A220C4" w:rsidRDefault="00A220C4" w:rsidP="00304D6C"/>
        </w:tc>
      </w:tr>
      <w:tr w:rsidR="00A220C4" w14:paraId="699FDB7E" w14:textId="77777777" w:rsidTr="00304D6C">
        <w:trPr>
          <w:jc w:val="center"/>
        </w:trPr>
        <w:tc>
          <w:tcPr>
            <w:tcW w:w="660" w:type="dxa"/>
            <w:vMerge/>
          </w:tcPr>
          <w:p w14:paraId="37E92B60" w14:textId="77777777" w:rsidR="00A220C4" w:rsidRDefault="00A220C4" w:rsidP="00304D6C"/>
        </w:tc>
        <w:tc>
          <w:tcPr>
            <w:tcW w:w="1907" w:type="dxa"/>
            <w:vMerge/>
          </w:tcPr>
          <w:p w14:paraId="0731D4FA" w14:textId="77777777" w:rsidR="00A220C4" w:rsidRDefault="00A220C4" w:rsidP="00304D6C"/>
        </w:tc>
        <w:tc>
          <w:tcPr>
            <w:tcW w:w="2062" w:type="dxa"/>
          </w:tcPr>
          <w:p w14:paraId="1DC42FCC" w14:textId="0835E8F2" w:rsidR="00A220C4" w:rsidRDefault="00A220C4" w:rsidP="00304D6C">
            <w:r>
              <w:rPr>
                <w:rFonts w:hint="eastAsia"/>
              </w:rPr>
              <w:t>产线</w:t>
            </w:r>
            <w:r>
              <w:t>产能</w:t>
            </w:r>
          </w:p>
        </w:tc>
        <w:tc>
          <w:tcPr>
            <w:tcW w:w="1701" w:type="dxa"/>
          </w:tcPr>
          <w:p w14:paraId="0A6A68B3" w14:textId="17364A2F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1275" w:type="dxa"/>
          </w:tcPr>
          <w:p w14:paraId="2F3F485C" w14:textId="77777777" w:rsidR="00A220C4" w:rsidRDefault="00A220C4" w:rsidP="00304D6C"/>
        </w:tc>
        <w:tc>
          <w:tcPr>
            <w:tcW w:w="1276" w:type="dxa"/>
          </w:tcPr>
          <w:p w14:paraId="29C7C724" w14:textId="18C89E61" w:rsidR="00A220C4" w:rsidRDefault="00A220C4" w:rsidP="00304D6C">
            <w:r>
              <w:rPr>
                <w:rFonts w:hint="eastAsia"/>
              </w:rPr>
              <w:t>是</w:t>
            </w:r>
          </w:p>
        </w:tc>
        <w:tc>
          <w:tcPr>
            <w:tcW w:w="6287" w:type="dxa"/>
          </w:tcPr>
          <w:p w14:paraId="702F821F" w14:textId="6370B6A5" w:rsidR="00A220C4" w:rsidRDefault="00A220C4" w:rsidP="00304D6C">
            <w:r>
              <w:rPr>
                <w:rFonts w:hint="eastAsia"/>
              </w:rPr>
              <w:t>根据</w:t>
            </w:r>
            <w:r>
              <w:t>实际情况补充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基础</w:t>
            </w:r>
            <w:r>
              <w:t>数据</w:t>
            </w:r>
          </w:p>
        </w:tc>
      </w:tr>
    </w:tbl>
    <w:p w14:paraId="0F974234" w14:textId="77777777" w:rsidR="001D19A2" w:rsidRDefault="001D19A2" w:rsidP="00FE62B7">
      <w:pPr>
        <w:spacing w:line="360" w:lineRule="auto"/>
        <w:ind w:firstLine="420"/>
      </w:pPr>
    </w:p>
    <w:p w14:paraId="063F65BF" w14:textId="77777777" w:rsidR="007847B4" w:rsidRDefault="007847B4" w:rsidP="00FE62B7">
      <w:pPr>
        <w:spacing w:line="360" w:lineRule="auto"/>
        <w:ind w:firstLine="420"/>
      </w:pPr>
    </w:p>
    <w:p w14:paraId="492F03B6" w14:textId="77777777" w:rsidR="007847B4" w:rsidRDefault="007847B4" w:rsidP="00FE62B7">
      <w:pPr>
        <w:spacing w:line="360" w:lineRule="auto"/>
        <w:ind w:firstLine="420"/>
      </w:pPr>
    </w:p>
    <w:p w14:paraId="2BAE4738" w14:textId="77777777" w:rsidR="007847B4" w:rsidRDefault="007847B4" w:rsidP="00FE62B7">
      <w:pPr>
        <w:spacing w:line="360" w:lineRule="auto"/>
        <w:ind w:firstLine="420"/>
      </w:pPr>
    </w:p>
    <w:p w14:paraId="57EEEA9C" w14:textId="77777777" w:rsidR="007847B4" w:rsidRDefault="007847B4" w:rsidP="00FE62B7">
      <w:pPr>
        <w:spacing w:line="360" w:lineRule="auto"/>
        <w:ind w:firstLine="420"/>
      </w:pPr>
    </w:p>
    <w:p w14:paraId="03AB5684" w14:textId="77777777" w:rsidR="007847B4" w:rsidRDefault="007847B4" w:rsidP="00FE62B7">
      <w:pPr>
        <w:spacing w:line="360" w:lineRule="auto"/>
        <w:ind w:firstLine="420"/>
      </w:pPr>
    </w:p>
    <w:p w14:paraId="5F22B262" w14:textId="77777777" w:rsidR="007847B4" w:rsidRDefault="007847B4" w:rsidP="00FE62B7">
      <w:pPr>
        <w:spacing w:line="360" w:lineRule="auto"/>
        <w:ind w:firstLine="420"/>
      </w:pPr>
    </w:p>
    <w:p w14:paraId="51224ECA" w14:textId="77777777" w:rsidR="007847B4" w:rsidRDefault="007847B4" w:rsidP="00FE62B7">
      <w:pPr>
        <w:spacing w:line="360" w:lineRule="auto"/>
        <w:ind w:firstLine="420"/>
      </w:pPr>
    </w:p>
    <w:p w14:paraId="2C357885" w14:textId="77777777" w:rsidR="007847B4" w:rsidRDefault="007847B4" w:rsidP="00FE62B7">
      <w:pPr>
        <w:spacing w:line="360" w:lineRule="auto"/>
        <w:ind w:firstLine="420"/>
      </w:pPr>
    </w:p>
    <w:p w14:paraId="1A5D57B1" w14:textId="77777777" w:rsidR="007847B4" w:rsidRDefault="007847B4" w:rsidP="00FE62B7">
      <w:pPr>
        <w:spacing w:line="360" w:lineRule="auto"/>
        <w:ind w:firstLine="420"/>
      </w:pPr>
    </w:p>
    <w:p w14:paraId="09F9DED2" w14:textId="77777777" w:rsidR="007847B4" w:rsidRDefault="007847B4" w:rsidP="00FE62B7">
      <w:pPr>
        <w:spacing w:line="360" w:lineRule="auto"/>
        <w:ind w:firstLine="420"/>
      </w:pPr>
    </w:p>
    <w:p w14:paraId="51E5D6A2" w14:textId="77777777" w:rsidR="007847B4" w:rsidRDefault="007847B4" w:rsidP="00FE62B7">
      <w:pPr>
        <w:spacing w:line="360" w:lineRule="auto"/>
        <w:ind w:firstLine="420"/>
      </w:pPr>
    </w:p>
    <w:p w14:paraId="7967F577" w14:textId="77777777" w:rsidR="007847B4" w:rsidRDefault="007847B4" w:rsidP="00FE62B7">
      <w:pPr>
        <w:spacing w:line="360" w:lineRule="auto"/>
        <w:ind w:firstLine="420"/>
      </w:pPr>
    </w:p>
    <w:p w14:paraId="2440D6A9" w14:textId="77777777" w:rsidR="007847B4" w:rsidRDefault="007847B4" w:rsidP="00FE62B7">
      <w:pPr>
        <w:spacing w:line="360" w:lineRule="auto"/>
        <w:ind w:firstLine="420"/>
      </w:pPr>
    </w:p>
    <w:p w14:paraId="6677D1C2" w14:textId="77777777" w:rsidR="007847B4" w:rsidRDefault="007847B4" w:rsidP="00FE62B7">
      <w:pPr>
        <w:spacing w:line="360" w:lineRule="auto"/>
        <w:ind w:firstLine="420"/>
      </w:pPr>
    </w:p>
    <w:p w14:paraId="1DB6DA71" w14:textId="77777777" w:rsidR="007847B4" w:rsidRPr="009B409C" w:rsidRDefault="007847B4" w:rsidP="00FE62B7">
      <w:pPr>
        <w:spacing w:line="360" w:lineRule="auto"/>
        <w:ind w:firstLine="420"/>
      </w:pPr>
    </w:p>
    <w:p w14:paraId="1969F68F" w14:textId="77777777" w:rsidR="0052135B" w:rsidRDefault="0052135B" w:rsidP="0052135B">
      <w:pPr>
        <w:pStyle w:val="1"/>
        <w:numPr>
          <w:ilvl w:val="0"/>
          <w:numId w:val="1"/>
        </w:numPr>
      </w:pPr>
      <w:r w:rsidRPr="0052135B">
        <w:rPr>
          <w:rFonts w:hint="eastAsia"/>
        </w:rPr>
        <w:t>附件</w:t>
      </w:r>
    </w:p>
    <w:p w14:paraId="11249B27" w14:textId="77777777" w:rsidR="0052135B" w:rsidRDefault="0052135B" w:rsidP="001F49BE">
      <w:pPr>
        <w:pStyle w:val="2"/>
        <w:spacing w:line="360" w:lineRule="auto"/>
      </w:pPr>
      <w:r>
        <w:rPr>
          <w:rFonts w:hint="eastAsia"/>
        </w:rPr>
        <w:t>调研</w:t>
      </w:r>
      <w:r>
        <w:t>记录</w:t>
      </w:r>
    </w:p>
    <w:p w14:paraId="4460DA6B" w14:textId="77777777" w:rsidR="00001EC0" w:rsidRPr="00F2704D" w:rsidRDefault="00001EC0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时间：</w:t>
      </w:r>
      <w:r w:rsidRPr="00B25866">
        <w:rPr>
          <w:rFonts w:hint="eastAsia"/>
          <w:sz w:val="24"/>
          <w:szCs w:val="24"/>
        </w:rPr>
        <w:t>2020</w:t>
      </w:r>
      <w:r w:rsidRPr="00B25866">
        <w:rPr>
          <w:sz w:val="24"/>
          <w:szCs w:val="24"/>
        </w:rPr>
        <w:t>-5-15 9:00-11:30</w:t>
      </w:r>
    </w:p>
    <w:p w14:paraId="52A81E00" w14:textId="77777777" w:rsidR="00001EC0" w:rsidRPr="00F2704D" w:rsidRDefault="00001EC0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人员：</w:t>
      </w:r>
      <w:r w:rsidRPr="00F2704D">
        <w:rPr>
          <w:rFonts w:hint="eastAsia"/>
          <w:sz w:val="24"/>
          <w:szCs w:val="24"/>
        </w:rPr>
        <w:t>信息中心</w:t>
      </w:r>
      <w:r>
        <w:rPr>
          <w:rFonts w:hint="eastAsia"/>
          <w:sz w:val="24"/>
          <w:szCs w:val="24"/>
        </w:rPr>
        <w:t>：</w:t>
      </w:r>
      <w:r w:rsidRPr="00F2704D">
        <w:rPr>
          <w:rFonts w:hint="eastAsia"/>
          <w:sz w:val="24"/>
          <w:szCs w:val="24"/>
        </w:rPr>
        <w:t>徐清河、</w:t>
      </w:r>
      <w:r>
        <w:rPr>
          <w:rFonts w:hint="eastAsia"/>
          <w:sz w:val="24"/>
          <w:szCs w:val="24"/>
        </w:rPr>
        <w:t>陈智</w:t>
      </w:r>
      <w:r>
        <w:rPr>
          <w:sz w:val="24"/>
          <w:szCs w:val="24"/>
        </w:rPr>
        <w:t>舟</w:t>
      </w:r>
    </w:p>
    <w:p w14:paraId="1693CBC1" w14:textId="77777777" w:rsidR="00001EC0" w:rsidRPr="00F2704D" w:rsidRDefault="00001EC0" w:rsidP="001F4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中江联合：陈跃华、</w:t>
      </w:r>
      <w:r w:rsidRPr="00F2704D">
        <w:rPr>
          <w:rFonts w:hint="eastAsia"/>
          <w:sz w:val="24"/>
          <w:szCs w:val="24"/>
        </w:rPr>
        <w:t>樊静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祝全坤</w:t>
      </w:r>
    </w:p>
    <w:p w14:paraId="3EFC7837" w14:textId="77777777" w:rsidR="00001EC0" w:rsidRPr="006033B1" w:rsidRDefault="00001EC0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调研对象：</w:t>
      </w:r>
      <w:r w:rsidRPr="00B25866">
        <w:rPr>
          <w:rFonts w:hint="eastAsia"/>
          <w:sz w:val="24"/>
          <w:szCs w:val="24"/>
        </w:rPr>
        <w:t>供应链</w:t>
      </w:r>
      <w:r w:rsidRPr="00B25866">
        <w:rPr>
          <w:sz w:val="24"/>
          <w:szCs w:val="24"/>
        </w:rPr>
        <w:t>部：</w:t>
      </w:r>
      <w:r w:rsidRPr="00B25866">
        <w:rPr>
          <w:rFonts w:hint="eastAsia"/>
          <w:sz w:val="24"/>
          <w:szCs w:val="24"/>
        </w:rPr>
        <w:t>陈</w:t>
      </w:r>
      <w:r w:rsidRPr="00B25866">
        <w:rPr>
          <w:sz w:val="24"/>
          <w:szCs w:val="24"/>
        </w:rPr>
        <w:t>维波、易秋阳、朱桂英、</w:t>
      </w:r>
      <w:r w:rsidRPr="00B25866">
        <w:rPr>
          <w:rFonts w:hint="eastAsia"/>
          <w:sz w:val="24"/>
          <w:szCs w:val="24"/>
        </w:rPr>
        <w:t>朱</w:t>
      </w:r>
      <w:r w:rsidRPr="00B25866">
        <w:rPr>
          <w:sz w:val="24"/>
          <w:szCs w:val="24"/>
        </w:rPr>
        <w:t>思远、杨鸿强、</w:t>
      </w:r>
      <w:r w:rsidRPr="00B25866">
        <w:rPr>
          <w:rFonts w:hint="eastAsia"/>
          <w:sz w:val="24"/>
          <w:szCs w:val="24"/>
        </w:rPr>
        <w:t>余</w:t>
      </w:r>
      <w:r w:rsidRPr="00B25866">
        <w:rPr>
          <w:sz w:val="24"/>
          <w:szCs w:val="24"/>
        </w:rPr>
        <w:t>先通、郭敏、曾</w:t>
      </w:r>
      <w:r w:rsidRPr="00B25866">
        <w:rPr>
          <w:rFonts w:hint="eastAsia"/>
          <w:sz w:val="24"/>
          <w:szCs w:val="24"/>
        </w:rPr>
        <w:t>裕</w:t>
      </w:r>
      <w:r w:rsidRPr="00B25866">
        <w:rPr>
          <w:sz w:val="24"/>
          <w:szCs w:val="24"/>
        </w:rPr>
        <w:t>舒</w:t>
      </w:r>
      <w:r w:rsidRPr="00B25866">
        <w:rPr>
          <w:rFonts w:hint="eastAsia"/>
          <w:sz w:val="24"/>
          <w:szCs w:val="24"/>
        </w:rPr>
        <w:t>、</w:t>
      </w:r>
      <w:r w:rsidRPr="00B25866">
        <w:rPr>
          <w:sz w:val="24"/>
          <w:szCs w:val="24"/>
        </w:rPr>
        <w:t>蔡向武</w:t>
      </w:r>
      <w:r w:rsidRPr="00B25866">
        <w:rPr>
          <w:rFonts w:hint="eastAsia"/>
          <w:sz w:val="24"/>
          <w:szCs w:val="24"/>
        </w:rPr>
        <w:t>、</w:t>
      </w:r>
      <w:r w:rsidRPr="00B25866">
        <w:rPr>
          <w:sz w:val="24"/>
          <w:szCs w:val="24"/>
        </w:rPr>
        <w:t>何龙、朱彦朋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>涛。</w:t>
      </w:r>
    </w:p>
    <w:p w14:paraId="769CAC4B" w14:textId="77777777" w:rsidR="00001EC0" w:rsidRDefault="00001EC0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调研目的：</w:t>
      </w:r>
      <w:r w:rsidRPr="00EC7620">
        <w:rPr>
          <w:rFonts w:hint="eastAsia"/>
          <w:sz w:val="24"/>
          <w:szCs w:val="24"/>
        </w:rPr>
        <w:t>对</w:t>
      </w:r>
      <w:r w:rsidRPr="00EC7620">
        <w:rPr>
          <w:sz w:val="24"/>
          <w:szCs w:val="24"/>
        </w:rPr>
        <w:t>所内</w:t>
      </w:r>
      <w:r w:rsidRPr="00EC7620">
        <w:rPr>
          <w:rFonts w:hint="eastAsia"/>
          <w:sz w:val="24"/>
          <w:szCs w:val="24"/>
        </w:rPr>
        <w:t>主要</w:t>
      </w:r>
      <w:r w:rsidRPr="00EC7620">
        <w:rPr>
          <w:sz w:val="24"/>
          <w:szCs w:val="24"/>
        </w:rPr>
        <w:t>生产部门对排程</w:t>
      </w:r>
      <w:r w:rsidRPr="00EC7620">
        <w:rPr>
          <w:rFonts w:hint="eastAsia"/>
          <w:sz w:val="24"/>
          <w:szCs w:val="24"/>
        </w:rPr>
        <w:t>整体需求</w:t>
      </w:r>
      <w:r w:rsidRPr="00EC7620">
        <w:rPr>
          <w:sz w:val="24"/>
          <w:szCs w:val="24"/>
        </w:rPr>
        <w:t>做初步</w:t>
      </w:r>
      <w:r w:rsidRPr="00EC7620">
        <w:rPr>
          <w:rFonts w:hint="eastAsia"/>
          <w:sz w:val="24"/>
          <w:szCs w:val="24"/>
        </w:rPr>
        <w:t>了解</w:t>
      </w:r>
      <w:r>
        <w:rPr>
          <w:rFonts w:hint="eastAsia"/>
          <w:sz w:val="24"/>
          <w:szCs w:val="24"/>
        </w:rPr>
        <w:t>。</w:t>
      </w:r>
    </w:p>
    <w:p w14:paraId="738AC309" w14:textId="77777777" w:rsidR="00001EC0" w:rsidRDefault="00001EC0" w:rsidP="001F49BE">
      <w:pPr>
        <w:spacing w:line="360" w:lineRule="auto"/>
        <w:rPr>
          <w:b/>
          <w:sz w:val="30"/>
          <w:szCs w:val="30"/>
        </w:rPr>
      </w:pPr>
      <w:r w:rsidRPr="000E6A78">
        <w:rPr>
          <w:rFonts w:hint="eastAsia"/>
          <w:b/>
          <w:sz w:val="30"/>
          <w:szCs w:val="30"/>
        </w:rPr>
        <w:lastRenderedPageBreak/>
        <w:t>调研结果</w:t>
      </w:r>
      <w:r w:rsidRPr="000E6A78">
        <w:rPr>
          <w:b/>
          <w:sz w:val="30"/>
          <w:szCs w:val="30"/>
        </w:rPr>
        <w:t>：</w:t>
      </w:r>
    </w:p>
    <w:p w14:paraId="2D6931F9" w14:textId="77777777" w:rsidR="00001EC0" w:rsidRDefault="00001EC0" w:rsidP="001F49BE">
      <w:pPr>
        <w:spacing w:line="360" w:lineRule="auto"/>
        <w:rPr>
          <w:sz w:val="24"/>
          <w:szCs w:val="24"/>
        </w:rPr>
      </w:pPr>
      <w:r w:rsidRPr="000E6A78">
        <w:rPr>
          <w:rFonts w:hint="eastAsia"/>
          <w:sz w:val="24"/>
          <w:szCs w:val="24"/>
        </w:rPr>
        <w:t>1</w:t>
      </w:r>
      <w:r w:rsidRPr="000E6A78">
        <w:rPr>
          <w:rFonts w:hint="eastAsia"/>
          <w:sz w:val="24"/>
          <w:szCs w:val="24"/>
        </w:rPr>
        <w:t>、</w:t>
      </w:r>
      <w:r w:rsidRPr="000E6A78">
        <w:rPr>
          <w:sz w:val="24"/>
          <w:szCs w:val="24"/>
        </w:rPr>
        <w:t>供应链部对批产</w:t>
      </w:r>
      <w:r w:rsidRPr="000E6A78">
        <w:rPr>
          <w:rFonts w:hint="eastAsia"/>
          <w:sz w:val="24"/>
          <w:szCs w:val="24"/>
        </w:rPr>
        <w:t>任务</w:t>
      </w:r>
      <w:r w:rsidRPr="000E6A78">
        <w:rPr>
          <w:sz w:val="24"/>
          <w:szCs w:val="24"/>
        </w:rPr>
        <w:t>的</w:t>
      </w:r>
      <w:r w:rsidRPr="000E6A78">
        <w:rPr>
          <w:rFonts w:hint="eastAsia"/>
          <w:sz w:val="24"/>
          <w:szCs w:val="24"/>
        </w:rPr>
        <w:t>计划排产</w:t>
      </w:r>
      <w:r w:rsidRPr="000E6A78">
        <w:rPr>
          <w:sz w:val="24"/>
          <w:szCs w:val="24"/>
        </w:rPr>
        <w:t>是按阶段计划进行</w:t>
      </w:r>
      <w:r w:rsidRPr="000E6A78">
        <w:rPr>
          <w:rFonts w:hint="eastAsia"/>
          <w:sz w:val="24"/>
          <w:szCs w:val="24"/>
        </w:rPr>
        <w:t>；</w:t>
      </w:r>
      <w:r w:rsidRPr="000E6A78">
        <w:rPr>
          <w:sz w:val="24"/>
          <w:szCs w:val="24"/>
        </w:rPr>
        <w:t>对研制任务是从交制任务进行，不</w:t>
      </w:r>
      <w:r w:rsidRPr="000E6A78">
        <w:rPr>
          <w:rFonts w:hint="eastAsia"/>
          <w:sz w:val="24"/>
          <w:szCs w:val="24"/>
        </w:rPr>
        <w:t>进行</w:t>
      </w:r>
      <w:r w:rsidRPr="000E6A78">
        <w:rPr>
          <w:sz w:val="24"/>
          <w:szCs w:val="24"/>
        </w:rPr>
        <w:t>阶段计划</w:t>
      </w:r>
      <w:r w:rsidRPr="000E6A78">
        <w:rPr>
          <w:rFonts w:hint="eastAsia"/>
          <w:sz w:val="24"/>
          <w:szCs w:val="24"/>
        </w:rPr>
        <w:t>；</w:t>
      </w:r>
    </w:p>
    <w:p w14:paraId="37AEE11E" w14:textId="77777777" w:rsidR="00001EC0" w:rsidRDefault="00001EC0" w:rsidP="001F49BE">
      <w:pPr>
        <w:spacing w:line="360" w:lineRule="auto"/>
        <w:rPr>
          <w:sz w:val="24"/>
          <w:szCs w:val="24"/>
        </w:rPr>
      </w:pPr>
      <w:r w:rsidRPr="000E6A78">
        <w:rPr>
          <w:rFonts w:hint="eastAsia"/>
          <w:sz w:val="24"/>
          <w:szCs w:val="24"/>
        </w:rPr>
        <w:t>2</w:t>
      </w:r>
      <w:r w:rsidRPr="000E6A78">
        <w:rPr>
          <w:rFonts w:hint="eastAsia"/>
          <w:sz w:val="24"/>
          <w:szCs w:val="24"/>
        </w:rPr>
        <w:t>、</w:t>
      </w:r>
      <w:r w:rsidRPr="000E6A78">
        <w:rPr>
          <w:sz w:val="24"/>
          <w:szCs w:val="24"/>
        </w:rPr>
        <w:t>批生产</w:t>
      </w:r>
      <w:r w:rsidRPr="000E6A78">
        <w:rPr>
          <w:rFonts w:hint="eastAsia"/>
          <w:sz w:val="24"/>
          <w:szCs w:val="24"/>
        </w:rPr>
        <w:t>分为</w:t>
      </w:r>
      <w:r>
        <w:rPr>
          <w:sz w:val="24"/>
          <w:szCs w:val="24"/>
        </w:rPr>
        <w:t>一级计划、</w:t>
      </w:r>
      <w:r>
        <w:rPr>
          <w:rFonts w:hint="eastAsia"/>
          <w:sz w:val="24"/>
          <w:szCs w:val="24"/>
        </w:rPr>
        <w:t>二级</w:t>
      </w:r>
      <w:r>
        <w:rPr>
          <w:sz w:val="24"/>
          <w:szCs w:val="24"/>
        </w:rPr>
        <w:t>计划、三级计划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其中一级、二级计划</w:t>
      </w:r>
      <w:r>
        <w:rPr>
          <w:rFonts w:hint="eastAsia"/>
          <w:sz w:val="24"/>
          <w:szCs w:val="24"/>
        </w:rPr>
        <w:t>编制</w:t>
      </w:r>
      <w:r>
        <w:rPr>
          <w:sz w:val="24"/>
          <w:szCs w:val="24"/>
        </w:rPr>
        <w:t>是</w:t>
      </w:r>
      <w:r>
        <w:rPr>
          <w:rFonts w:hint="eastAsia"/>
          <w:sz w:val="24"/>
          <w:szCs w:val="24"/>
        </w:rPr>
        <w:t>对</w:t>
      </w:r>
      <w:r>
        <w:rPr>
          <w:sz w:val="24"/>
          <w:szCs w:val="24"/>
        </w:rPr>
        <w:t>订单进行预排，不锁定产能资源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三级计划是现场</w:t>
      </w:r>
      <w:r>
        <w:rPr>
          <w:rFonts w:hint="eastAsia"/>
          <w:sz w:val="24"/>
          <w:szCs w:val="24"/>
        </w:rPr>
        <w:t>作业</w:t>
      </w:r>
      <w:r>
        <w:rPr>
          <w:sz w:val="24"/>
          <w:szCs w:val="24"/>
        </w:rPr>
        <w:t>计划，需锁定资源。</w:t>
      </w:r>
    </w:p>
    <w:p w14:paraId="4AFF1690" w14:textId="77777777" w:rsidR="00001EC0" w:rsidRDefault="00001EC0" w:rsidP="001F4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、计划</w:t>
      </w:r>
      <w:r>
        <w:rPr>
          <w:sz w:val="24"/>
          <w:szCs w:val="24"/>
        </w:rPr>
        <w:t>排程需考虑</w:t>
      </w:r>
      <w:r>
        <w:rPr>
          <w:rFonts w:hint="eastAsia"/>
          <w:sz w:val="24"/>
          <w:szCs w:val="24"/>
        </w:rPr>
        <w:t>物料</w:t>
      </w:r>
      <w:r>
        <w:rPr>
          <w:sz w:val="24"/>
          <w:szCs w:val="24"/>
        </w:rPr>
        <w:t>齐套信息，目前</w:t>
      </w:r>
      <w:r>
        <w:rPr>
          <w:rFonts w:hint="eastAsia"/>
          <w:sz w:val="24"/>
          <w:szCs w:val="24"/>
        </w:rPr>
        <w:t>MES</w:t>
      </w:r>
      <w:r>
        <w:rPr>
          <w:rFonts w:hint="eastAsia"/>
          <w:sz w:val="24"/>
          <w:szCs w:val="24"/>
        </w:rPr>
        <w:t>系统</w:t>
      </w:r>
      <w:r>
        <w:rPr>
          <w:sz w:val="24"/>
          <w:szCs w:val="24"/>
        </w:rPr>
        <w:t>只存在部分物料</w:t>
      </w:r>
      <w:r>
        <w:rPr>
          <w:rFonts w:hint="eastAsia"/>
          <w:sz w:val="24"/>
          <w:szCs w:val="24"/>
        </w:rPr>
        <w:t>信息</w:t>
      </w:r>
      <w:r>
        <w:rPr>
          <w:sz w:val="24"/>
          <w:szCs w:val="24"/>
        </w:rPr>
        <w:t>，大部分排程需考虑的</w:t>
      </w:r>
      <w:r>
        <w:rPr>
          <w:rFonts w:hint="eastAsia"/>
          <w:sz w:val="24"/>
          <w:szCs w:val="24"/>
        </w:rPr>
        <w:t>物料</w:t>
      </w:r>
      <w:r>
        <w:rPr>
          <w:sz w:val="24"/>
          <w:szCs w:val="24"/>
        </w:rPr>
        <w:t>信息是线下进行，需纳入系统</w:t>
      </w:r>
      <w:r>
        <w:rPr>
          <w:rFonts w:hint="eastAsia"/>
          <w:sz w:val="24"/>
          <w:szCs w:val="24"/>
        </w:rPr>
        <w:t>；</w:t>
      </w:r>
    </w:p>
    <w:p w14:paraId="371163E9" w14:textId="77777777" w:rsidR="00001EC0" w:rsidRPr="000E6A78" w:rsidRDefault="00001EC0" w:rsidP="001F4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、排程锁定</w:t>
      </w:r>
      <w:r>
        <w:rPr>
          <w:sz w:val="24"/>
          <w:szCs w:val="24"/>
        </w:rPr>
        <w:t>产能</w:t>
      </w:r>
      <w:r>
        <w:rPr>
          <w:rFonts w:hint="eastAsia"/>
          <w:sz w:val="24"/>
          <w:szCs w:val="24"/>
        </w:rPr>
        <w:t>周期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周。</w:t>
      </w:r>
    </w:p>
    <w:p w14:paraId="3132B411" w14:textId="77777777" w:rsidR="00001EC0" w:rsidRDefault="00001EC0" w:rsidP="001F49BE">
      <w:pPr>
        <w:spacing w:line="360" w:lineRule="auto"/>
        <w:rPr>
          <w:b/>
          <w:sz w:val="30"/>
          <w:szCs w:val="30"/>
        </w:rPr>
      </w:pPr>
      <w:r w:rsidRPr="00B023A6">
        <w:rPr>
          <w:rFonts w:hint="eastAsia"/>
          <w:b/>
          <w:sz w:val="30"/>
          <w:szCs w:val="30"/>
        </w:rPr>
        <w:t>会议纪要：</w:t>
      </w:r>
    </w:p>
    <w:p w14:paraId="0132C287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批生产</w:t>
      </w:r>
      <w:r>
        <w:rPr>
          <w:sz w:val="24"/>
        </w:rPr>
        <w:t>：分为一级计划、</w:t>
      </w:r>
      <w:r>
        <w:rPr>
          <w:rFonts w:hint="eastAsia"/>
          <w:sz w:val="24"/>
        </w:rPr>
        <w:t>二级</w:t>
      </w:r>
      <w:r>
        <w:rPr>
          <w:sz w:val="24"/>
        </w:rPr>
        <w:t>计划、三级计划，按阶段分为</w:t>
      </w:r>
      <w:r w:rsidRPr="0062429F">
        <w:rPr>
          <w:sz w:val="24"/>
        </w:rPr>
        <w:t>采购申请</w:t>
      </w:r>
      <w:r w:rsidRPr="0062429F">
        <w:rPr>
          <w:rFonts w:hint="eastAsia"/>
          <w:sz w:val="24"/>
        </w:rPr>
        <w:t>、</w:t>
      </w:r>
      <w:r w:rsidRPr="0062429F">
        <w:rPr>
          <w:sz w:val="24"/>
        </w:rPr>
        <w:t>物资采购</w:t>
      </w:r>
      <w:r w:rsidRPr="0062429F">
        <w:rPr>
          <w:rFonts w:hint="eastAsia"/>
          <w:sz w:val="24"/>
        </w:rPr>
        <w:t>、</w:t>
      </w:r>
      <w:r w:rsidRPr="0062429F">
        <w:rPr>
          <w:sz w:val="24"/>
        </w:rPr>
        <w:t> </w:t>
      </w:r>
      <w:r w:rsidRPr="0062429F">
        <w:rPr>
          <w:sz w:val="24"/>
        </w:rPr>
        <w:t>外包外协</w:t>
      </w:r>
      <w:r w:rsidRPr="0062429F">
        <w:rPr>
          <w:rFonts w:hint="eastAsia"/>
          <w:sz w:val="24"/>
        </w:rPr>
        <w:t>、</w:t>
      </w:r>
      <w:r w:rsidRPr="0062429F">
        <w:rPr>
          <w:sz w:val="24"/>
        </w:rPr>
        <w:t>制造加工</w:t>
      </w:r>
      <w:r w:rsidRPr="0062429F">
        <w:rPr>
          <w:rFonts w:hint="eastAsia"/>
          <w:sz w:val="24"/>
        </w:rPr>
        <w:t>、</w:t>
      </w:r>
      <w:r w:rsidRPr="0062429F">
        <w:rPr>
          <w:sz w:val="24"/>
        </w:rPr>
        <w:t>装配生产</w:t>
      </w:r>
      <w:r w:rsidRPr="0062429F">
        <w:rPr>
          <w:rFonts w:hint="eastAsia"/>
          <w:sz w:val="24"/>
        </w:rPr>
        <w:t>、</w:t>
      </w:r>
      <w:r w:rsidRPr="0062429F">
        <w:rPr>
          <w:sz w:val="24"/>
        </w:rPr>
        <w:t>模块调试</w:t>
      </w:r>
      <w:r w:rsidRPr="0062429F">
        <w:rPr>
          <w:rFonts w:hint="eastAsia"/>
          <w:sz w:val="24"/>
        </w:rPr>
        <w:t>、</w:t>
      </w:r>
      <w:r w:rsidRPr="0062429F">
        <w:rPr>
          <w:sz w:val="24"/>
        </w:rPr>
        <w:t> </w:t>
      </w:r>
      <w:r w:rsidRPr="0062429F">
        <w:rPr>
          <w:sz w:val="24"/>
        </w:rPr>
        <w:t>整机调试</w:t>
      </w:r>
      <w:r>
        <w:rPr>
          <w:rFonts w:hint="eastAsia"/>
          <w:sz w:val="24"/>
        </w:rPr>
        <w:t>。</w:t>
      </w:r>
    </w:p>
    <w:p w14:paraId="135D5A10" w14:textId="77777777" w:rsidR="00001EC0" w:rsidRDefault="00001EC0" w:rsidP="001F49BE">
      <w:pPr>
        <w:pStyle w:val="a9"/>
        <w:spacing w:line="360" w:lineRule="auto"/>
        <w:ind w:left="720" w:firstLineChars="0" w:firstLine="0"/>
        <w:rPr>
          <w:sz w:val="24"/>
        </w:rPr>
      </w:pPr>
      <w:r>
        <w:rPr>
          <w:rFonts w:hint="eastAsia"/>
          <w:sz w:val="24"/>
        </w:rPr>
        <w:t>研制生产</w:t>
      </w:r>
      <w:r>
        <w:rPr>
          <w:sz w:val="24"/>
        </w:rPr>
        <w:t>：</w:t>
      </w:r>
      <w:r>
        <w:rPr>
          <w:rFonts w:hint="eastAsia"/>
          <w:sz w:val="24"/>
        </w:rPr>
        <w:t>不存在</w:t>
      </w:r>
      <w:r>
        <w:rPr>
          <w:sz w:val="24"/>
        </w:rPr>
        <w:t>一级计划</w:t>
      </w:r>
      <w:r>
        <w:rPr>
          <w:rFonts w:hint="eastAsia"/>
          <w:sz w:val="24"/>
        </w:rPr>
        <w:t>，从</w:t>
      </w:r>
      <w:r>
        <w:rPr>
          <w:sz w:val="24"/>
        </w:rPr>
        <w:t>二级计划</w:t>
      </w:r>
      <w:r>
        <w:rPr>
          <w:rFonts w:hint="eastAsia"/>
          <w:sz w:val="24"/>
        </w:rPr>
        <w:t>添加</w:t>
      </w:r>
      <w:r>
        <w:rPr>
          <w:sz w:val="24"/>
        </w:rPr>
        <w:t>交制开始</w:t>
      </w:r>
      <w:r>
        <w:rPr>
          <w:rFonts w:hint="eastAsia"/>
          <w:sz w:val="24"/>
        </w:rPr>
        <w:t>；</w:t>
      </w:r>
      <w:r>
        <w:rPr>
          <w:sz w:val="24"/>
        </w:rPr>
        <w:t>机加、装配生产</w:t>
      </w:r>
      <w:r>
        <w:rPr>
          <w:rFonts w:hint="eastAsia"/>
          <w:sz w:val="24"/>
        </w:rPr>
        <w:t>和</w:t>
      </w:r>
      <w:r>
        <w:rPr>
          <w:sz w:val="24"/>
        </w:rPr>
        <w:t>部分调试在供应链部进行</w:t>
      </w:r>
      <w:r>
        <w:rPr>
          <w:rFonts w:hint="eastAsia"/>
          <w:sz w:val="24"/>
        </w:rPr>
        <w:t>，</w:t>
      </w:r>
      <w:r>
        <w:rPr>
          <w:sz w:val="24"/>
        </w:rPr>
        <w:t>部分调试</w:t>
      </w:r>
      <w:r>
        <w:rPr>
          <w:rFonts w:hint="eastAsia"/>
          <w:sz w:val="24"/>
        </w:rPr>
        <w:t>工作</w:t>
      </w:r>
      <w:r>
        <w:rPr>
          <w:sz w:val="24"/>
        </w:rPr>
        <w:t>在各事业部进行。</w:t>
      </w:r>
    </w:p>
    <w:p w14:paraId="7F54C0F2" w14:textId="77777777" w:rsidR="00001EC0" w:rsidRDefault="00001EC0" w:rsidP="001F49BE">
      <w:pPr>
        <w:pStyle w:val="a9"/>
        <w:spacing w:line="360" w:lineRule="auto"/>
        <w:ind w:left="720" w:firstLineChars="0" w:firstLine="0"/>
        <w:rPr>
          <w:sz w:val="24"/>
        </w:rPr>
      </w:pPr>
      <w:r>
        <w:rPr>
          <w:rFonts w:hint="eastAsia"/>
          <w:sz w:val="24"/>
        </w:rPr>
        <w:t>批生产和研制生产在</w:t>
      </w:r>
      <w:r>
        <w:rPr>
          <w:sz w:val="24"/>
        </w:rPr>
        <w:t>排程时可能需要分开进行，具体实施前再决策。</w:t>
      </w:r>
    </w:p>
    <w:p w14:paraId="717B04E7" w14:textId="77777777" w:rsidR="00001EC0" w:rsidRPr="00043554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 w:rsidRPr="00043554">
        <w:rPr>
          <w:rFonts w:hint="eastAsia"/>
          <w:sz w:val="24"/>
        </w:rPr>
        <w:t>排程</w:t>
      </w:r>
      <w:r w:rsidRPr="00043554">
        <w:rPr>
          <w:sz w:val="24"/>
        </w:rPr>
        <w:t>软件建设后，</w:t>
      </w:r>
      <w:r>
        <w:rPr>
          <w:rFonts w:hint="eastAsia"/>
          <w:sz w:val="24"/>
        </w:rPr>
        <w:t>通过</w:t>
      </w:r>
      <w:r>
        <w:rPr>
          <w:sz w:val="24"/>
        </w:rPr>
        <w:t>订单方式将</w:t>
      </w:r>
      <w:r w:rsidRPr="00043554">
        <w:rPr>
          <w:rFonts w:hint="eastAsia"/>
          <w:sz w:val="24"/>
        </w:rPr>
        <w:t>一级</w:t>
      </w:r>
      <w:r>
        <w:rPr>
          <w:sz w:val="24"/>
        </w:rPr>
        <w:t>计划</w:t>
      </w:r>
      <w:r>
        <w:rPr>
          <w:rFonts w:hint="eastAsia"/>
          <w:sz w:val="24"/>
        </w:rPr>
        <w:t>各</w:t>
      </w:r>
      <w:r w:rsidRPr="00043554">
        <w:rPr>
          <w:sz w:val="24"/>
        </w:rPr>
        <w:t>阶段计划分解在综合项目管理系统完成后分发到</w:t>
      </w:r>
      <w:r w:rsidRPr="00043554">
        <w:rPr>
          <w:rFonts w:hint="eastAsia"/>
          <w:sz w:val="24"/>
        </w:rPr>
        <w:t>MES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APS</w:t>
      </w:r>
      <w:r>
        <w:rPr>
          <w:rFonts w:hint="eastAsia"/>
          <w:sz w:val="24"/>
        </w:rPr>
        <w:t>。</w:t>
      </w:r>
    </w:p>
    <w:p w14:paraId="1777F341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 w:rsidRPr="00163753">
        <w:rPr>
          <w:rFonts w:hint="eastAsia"/>
          <w:sz w:val="24"/>
        </w:rPr>
        <w:t>一级</w:t>
      </w:r>
      <w:r w:rsidRPr="00163753">
        <w:rPr>
          <w:sz w:val="24"/>
        </w:rPr>
        <w:t>计划编制：不占用资源</w:t>
      </w:r>
      <w:r w:rsidRPr="00163753">
        <w:rPr>
          <w:rFonts w:hint="eastAsia"/>
          <w:sz w:val="24"/>
        </w:rPr>
        <w:t>，</w:t>
      </w:r>
      <w:r w:rsidRPr="00163753">
        <w:rPr>
          <w:sz w:val="24"/>
        </w:rPr>
        <w:t>投产时将本批次的套量拆分到每个月</w:t>
      </w:r>
      <w:r w:rsidRPr="00163753">
        <w:rPr>
          <w:rFonts w:hint="eastAsia"/>
          <w:sz w:val="24"/>
        </w:rPr>
        <w:t>即</w:t>
      </w:r>
      <w:r w:rsidRPr="00163753">
        <w:rPr>
          <w:sz w:val="24"/>
        </w:rPr>
        <w:t>累加到</w:t>
      </w:r>
      <w:r w:rsidRPr="00163753">
        <w:rPr>
          <w:rFonts w:hint="eastAsia"/>
          <w:sz w:val="24"/>
        </w:rPr>
        <w:t>年度</w:t>
      </w:r>
      <w:r w:rsidRPr="00163753">
        <w:rPr>
          <w:sz w:val="24"/>
        </w:rPr>
        <w:t>用户需求计划</w:t>
      </w:r>
      <w:r>
        <w:rPr>
          <w:rFonts w:hint="eastAsia"/>
          <w:sz w:val="24"/>
        </w:rPr>
        <w:t>。一级</w:t>
      </w:r>
      <w:r>
        <w:rPr>
          <w:sz w:val="24"/>
        </w:rPr>
        <w:t>计划预排结果排到产线</w:t>
      </w:r>
      <w:r>
        <w:rPr>
          <w:rFonts w:hint="eastAsia"/>
          <w:sz w:val="24"/>
        </w:rPr>
        <w:t>产能</w:t>
      </w:r>
      <w:r>
        <w:rPr>
          <w:sz w:val="24"/>
        </w:rPr>
        <w:t>即可。</w:t>
      </w:r>
    </w:p>
    <w:tbl>
      <w:tblPr>
        <w:tblW w:w="12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992"/>
        <w:gridCol w:w="1380"/>
        <w:gridCol w:w="874"/>
        <w:gridCol w:w="616"/>
        <w:gridCol w:w="636"/>
        <w:gridCol w:w="694"/>
        <w:gridCol w:w="734"/>
        <w:gridCol w:w="596"/>
        <w:gridCol w:w="636"/>
        <w:gridCol w:w="675"/>
        <w:gridCol w:w="655"/>
        <w:gridCol w:w="616"/>
        <w:gridCol w:w="694"/>
        <w:gridCol w:w="694"/>
        <w:gridCol w:w="753"/>
      </w:tblGrid>
      <w:tr w:rsidR="00001EC0" w:rsidRPr="00FF6403" w14:paraId="2C7D06ED" w14:textId="77777777" w:rsidTr="00304D6C">
        <w:trPr>
          <w:gridAfter w:val="13"/>
          <w:wAfter w:w="8873" w:type="dxa"/>
          <w:trHeight w:val="270"/>
          <w:jc w:val="center"/>
        </w:trPr>
        <w:tc>
          <w:tcPr>
            <w:tcW w:w="973" w:type="dxa"/>
            <w:shd w:val="clear" w:color="auto" w:fill="auto"/>
            <w:vAlign w:val="bottom"/>
            <w:hideMark/>
          </w:tcPr>
          <w:p w14:paraId="6FBBB64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4D1F22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产线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1CB024B5" w14:textId="77777777" w:rsidR="00001EC0" w:rsidRPr="00FF6403" w:rsidRDefault="00001EC0" w:rsidP="0094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一级计划</w:t>
            </w:r>
          </w:p>
        </w:tc>
      </w:tr>
      <w:tr w:rsidR="00001EC0" w:rsidRPr="00FF6403" w14:paraId="44F35ED4" w14:textId="77777777" w:rsidTr="00304D6C">
        <w:trPr>
          <w:trHeight w:val="540"/>
          <w:jc w:val="center"/>
        </w:trPr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14:paraId="537F7D66" w14:textId="77777777" w:rsidR="00001EC0" w:rsidRPr="00FF6403" w:rsidRDefault="00001EC0" w:rsidP="0094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CFAA0F2" w14:textId="77777777" w:rsidR="00001EC0" w:rsidRPr="00FF6403" w:rsidRDefault="00001EC0" w:rsidP="0094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产线一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15FD5D8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工号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33F9AFF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排产合计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0CDFE80E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4D60E5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F114B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B4AD0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4F5E219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93B34A2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1F5F0D1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1C85BD7E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51C33C9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F8B1C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C8938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7DD08E6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</w:t>
            </w:r>
          </w:p>
        </w:tc>
      </w:tr>
      <w:tr w:rsidR="00001EC0" w:rsidRPr="00FF6403" w14:paraId="5E6BFEDD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4789D66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DF278F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2A17963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C19002.1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65EB7B53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15E6FED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59CB2FD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F7D5C6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D0F860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63D566D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CD762DC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3DF84519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787FAC3E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54FFB06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1F05D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30835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6D2C7AB2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EC0" w:rsidRPr="00FF6403" w14:paraId="4B4C28A2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701D5C6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6E6F0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74A70FF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C19027.1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481CC3E2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12939BD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43CDEEF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55DA4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A4312F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0BFFABE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A733A0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6185E858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692F74F2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5CA66737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D29A1F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6F7BBF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37EAF1D4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001EC0" w:rsidRPr="00FF6403" w14:paraId="37CB85AB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43BFA7C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94E18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2C9CB62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13050CA1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43C225C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A2FF9FF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964FA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7B87D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30176E2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DEA356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6D0F525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7FD7781F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0828424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82C7B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34032F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6D6ADDC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EC0" w:rsidRPr="00FF6403" w14:paraId="7F92E513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15D3D18F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1B05A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79B4EC6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C19027.1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2CDDF453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59F2E3F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561FCC4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EC81F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42566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63F9119E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525CBB0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7604115A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151A918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374E786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6E11B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AB3EF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719BC2F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EC0" w:rsidRPr="00FF6403" w14:paraId="5A2A418D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416B136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D3EF8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3498956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5CA7C929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2BDD0DB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5A6363C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F74AF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02D93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4354E342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2A9F3C9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39E4FA2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205D569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37D020C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8602B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2284C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2D4C10B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EC0" w:rsidRPr="00FF6403" w14:paraId="05C39A97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2221AED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13D482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2706803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3F70F18E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6AEFAF6F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82A2B91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D5FF10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A6FB28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10FDE80E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77BC0F3D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04A1932C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4597A3C6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6572C3E3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D1B6F3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648029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009596B7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001EC0" w:rsidRPr="00FF6403" w14:paraId="65B13694" w14:textId="77777777" w:rsidTr="00304D6C">
        <w:trPr>
          <w:trHeight w:val="540"/>
          <w:jc w:val="center"/>
        </w:trPr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14:paraId="3C0E377F" w14:textId="77777777" w:rsidR="00001EC0" w:rsidRPr="00FF6403" w:rsidRDefault="00001EC0" w:rsidP="0094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873E1A8" w14:textId="77777777" w:rsidR="00001EC0" w:rsidRPr="00FF6403" w:rsidRDefault="00001EC0" w:rsidP="0094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产线二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60A4AE70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工号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28C4F8A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排产合计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2784AD3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27F6ACF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56553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104F3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70BBACD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AE2DFB0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1CAC61A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1C2AB06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2CBE923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FB712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3037E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66DDCA92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</w:t>
            </w:r>
          </w:p>
        </w:tc>
      </w:tr>
      <w:tr w:rsidR="00001EC0" w:rsidRPr="00FF6403" w14:paraId="700391B3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5A87A90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6D370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75E5098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C18006.1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6EABF8F4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567A925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374DDF0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715F2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5BB4E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1A36FC8C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4A83546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2B4A19E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54D0CA5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68EF95D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544D52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27121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38ECD06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EC0" w:rsidRPr="00FF6403" w14:paraId="13FFBA92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53F9662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D0D630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63B5B81E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C19003.1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4D653814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3F2547A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143AE38E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388B2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3F962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28707CCF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7E70E9D6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4CC7B260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2412DBA0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02805F4C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D495BE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81572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33F9DF7E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EC0" w:rsidRPr="00FF6403" w14:paraId="552D119D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54A525B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A3C90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4C64B1B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C19018.1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4E02A9F3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573E9B6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17DCAD3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EEC97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B2A41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564D7DA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75DAB9E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631A8FE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0D0FB21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2E2FEB0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58611A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92226B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0D3F6C5E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001EC0" w:rsidRPr="00FF6403" w14:paraId="1523092A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3D09881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B74602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5F05782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C18006.1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6FDFE15C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7AD57B2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AE2ADBB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2FD70C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59A16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7492CA08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3E5D8347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248203B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2AD4B9C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3DE6DEC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FD64F0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16339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6EC4F620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EC0" w:rsidRPr="00FF6403" w14:paraId="0C923C72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7C2341C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9F985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58A3C653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C19003.1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1DFC4914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728C3F7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96B586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2A31DD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C7E711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4EF853B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27B0537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327F0114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4D5937FA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72C5583F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D74E58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E5375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29891FB5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EC0" w:rsidRPr="00FF6403" w14:paraId="21D44C34" w14:textId="77777777" w:rsidTr="00304D6C">
        <w:trPr>
          <w:trHeight w:val="270"/>
          <w:jc w:val="center"/>
        </w:trPr>
        <w:tc>
          <w:tcPr>
            <w:tcW w:w="973" w:type="dxa"/>
            <w:vMerge/>
            <w:vAlign w:val="center"/>
            <w:hideMark/>
          </w:tcPr>
          <w:p w14:paraId="6125A526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3D846F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5F0E8A29" w14:textId="77777777" w:rsidR="00001EC0" w:rsidRPr="00FF6403" w:rsidRDefault="00001EC0" w:rsidP="00946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74" w:type="dxa"/>
            <w:shd w:val="clear" w:color="auto" w:fill="auto"/>
            <w:vAlign w:val="bottom"/>
            <w:hideMark/>
          </w:tcPr>
          <w:p w14:paraId="4BD74034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1BC6E7A8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38B1C690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1B5470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83032A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  <w:hideMark/>
          </w:tcPr>
          <w:p w14:paraId="531D17C1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1E253B7B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14:paraId="15679489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14:paraId="41B9FDBF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16" w:type="dxa"/>
            <w:shd w:val="clear" w:color="auto" w:fill="auto"/>
            <w:vAlign w:val="bottom"/>
            <w:hideMark/>
          </w:tcPr>
          <w:p w14:paraId="17486826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D03286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2F2BC8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dxa"/>
            <w:shd w:val="clear" w:color="auto" w:fill="auto"/>
            <w:vAlign w:val="bottom"/>
            <w:hideMark/>
          </w:tcPr>
          <w:p w14:paraId="09AF36C1" w14:textId="77777777" w:rsidR="00001EC0" w:rsidRPr="00FF6403" w:rsidRDefault="00001EC0" w:rsidP="009465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64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</w:tbl>
    <w:p w14:paraId="687C2DCF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 w:rsidRPr="002F3AAB">
        <w:rPr>
          <w:rFonts w:hint="eastAsia"/>
          <w:sz w:val="24"/>
        </w:rPr>
        <w:t>二级</w:t>
      </w:r>
      <w:r w:rsidRPr="002F3AAB">
        <w:rPr>
          <w:sz w:val="24"/>
        </w:rPr>
        <w:t>计划编制</w:t>
      </w:r>
      <w:r>
        <w:rPr>
          <w:rFonts w:hint="eastAsia"/>
          <w:sz w:val="24"/>
        </w:rPr>
        <w:t>及</w:t>
      </w:r>
      <w:r>
        <w:rPr>
          <w:sz w:val="24"/>
        </w:rPr>
        <w:t>排程</w:t>
      </w:r>
      <w:r w:rsidRPr="002F3AAB">
        <w:rPr>
          <w:rFonts w:hint="eastAsia"/>
          <w:sz w:val="24"/>
        </w:rPr>
        <w:t>：预排，不锁定</w:t>
      </w:r>
      <w:r w:rsidRPr="002F3AAB">
        <w:rPr>
          <w:sz w:val="24"/>
        </w:rPr>
        <w:t>资源，</w:t>
      </w:r>
      <w:r w:rsidRPr="002F3AAB">
        <w:rPr>
          <w:rFonts w:hint="eastAsia"/>
          <w:sz w:val="24"/>
        </w:rPr>
        <w:t>MES</w:t>
      </w:r>
      <w:r w:rsidRPr="002F3AAB">
        <w:rPr>
          <w:rFonts w:hint="eastAsia"/>
          <w:sz w:val="24"/>
        </w:rPr>
        <w:t>或</w:t>
      </w:r>
      <w:r w:rsidRPr="002F3AAB">
        <w:rPr>
          <w:rFonts w:hint="eastAsia"/>
          <w:sz w:val="24"/>
        </w:rPr>
        <w:t>APS</w:t>
      </w:r>
      <w:r w:rsidRPr="002F3AAB">
        <w:rPr>
          <w:sz w:val="24"/>
        </w:rPr>
        <w:t>获得</w:t>
      </w:r>
      <w:r w:rsidRPr="002F3AAB">
        <w:rPr>
          <w:rFonts w:hint="eastAsia"/>
          <w:sz w:val="24"/>
        </w:rPr>
        <w:t>一级</w:t>
      </w:r>
      <w:r w:rsidRPr="002F3AAB">
        <w:rPr>
          <w:sz w:val="24"/>
        </w:rPr>
        <w:t>计划后，开始二级计划编制</w:t>
      </w:r>
      <w:r w:rsidRPr="002F3AAB">
        <w:rPr>
          <w:rFonts w:hint="eastAsia"/>
          <w:sz w:val="24"/>
        </w:rPr>
        <w:t>。</w:t>
      </w:r>
      <w:r w:rsidRPr="002F3AAB">
        <w:rPr>
          <w:rFonts w:hint="eastAsia"/>
          <w:sz w:val="24"/>
        </w:rPr>
        <w:t>MES</w:t>
      </w:r>
      <w:r w:rsidRPr="002F3AAB">
        <w:rPr>
          <w:rFonts w:hint="eastAsia"/>
          <w:sz w:val="24"/>
        </w:rPr>
        <w:t>系统根据</w:t>
      </w:r>
      <w:r w:rsidRPr="002F3AAB">
        <w:rPr>
          <w:sz w:val="24"/>
        </w:rPr>
        <w:t>订单号从</w:t>
      </w:r>
      <w:r w:rsidRPr="002F3AAB">
        <w:rPr>
          <w:rFonts w:hint="eastAsia"/>
          <w:sz w:val="24"/>
        </w:rPr>
        <w:t>PDM</w:t>
      </w:r>
      <w:r w:rsidRPr="002F3AAB">
        <w:rPr>
          <w:rFonts w:hint="eastAsia"/>
          <w:sz w:val="24"/>
        </w:rPr>
        <w:t>系统</w:t>
      </w:r>
      <w:r w:rsidRPr="002F3AAB">
        <w:rPr>
          <w:sz w:val="24"/>
        </w:rPr>
        <w:t>获取结构，从</w:t>
      </w:r>
      <w:r w:rsidRPr="002F3AAB">
        <w:rPr>
          <w:rFonts w:hint="eastAsia"/>
          <w:sz w:val="24"/>
        </w:rPr>
        <w:t>MPM</w:t>
      </w:r>
      <w:r w:rsidRPr="002F3AAB">
        <w:rPr>
          <w:rFonts w:hint="eastAsia"/>
          <w:sz w:val="24"/>
        </w:rPr>
        <w:t>系统</w:t>
      </w:r>
      <w:r w:rsidRPr="002F3AAB">
        <w:rPr>
          <w:sz w:val="24"/>
        </w:rPr>
        <w:t>获取工艺，从工时系统获取工时等。自动</w:t>
      </w:r>
      <w:r w:rsidRPr="002F3AAB">
        <w:rPr>
          <w:rFonts w:hint="eastAsia"/>
          <w:sz w:val="24"/>
        </w:rPr>
        <w:t>运算</w:t>
      </w:r>
      <w:r w:rsidRPr="002F3AAB">
        <w:rPr>
          <w:sz w:val="24"/>
        </w:rPr>
        <w:t>编制整个</w:t>
      </w:r>
      <w:r w:rsidRPr="002F3AAB">
        <w:rPr>
          <w:rFonts w:hint="eastAsia"/>
          <w:sz w:val="24"/>
        </w:rPr>
        <w:t>BOM</w:t>
      </w:r>
      <w:r w:rsidRPr="002F3AAB">
        <w:rPr>
          <w:rFonts w:hint="eastAsia"/>
          <w:sz w:val="24"/>
        </w:rPr>
        <w:t>结构各图号</w:t>
      </w:r>
      <w:r w:rsidRPr="002F3AAB">
        <w:rPr>
          <w:sz w:val="24"/>
        </w:rPr>
        <w:t>的二级计划（</w:t>
      </w:r>
      <w:r w:rsidRPr="002F3AAB">
        <w:rPr>
          <w:rFonts w:hint="eastAsia"/>
          <w:sz w:val="24"/>
        </w:rPr>
        <w:t>包括</w:t>
      </w:r>
      <w:r w:rsidRPr="002F3AAB">
        <w:rPr>
          <w:sz w:val="24"/>
        </w:rPr>
        <w:t>齐套、机加、装配、调试计划</w:t>
      </w:r>
      <w:r w:rsidRPr="002F3AAB">
        <w:rPr>
          <w:rFonts w:hint="eastAsia"/>
          <w:sz w:val="24"/>
        </w:rPr>
        <w:t>等</w:t>
      </w:r>
      <w:r w:rsidRPr="002F3AAB">
        <w:rPr>
          <w:sz w:val="24"/>
        </w:rPr>
        <w:t>）</w:t>
      </w:r>
      <w:r w:rsidRPr="002F3AAB">
        <w:rPr>
          <w:rFonts w:hint="eastAsia"/>
          <w:sz w:val="24"/>
        </w:rPr>
        <w:t>，</w:t>
      </w:r>
      <w:r w:rsidRPr="002F3AAB">
        <w:rPr>
          <w:sz w:val="24"/>
        </w:rPr>
        <w:t>不再以交制清单的完成时间</w:t>
      </w:r>
      <w:r w:rsidRPr="002F3AAB">
        <w:rPr>
          <w:rFonts w:hint="eastAsia"/>
          <w:sz w:val="24"/>
        </w:rPr>
        <w:t>节点</w:t>
      </w:r>
      <w:r w:rsidRPr="002F3AAB">
        <w:rPr>
          <w:sz w:val="24"/>
        </w:rPr>
        <w:t>作为排程输入时间</w:t>
      </w:r>
      <w:r w:rsidRPr="002F3AAB">
        <w:rPr>
          <w:rFonts w:hint="eastAsia"/>
          <w:sz w:val="24"/>
        </w:rPr>
        <w:t>，</w:t>
      </w:r>
      <w:r w:rsidRPr="002F3AAB">
        <w:rPr>
          <w:sz w:val="24"/>
        </w:rPr>
        <w:t>直接按图号投产</w:t>
      </w:r>
      <w:r>
        <w:rPr>
          <w:rFonts w:hint="eastAsia"/>
          <w:sz w:val="24"/>
        </w:rPr>
        <w:t>，</w:t>
      </w:r>
      <w:r>
        <w:rPr>
          <w:sz w:val="24"/>
        </w:rPr>
        <w:t>交制清单不需要取消，可作为计划的承制物</w:t>
      </w:r>
      <w:r w:rsidRPr="002F3AAB">
        <w:rPr>
          <w:sz w:val="24"/>
        </w:rPr>
        <w:t>。</w:t>
      </w:r>
      <w:r w:rsidRPr="002F3AAB">
        <w:rPr>
          <w:rFonts w:hint="eastAsia"/>
          <w:sz w:val="24"/>
        </w:rPr>
        <w:t>预排</w:t>
      </w:r>
      <w:r w:rsidRPr="002F3AAB">
        <w:rPr>
          <w:sz w:val="24"/>
        </w:rPr>
        <w:t>的</w:t>
      </w:r>
      <w:r w:rsidRPr="002F3AAB">
        <w:rPr>
          <w:rFonts w:hint="eastAsia"/>
          <w:sz w:val="24"/>
        </w:rPr>
        <w:t>二级计划结果</w:t>
      </w:r>
      <w:r w:rsidRPr="002F3AAB">
        <w:rPr>
          <w:sz w:val="24"/>
        </w:rPr>
        <w:t>如不满足交付节点要求，可返回调整一级计划时间节点后重新预排程。</w:t>
      </w:r>
    </w:p>
    <w:p w14:paraId="7EF64842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根据</w:t>
      </w:r>
      <w:r>
        <w:rPr>
          <w:sz w:val="24"/>
        </w:rPr>
        <w:t>二级计划预排计划，按照约定的排产周期进行齐套运算</w:t>
      </w:r>
      <w:r>
        <w:rPr>
          <w:rFonts w:hint="eastAsia"/>
          <w:sz w:val="24"/>
        </w:rPr>
        <w:t>，</w:t>
      </w:r>
      <w:r>
        <w:rPr>
          <w:sz w:val="24"/>
        </w:rPr>
        <w:t>锁定</w:t>
      </w:r>
      <w:r>
        <w:rPr>
          <w:rFonts w:hint="eastAsia"/>
          <w:sz w:val="24"/>
        </w:rPr>
        <w:t>物料</w:t>
      </w:r>
      <w:r>
        <w:rPr>
          <w:sz w:val="24"/>
        </w:rPr>
        <w:t>资源。目前</w:t>
      </w:r>
      <w:r>
        <w:rPr>
          <w:rFonts w:hint="eastAsia"/>
          <w:sz w:val="24"/>
        </w:rPr>
        <w:t>部分纳入</w:t>
      </w:r>
      <w:r>
        <w:rPr>
          <w:sz w:val="24"/>
        </w:rPr>
        <w:t>系统管理的物资</w:t>
      </w:r>
      <w:r>
        <w:rPr>
          <w:rFonts w:hint="eastAsia"/>
          <w:sz w:val="24"/>
        </w:rPr>
        <w:t>可以</w:t>
      </w:r>
      <w:r>
        <w:rPr>
          <w:sz w:val="24"/>
        </w:rPr>
        <w:t>运算，但是还存在很多资源未纳入系统管理，</w:t>
      </w:r>
      <w:r>
        <w:rPr>
          <w:rFonts w:hint="eastAsia"/>
          <w:sz w:val="24"/>
        </w:rPr>
        <w:t>排程</w:t>
      </w:r>
      <w:r>
        <w:rPr>
          <w:sz w:val="24"/>
        </w:rPr>
        <w:t>软件</w:t>
      </w:r>
      <w:r>
        <w:rPr>
          <w:rFonts w:hint="eastAsia"/>
          <w:sz w:val="24"/>
        </w:rPr>
        <w:t>上线前</w:t>
      </w:r>
      <w:r>
        <w:rPr>
          <w:sz w:val="24"/>
        </w:rPr>
        <w:t>需纳入系统</w:t>
      </w:r>
      <w:r>
        <w:rPr>
          <w:rFonts w:hint="eastAsia"/>
          <w:sz w:val="24"/>
        </w:rPr>
        <w:t>管理</w:t>
      </w:r>
      <w:r>
        <w:rPr>
          <w:sz w:val="24"/>
        </w:rPr>
        <w:t>；如：半成品、公用件、自备件</w:t>
      </w:r>
      <w:r>
        <w:rPr>
          <w:rFonts w:hint="eastAsia"/>
          <w:sz w:val="24"/>
        </w:rPr>
        <w:t>、</w:t>
      </w:r>
      <w:r>
        <w:rPr>
          <w:sz w:val="24"/>
        </w:rPr>
        <w:t>工量具</w:t>
      </w:r>
      <w:r>
        <w:rPr>
          <w:rFonts w:hint="eastAsia"/>
          <w:sz w:val="24"/>
        </w:rPr>
        <w:t>、</w:t>
      </w:r>
      <w:r>
        <w:rPr>
          <w:sz w:val="24"/>
        </w:rPr>
        <w:t>钢网等。</w:t>
      </w:r>
    </w:p>
    <w:p w14:paraId="493EFD45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半成品库</w:t>
      </w:r>
      <w:r>
        <w:rPr>
          <w:sz w:val="24"/>
        </w:rPr>
        <w:t>：在</w:t>
      </w:r>
      <w:r>
        <w:rPr>
          <w:rFonts w:hint="eastAsia"/>
          <w:sz w:val="24"/>
        </w:rPr>
        <w:t>MES</w:t>
      </w:r>
      <w:r>
        <w:rPr>
          <w:rFonts w:hint="eastAsia"/>
          <w:sz w:val="24"/>
        </w:rPr>
        <w:t>系统</w:t>
      </w:r>
      <w:r>
        <w:rPr>
          <w:sz w:val="24"/>
        </w:rPr>
        <w:t>建设时，系统完成了半成品库的建设，后续在使用过程中因条码等问题暂停使用，后续排程功能建设时需考虑半成品库。</w:t>
      </w:r>
    </w:p>
    <w:p w14:paraId="10870C1F" w14:textId="77777777" w:rsidR="00001EC0" w:rsidRPr="002F3AAB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lastRenderedPageBreak/>
        <w:t>工量</w:t>
      </w:r>
      <w:r>
        <w:rPr>
          <w:sz w:val="24"/>
        </w:rPr>
        <w:t>具：系统</w:t>
      </w:r>
      <w:r>
        <w:rPr>
          <w:rFonts w:hint="eastAsia"/>
          <w:sz w:val="24"/>
        </w:rPr>
        <w:t>已</w:t>
      </w:r>
      <w:r>
        <w:rPr>
          <w:sz w:val="24"/>
        </w:rPr>
        <w:t>建设</w:t>
      </w:r>
      <w:r>
        <w:rPr>
          <w:rFonts w:hint="eastAsia"/>
          <w:sz w:val="24"/>
        </w:rPr>
        <w:t>工装</w:t>
      </w:r>
      <w:r>
        <w:rPr>
          <w:sz w:val="24"/>
        </w:rPr>
        <w:t>管理模块，实现了台账和</w:t>
      </w:r>
      <w:r>
        <w:rPr>
          <w:rFonts w:hint="eastAsia"/>
          <w:sz w:val="24"/>
        </w:rPr>
        <w:t>出入库</w:t>
      </w:r>
      <w:r>
        <w:rPr>
          <w:sz w:val="24"/>
        </w:rPr>
        <w:t>的管理。用户</w:t>
      </w:r>
      <w:r>
        <w:rPr>
          <w:rFonts w:hint="eastAsia"/>
          <w:sz w:val="24"/>
        </w:rPr>
        <w:t>目前</w:t>
      </w:r>
      <w:r>
        <w:rPr>
          <w:sz w:val="24"/>
        </w:rPr>
        <w:t>是通过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进行</w:t>
      </w:r>
      <w:r>
        <w:rPr>
          <w:sz w:val="24"/>
        </w:rPr>
        <w:t>线下管理，</w:t>
      </w:r>
      <w:r>
        <w:rPr>
          <w:rFonts w:hint="eastAsia"/>
          <w:sz w:val="24"/>
        </w:rPr>
        <w:t>排程</w:t>
      </w:r>
      <w:r>
        <w:rPr>
          <w:sz w:val="24"/>
        </w:rPr>
        <w:t>软件上线前需</w:t>
      </w:r>
      <w:r>
        <w:rPr>
          <w:rFonts w:hint="eastAsia"/>
          <w:sz w:val="24"/>
        </w:rPr>
        <w:t>录入</w:t>
      </w:r>
      <w:r>
        <w:rPr>
          <w:sz w:val="24"/>
        </w:rPr>
        <w:t>基础数据已支撑排程考虑因素。</w:t>
      </w:r>
    </w:p>
    <w:p w14:paraId="27E8C2C0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公用件</w:t>
      </w:r>
      <w:r>
        <w:rPr>
          <w:sz w:val="24"/>
        </w:rPr>
        <w:t>未纳入</w:t>
      </w:r>
      <w:r>
        <w:rPr>
          <w:rFonts w:hint="eastAsia"/>
          <w:sz w:val="24"/>
        </w:rPr>
        <w:t>MES</w:t>
      </w:r>
      <w:r>
        <w:rPr>
          <w:rFonts w:hint="eastAsia"/>
          <w:sz w:val="24"/>
        </w:rPr>
        <w:t>系统</w:t>
      </w:r>
      <w:r>
        <w:rPr>
          <w:sz w:val="24"/>
        </w:rPr>
        <w:t>管理，目前有部分是采购，一部分是自己加工，</w:t>
      </w:r>
      <w:r>
        <w:rPr>
          <w:rFonts w:hint="eastAsia"/>
          <w:sz w:val="24"/>
        </w:rPr>
        <w:t>是否</w:t>
      </w:r>
      <w:r>
        <w:rPr>
          <w:sz w:val="24"/>
        </w:rPr>
        <w:t>纳入</w:t>
      </w:r>
      <w:r>
        <w:rPr>
          <w:rFonts w:hint="eastAsia"/>
          <w:sz w:val="24"/>
        </w:rPr>
        <w:t>MES</w:t>
      </w:r>
      <w:r>
        <w:rPr>
          <w:rFonts w:hint="eastAsia"/>
          <w:sz w:val="24"/>
        </w:rPr>
        <w:t>系统</w:t>
      </w:r>
      <w:r>
        <w:rPr>
          <w:sz w:val="24"/>
        </w:rPr>
        <w:t>管理需各业务部门协商确定。</w:t>
      </w:r>
    </w:p>
    <w:p w14:paraId="27841026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三级</w:t>
      </w:r>
      <w:r>
        <w:rPr>
          <w:sz w:val="24"/>
        </w:rPr>
        <w:t>计划排程：二级计划预排程完成后，由</w:t>
      </w:r>
      <w:r>
        <w:rPr>
          <w:rFonts w:hint="eastAsia"/>
          <w:sz w:val="24"/>
        </w:rPr>
        <w:t>APS</w:t>
      </w:r>
      <w:r>
        <w:rPr>
          <w:rFonts w:hint="eastAsia"/>
          <w:sz w:val="24"/>
        </w:rPr>
        <w:t>进行</w:t>
      </w:r>
      <w:r>
        <w:rPr>
          <w:sz w:val="24"/>
        </w:rPr>
        <w:t>三级计划排程，三级计划排程需锁定</w:t>
      </w:r>
      <w:r>
        <w:rPr>
          <w:rFonts w:hint="eastAsia"/>
          <w:sz w:val="24"/>
        </w:rPr>
        <w:t>产能</w:t>
      </w:r>
      <w:r>
        <w:rPr>
          <w:sz w:val="24"/>
        </w:rPr>
        <w:t>资源，</w:t>
      </w:r>
      <w:r>
        <w:rPr>
          <w:rFonts w:hint="eastAsia"/>
          <w:sz w:val="24"/>
        </w:rPr>
        <w:t>三级</w:t>
      </w:r>
      <w:r>
        <w:rPr>
          <w:sz w:val="24"/>
        </w:rPr>
        <w:t>计划排程是工序级排程，按周进行计划锁定，并将排程结果推送</w:t>
      </w:r>
      <w:r>
        <w:rPr>
          <w:rFonts w:hint="eastAsia"/>
          <w:sz w:val="24"/>
        </w:rPr>
        <w:t>MES</w:t>
      </w:r>
      <w:r>
        <w:rPr>
          <w:rFonts w:hint="eastAsia"/>
          <w:sz w:val="24"/>
        </w:rPr>
        <w:t>系统</w:t>
      </w:r>
      <w:r>
        <w:rPr>
          <w:sz w:val="24"/>
        </w:rPr>
        <w:t>，由</w:t>
      </w:r>
      <w:r>
        <w:rPr>
          <w:rFonts w:hint="eastAsia"/>
          <w:sz w:val="24"/>
        </w:rPr>
        <w:t>MES</w:t>
      </w:r>
      <w:r>
        <w:rPr>
          <w:rFonts w:hint="eastAsia"/>
          <w:sz w:val="24"/>
        </w:rPr>
        <w:t>系统执行</w:t>
      </w:r>
      <w:r>
        <w:rPr>
          <w:sz w:val="24"/>
        </w:rPr>
        <w:t>工序作业任务。</w:t>
      </w:r>
      <w:r>
        <w:rPr>
          <w:rFonts w:hint="eastAsia"/>
          <w:sz w:val="24"/>
        </w:rPr>
        <w:t>MES</w:t>
      </w:r>
      <w:r>
        <w:rPr>
          <w:rFonts w:hint="eastAsia"/>
          <w:sz w:val="24"/>
        </w:rPr>
        <w:t>系统</w:t>
      </w:r>
      <w:r>
        <w:rPr>
          <w:sz w:val="24"/>
        </w:rPr>
        <w:t>工序执行情况需定期反馈给</w:t>
      </w:r>
      <w:r>
        <w:rPr>
          <w:rFonts w:hint="eastAsia"/>
          <w:sz w:val="24"/>
        </w:rPr>
        <w:t>APS</w:t>
      </w:r>
      <w:r>
        <w:rPr>
          <w:rFonts w:hint="eastAsia"/>
          <w:sz w:val="24"/>
        </w:rPr>
        <w:t>排程</w:t>
      </w:r>
      <w:r>
        <w:rPr>
          <w:sz w:val="24"/>
        </w:rPr>
        <w:t>系统，以统计计划偏差和超期</w:t>
      </w:r>
      <w:r>
        <w:rPr>
          <w:rFonts w:hint="eastAsia"/>
          <w:sz w:val="24"/>
        </w:rPr>
        <w:t>预警</w:t>
      </w:r>
      <w:r>
        <w:rPr>
          <w:sz w:val="24"/>
        </w:rPr>
        <w:t>。</w:t>
      </w:r>
    </w:p>
    <w:p w14:paraId="106C57D3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ECN</w:t>
      </w:r>
      <w:r>
        <w:rPr>
          <w:rFonts w:hint="eastAsia"/>
          <w:sz w:val="24"/>
        </w:rPr>
        <w:t>执行涉及</w:t>
      </w:r>
      <w:r>
        <w:rPr>
          <w:sz w:val="24"/>
        </w:rPr>
        <w:t>的计划</w:t>
      </w:r>
      <w:r>
        <w:rPr>
          <w:rFonts w:hint="eastAsia"/>
          <w:sz w:val="24"/>
        </w:rPr>
        <w:t>变更需</w:t>
      </w:r>
      <w:r>
        <w:rPr>
          <w:sz w:val="24"/>
        </w:rPr>
        <w:t>反馈，但是到底怎么执行</w:t>
      </w:r>
      <w:r>
        <w:rPr>
          <w:rFonts w:hint="eastAsia"/>
          <w:sz w:val="24"/>
        </w:rPr>
        <w:t>还需</w:t>
      </w:r>
      <w:r>
        <w:rPr>
          <w:sz w:val="24"/>
        </w:rPr>
        <w:t>进一步沟通讨论。</w:t>
      </w:r>
    </w:p>
    <w:p w14:paraId="27720136" w14:textId="77777777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执行</w:t>
      </w:r>
      <w:r>
        <w:rPr>
          <w:sz w:val="24"/>
        </w:rPr>
        <w:t>中的计划不再变更。</w:t>
      </w:r>
    </w:p>
    <w:p w14:paraId="5BA53A00" w14:textId="55AE3A28" w:rsidR="00001EC0" w:rsidRDefault="00001EC0" w:rsidP="001F49BE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>
        <w:rPr>
          <w:sz w:val="24"/>
        </w:rPr>
        <w:t>调试</w:t>
      </w:r>
      <w:r>
        <w:rPr>
          <w:rFonts w:hint="eastAsia"/>
          <w:sz w:val="24"/>
        </w:rPr>
        <w:t>计划</w:t>
      </w:r>
      <w:r>
        <w:rPr>
          <w:sz w:val="24"/>
        </w:rPr>
        <w:t>考虑的主要因素是人和工装，</w:t>
      </w:r>
      <w:r>
        <w:rPr>
          <w:rFonts w:hint="eastAsia"/>
          <w:sz w:val="24"/>
        </w:rPr>
        <w:t>针对</w:t>
      </w:r>
      <w:r>
        <w:rPr>
          <w:sz w:val="24"/>
        </w:rPr>
        <w:t>批产</w:t>
      </w:r>
      <w:r>
        <w:rPr>
          <w:rFonts w:hint="eastAsia"/>
          <w:sz w:val="24"/>
        </w:rPr>
        <w:t>，</w:t>
      </w:r>
      <w:r>
        <w:rPr>
          <w:sz w:val="24"/>
        </w:rPr>
        <w:t>调试</w:t>
      </w:r>
      <w:r>
        <w:rPr>
          <w:rFonts w:hint="eastAsia"/>
          <w:sz w:val="24"/>
        </w:rPr>
        <w:t>工序</w:t>
      </w:r>
      <w:r>
        <w:rPr>
          <w:sz w:val="24"/>
        </w:rPr>
        <w:t>是装配工艺文件的</w:t>
      </w:r>
      <w:r>
        <w:rPr>
          <w:rFonts w:hint="eastAsia"/>
          <w:sz w:val="24"/>
        </w:rPr>
        <w:t>某一到</w:t>
      </w:r>
      <w:r>
        <w:rPr>
          <w:sz w:val="24"/>
        </w:rPr>
        <w:t>序</w:t>
      </w:r>
      <w:r w:rsidR="00CE0F2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</w:t>
      </w:r>
      <w:r>
        <w:rPr>
          <w:sz w:val="24"/>
        </w:rPr>
        <w:t>会</w:t>
      </w:r>
      <w:r>
        <w:rPr>
          <w:rFonts w:hint="eastAsia"/>
          <w:sz w:val="24"/>
        </w:rPr>
        <w:t>生成</w:t>
      </w:r>
      <w:r>
        <w:rPr>
          <w:sz w:val="24"/>
        </w:rPr>
        <w:t>新的质量跟踪卡即履历卡。</w:t>
      </w:r>
    </w:p>
    <w:p w14:paraId="3D0945E0" w14:textId="77777777" w:rsidR="008A624C" w:rsidRPr="00CE0F24" w:rsidRDefault="008A624C" w:rsidP="001F49BE">
      <w:pPr>
        <w:spacing w:line="360" w:lineRule="auto"/>
        <w:rPr>
          <w:sz w:val="24"/>
          <w:szCs w:val="24"/>
        </w:rPr>
      </w:pPr>
    </w:p>
    <w:p w14:paraId="6474C37B" w14:textId="77777777" w:rsidR="00001EC0" w:rsidRPr="00F2704D" w:rsidRDefault="00001EC0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时间：</w:t>
      </w:r>
      <w:r w:rsidRPr="00B25866">
        <w:rPr>
          <w:rFonts w:hint="eastAsia"/>
          <w:sz w:val="24"/>
          <w:szCs w:val="24"/>
        </w:rPr>
        <w:t>2020</w:t>
      </w:r>
      <w:r w:rsidRPr="00B25866">
        <w:rPr>
          <w:sz w:val="24"/>
          <w:szCs w:val="24"/>
        </w:rPr>
        <w:t>-5-</w:t>
      </w:r>
      <w:r>
        <w:rPr>
          <w:sz w:val="24"/>
          <w:szCs w:val="24"/>
        </w:rPr>
        <w:t>21</w:t>
      </w:r>
      <w:r w:rsidRPr="00B25866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B25866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B25866">
        <w:rPr>
          <w:sz w:val="24"/>
          <w:szCs w:val="24"/>
        </w:rPr>
        <w:t>0-1</w:t>
      </w:r>
      <w:r>
        <w:rPr>
          <w:sz w:val="24"/>
          <w:szCs w:val="24"/>
        </w:rPr>
        <w:t>6</w:t>
      </w:r>
      <w:r w:rsidRPr="00B25866">
        <w:rPr>
          <w:sz w:val="24"/>
          <w:szCs w:val="24"/>
        </w:rPr>
        <w:t>:30</w:t>
      </w:r>
    </w:p>
    <w:p w14:paraId="6E7C29DC" w14:textId="77777777" w:rsidR="00001EC0" w:rsidRPr="00F2704D" w:rsidRDefault="00001EC0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人员：</w:t>
      </w:r>
      <w:r w:rsidRPr="00F2704D">
        <w:rPr>
          <w:rFonts w:hint="eastAsia"/>
          <w:sz w:val="24"/>
          <w:szCs w:val="24"/>
        </w:rPr>
        <w:t>信息中心</w:t>
      </w:r>
      <w:r>
        <w:rPr>
          <w:rFonts w:hint="eastAsia"/>
          <w:sz w:val="24"/>
          <w:szCs w:val="24"/>
        </w:rPr>
        <w:t>：</w:t>
      </w:r>
      <w:r w:rsidRPr="00F2704D">
        <w:rPr>
          <w:rFonts w:hint="eastAsia"/>
          <w:sz w:val="24"/>
          <w:szCs w:val="24"/>
        </w:rPr>
        <w:t>徐清河、</w:t>
      </w:r>
      <w:r>
        <w:rPr>
          <w:rFonts w:hint="eastAsia"/>
          <w:sz w:val="24"/>
          <w:szCs w:val="24"/>
        </w:rPr>
        <w:t>陈智</w:t>
      </w:r>
      <w:r>
        <w:rPr>
          <w:sz w:val="24"/>
          <w:szCs w:val="24"/>
        </w:rPr>
        <w:t>舟</w:t>
      </w:r>
    </w:p>
    <w:p w14:paraId="2C5ED782" w14:textId="77777777" w:rsidR="00001EC0" w:rsidRPr="00F2704D" w:rsidRDefault="00001EC0" w:rsidP="001F4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中江联合：陈跃华、</w:t>
      </w:r>
      <w:r w:rsidRPr="00F2704D">
        <w:rPr>
          <w:rFonts w:hint="eastAsia"/>
          <w:sz w:val="24"/>
          <w:szCs w:val="24"/>
        </w:rPr>
        <w:t>樊静</w:t>
      </w:r>
    </w:p>
    <w:p w14:paraId="4D7E4FFF" w14:textId="77777777" w:rsidR="00001EC0" w:rsidRPr="006033B1" w:rsidRDefault="00001EC0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调研对象：</w:t>
      </w:r>
      <w:r>
        <w:rPr>
          <w:rFonts w:hint="eastAsia"/>
          <w:sz w:val="24"/>
          <w:szCs w:val="24"/>
        </w:rPr>
        <w:t>经营计划部</w:t>
      </w:r>
      <w:r w:rsidRPr="00B25866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张</w:t>
      </w:r>
      <w:r>
        <w:rPr>
          <w:sz w:val="24"/>
          <w:szCs w:val="24"/>
        </w:rPr>
        <w:t>林</w:t>
      </w:r>
    </w:p>
    <w:p w14:paraId="01CFC534" w14:textId="77777777" w:rsidR="00001EC0" w:rsidRDefault="00001EC0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调研目的：</w:t>
      </w:r>
      <w:r w:rsidRPr="00EC7620"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</w:rPr>
        <w:t>经营</w:t>
      </w:r>
      <w:r>
        <w:rPr>
          <w:sz w:val="24"/>
          <w:szCs w:val="24"/>
        </w:rPr>
        <w:t>计划部排程需求做初步调研</w:t>
      </w:r>
    </w:p>
    <w:p w14:paraId="1ACD0E05" w14:textId="77777777" w:rsidR="00001EC0" w:rsidRPr="0054429E" w:rsidRDefault="00001EC0" w:rsidP="001F49BE">
      <w:pPr>
        <w:spacing w:line="360" w:lineRule="auto"/>
      </w:pPr>
      <w:r w:rsidRPr="0054429E">
        <w:rPr>
          <w:rFonts w:hint="eastAsia"/>
          <w:b/>
          <w:sz w:val="30"/>
          <w:szCs w:val="30"/>
        </w:rPr>
        <w:t>调研结果</w:t>
      </w:r>
      <w:r w:rsidRPr="0054429E">
        <w:rPr>
          <w:b/>
          <w:sz w:val="30"/>
          <w:szCs w:val="30"/>
        </w:rPr>
        <w:t>：</w:t>
      </w:r>
      <w:r w:rsidRPr="00126E4C">
        <w:rPr>
          <w:rFonts w:hint="eastAsia"/>
          <w:sz w:val="24"/>
          <w:szCs w:val="24"/>
        </w:rPr>
        <w:t>1</w:t>
      </w:r>
      <w:r w:rsidRPr="00126E4C">
        <w:rPr>
          <w:rFonts w:hint="eastAsia"/>
          <w:sz w:val="24"/>
          <w:szCs w:val="24"/>
        </w:rPr>
        <w:t>、现目前</w:t>
      </w:r>
      <w:r w:rsidRPr="00126E4C">
        <w:rPr>
          <w:rFonts w:hint="eastAsia"/>
          <w:sz w:val="24"/>
          <w:szCs w:val="24"/>
        </w:rPr>
        <w:t>MES</w:t>
      </w:r>
      <w:r w:rsidRPr="00126E4C">
        <w:rPr>
          <w:rFonts w:hint="eastAsia"/>
          <w:sz w:val="24"/>
          <w:szCs w:val="24"/>
        </w:rPr>
        <w:t>系统</w:t>
      </w:r>
      <w:r w:rsidRPr="00126E4C">
        <w:rPr>
          <w:sz w:val="24"/>
          <w:szCs w:val="24"/>
        </w:rPr>
        <w:t>在生产计划管理模块功能比较单一，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增强此部分功能的建设，增加粗能力</w:t>
      </w:r>
      <w:r>
        <w:rPr>
          <w:rFonts w:hint="eastAsia"/>
          <w:sz w:val="24"/>
          <w:szCs w:val="24"/>
        </w:rPr>
        <w:t>评估</w:t>
      </w:r>
      <w:r>
        <w:rPr>
          <w:sz w:val="24"/>
          <w:szCs w:val="24"/>
        </w:rPr>
        <w:t>运算功能，</w:t>
      </w:r>
      <w:r>
        <w:rPr>
          <w:rFonts w:hint="eastAsia"/>
          <w:sz w:val="24"/>
          <w:szCs w:val="24"/>
        </w:rPr>
        <w:t>管理</w:t>
      </w:r>
      <w:r>
        <w:rPr>
          <w:sz w:val="24"/>
          <w:szCs w:val="24"/>
        </w:rPr>
        <w:t>层</w:t>
      </w:r>
      <w:r>
        <w:rPr>
          <w:sz w:val="24"/>
          <w:szCs w:val="24"/>
        </w:rPr>
        <w:lastRenderedPageBreak/>
        <w:t>可以</w:t>
      </w:r>
      <w:r>
        <w:rPr>
          <w:rFonts w:hint="eastAsia"/>
          <w:sz w:val="24"/>
          <w:szCs w:val="24"/>
        </w:rPr>
        <w:t>进行</w:t>
      </w:r>
      <w:r>
        <w:rPr>
          <w:sz w:val="24"/>
          <w:szCs w:val="24"/>
        </w:rPr>
        <w:t>订单层级的粗能力评估和管理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2</w:t>
      </w:r>
      <w:r w:rsidRPr="00126E4C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对订单做粗能力评估</w:t>
      </w:r>
      <w:r>
        <w:rPr>
          <w:rFonts w:hint="eastAsia"/>
          <w:sz w:val="24"/>
          <w:szCs w:val="24"/>
        </w:rPr>
        <w:t>，评估</w:t>
      </w:r>
      <w:r>
        <w:rPr>
          <w:sz w:val="24"/>
          <w:szCs w:val="24"/>
        </w:rPr>
        <w:t>结果</w:t>
      </w:r>
      <w:r>
        <w:rPr>
          <w:rFonts w:hint="eastAsia"/>
          <w:sz w:val="24"/>
          <w:szCs w:val="24"/>
        </w:rPr>
        <w:t>不</w:t>
      </w:r>
      <w:r>
        <w:rPr>
          <w:sz w:val="24"/>
          <w:szCs w:val="24"/>
        </w:rPr>
        <w:t>转为作业计划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、研制是按</w:t>
      </w:r>
      <w:r>
        <w:rPr>
          <w:sz w:val="24"/>
          <w:szCs w:val="24"/>
        </w:rPr>
        <w:t>模块进行投产，按典型产品的生产周期进行</w:t>
      </w:r>
      <w:r>
        <w:rPr>
          <w:rFonts w:hint="eastAsia"/>
          <w:sz w:val="24"/>
          <w:szCs w:val="24"/>
        </w:rPr>
        <w:t>粗</w:t>
      </w:r>
      <w:r>
        <w:rPr>
          <w:sz w:val="24"/>
          <w:szCs w:val="24"/>
        </w:rPr>
        <w:t>能力评估</w:t>
      </w:r>
      <w:r>
        <w:rPr>
          <w:rFonts w:hint="eastAsia"/>
          <w:sz w:val="24"/>
          <w:szCs w:val="24"/>
        </w:rPr>
        <w:t>。</w:t>
      </w:r>
    </w:p>
    <w:p w14:paraId="479F9D26" w14:textId="77777777" w:rsidR="00001EC0" w:rsidRDefault="00001EC0" w:rsidP="001F49BE">
      <w:pPr>
        <w:spacing w:line="360" w:lineRule="auto"/>
        <w:rPr>
          <w:b/>
          <w:sz w:val="30"/>
          <w:szCs w:val="30"/>
        </w:rPr>
      </w:pPr>
      <w:r w:rsidRPr="00B023A6">
        <w:rPr>
          <w:rFonts w:hint="eastAsia"/>
          <w:b/>
          <w:sz w:val="30"/>
          <w:szCs w:val="30"/>
        </w:rPr>
        <w:t>会议纪要：</w:t>
      </w:r>
    </w:p>
    <w:p w14:paraId="515CA8A6" w14:textId="77777777" w:rsidR="00001EC0" w:rsidRDefault="00001EC0" w:rsidP="001F49BE">
      <w:pPr>
        <w:pStyle w:val="a9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293346">
        <w:rPr>
          <w:rFonts w:hint="eastAsia"/>
          <w:sz w:val="24"/>
        </w:rPr>
        <w:t>总体</w:t>
      </w:r>
      <w:r w:rsidRPr="00293346">
        <w:rPr>
          <w:sz w:val="24"/>
        </w:rPr>
        <w:t>要求：</w:t>
      </w:r>
      <w:r>
        <w:rPr>
          <w:rFonts w:hint="eastAsia"/>
          <w:sz w:val="24"/>
        </w:rPr>
        <w:t>对</w:t>
      </w:r>
      <w:r>
        <w:rPr>
          <w:sz w:val="24"/>
        </w:rPr>
        <w:t>交付</w:t>
      </w:r>
      <w:r w:rsidRPr="00293346">
        <w:rPr>
          <w:rFonts w:hint="eastAsia"/>
          <w:sz w:val="24"/>
        </w:rPr>
        <w:t>订单</w:t>
      </w:r>
      <w:r w:rsidRPr="00293346">
        <w:rPr>
          <w:sz w:val="24"/>
        </w:rPr>
        <w:t>做粗能力评估，按订单的计划完成</w:t>
      </w:r>
      <w:r w:rsidRPr="00293346">
        <w:rPr>
          <w:rFonts w:hint="eastAsia"/>
          <w:sz w:val="24"/>
        </w:rPr>
        <w:t>时间</w:t>
      </w:r>
      <w:r w:rsidRPr="00293346">
        <w:rPr>
          <w:sz w:val="24"/>
        </w:rPr>
        <w:t>评估生产能力和工期，</w:t>
      </w:r>
      <w:r w:rsidRPr="00293346">
        <w:rPr>
          <w:rFonts w:hint="eastAsia"/>
          <w:sz w:val="24"/>
        </w:rPr>
        <w:t>对</w:t>
      </w:r>
      <w:r w:rsidRPr="00293346">
        <w:rPr>
          <w:sz w:val="24"/>
        </w:rPr>
        <w:t>工序工时汇总后，在工期内能否完成，得出</w:t>
      </w:r>
      <w:r w:rsidRPr="00293346">
        <w:rPr>
          <w:rFonts w:hint="eastAsia"/>
          <w:sz w:val="24"/>
        </w:rPr>
        <w:t>产能</w:t>
      </w:r>
      <w:r w:rsidRPr="00293346">
        <w:rPr>
          <w:sz w:val="24"/>
        </w:rPr>
        <w:t>缺口</w:t>
      </w:r>
      <w:r w:rsidRPr="00293346">
        <w:rPr>
          <w:rFonts w:hint="eastAsia"/>
          <w:sz w:val="24"/>
        </w:rPr>
        <w:t>。</w:t>
      </w:r>
    </w:p>
    <w:p w14:paraId="6ABECD15" w14:textId="77777777" w:rsidR="00001EC0" w:rsidRDefault="00001EC0" w:rsidP="001F49BE">
      <w:pPr>
        <w:pStyle w:val="a9"/>
        <w:numPr>
          <w:ilvl w:val="0"/>
          <w:numId w:val="7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粗能力</w:t>
      </w:r>
      <w:r>
        <w:rPr>
          <w:sz w:val="24"/>
        </w:rPr>
        <w:t>评估时间点：</w:t>
      </w:r>
    </w:p>
    <w:p w14:paraId="34CE843C" w14:textId="77777777" w:rsidR="00001EC0" w:rsidRDefault="00001EC0" w:rsidP="001F49BE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sz w:val="24"/>
        </w:rPr>
        <w:t>市场任务书中已说明</w:t>
      </w:r>
      <w:r>
        <w:rPr>
          <w:rFonts w:hint="eastAsia"/>
          <w:sz w:val="24"/>
        </w:rPr>
        <w:t>交付时间</w:t>
      </w:r>
      <w:r>
        <w:rPr>
          <w:sz w:val="24"/>
        </w:rPr>
        <w:t>和套量</w:t>
      </w:r>
      <w:r>
        <w:rPr>
          <w:rFonts w:hint="eastAsia"/>
          <w:sz w:val="24"/>
        </w:rPr>
        <w:t>，在市场</w:t>
      </w:r>
      <w:r>
        <w:rPr>
          <w:sz w:val="24"/>
        </w:rPr>
        <w:t>任务书下达后</w:t>
      </w:r>
      <w:r>
        <w:rPr>
          <w:rFonts w:hint="eastAsia"/>
          <w:sz w:val="24"/>
        </w:rPr>
        <w:t>进行粗能力</w:t>
      </w:r>
      <w:r>
        <w:rPr>
          <w:sz w:val="24"/>
        </w:rPr>
        <w:t>评估</w:t>
      </w:r>
      <w:r>
        <w:rPr>
          <w:rFonts w:hint="eastAsia"/>
          <w:sz w:val="24"/>
        </w:rPr>
        <w:t>；</w:t>
      </w:r>
    </w:p>
    <w:p w14:paraId="71B3B0F5" w14:textId="77777777" w:rsidR="00001EC0" w:rsidRPr="00293346" w:rsidRDefault="00001EC0" w:rsidP="001F49BE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粗能力</w:t>
      </w:r>
      <w:r>
        <w:rPr>
          <w:sz w:val="24"/>
        </w:rPr>
        <w:t>评估时，</w:t>
      </w:r>
      <w:r>
        <w:rPr>
          <w:rFonts w:hint="eastAsia"/>
          <w:sz w:val="24"/>
        </w:rPr>
        <w:t>MES</w:t>
      </w:r>
      <w:r>
        <w:rPr>
          <w:rFonts w:hint="eastAsia"/>
          <w:sz w:val="24"/>
        </w:rPr>
        <w:t>系统</w:t>
      </w:r>
      <w:r>
        <w:rPr>
          <w:sz w:val="24"/>
        </w:rPr>
        <w:t>还不存在订单的结构树信息；</w:t>
      </w:r>
    </w:p>
    <w:p w14:paraId="1598ABEE" w14:textId="77777777" w:rsidR="00001EC0" w:rsidRDefault="00001EC0" w:rsidP="001F49BE">
      <w:pPr>
        <w:pStyle w:val="a9"/>
        <w:numPr>
          <w:ilvl w:val="0"/>
          <w:numId w:val="7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评估</w:t>
      </w:r>
      <w:r>
        <w:rPr>
          <w:sz w:val="24"/>
        </w:rPr>
        <w:t>模型</w:t>
      </w:r>
      <w:r>
        <w:rPr>
          <w:rFonts w:hint="eastAsia"/>
          <w:sz w:val="24"/>
        </w:rPr>
        <w:t>：</w:t>
      </w:r>
    </w:p>
    <w:p w14:paraId="1D0885EE" w14:textId="77777777" w:rsidR="00001EC0" w:rsidRDefault="00001EC0" w:rsidP="001F49BE">
      <w:pPr>
        <w:pStyle w:val="a9"/>
        <w:numPr>
          <w:ilvl w:val="0"/>
          <w:numId w:val="13"/>
        </w:numPr>
        <w:spacing w:line="360" w:lineRule="auto"/>
        <w:ind w:left="840" w:firstLineChars="0"/>
        <w:rPr>
          <w:sz w:val="24"/>
        </w:rPr>
      </w:pPr>
      <w:r>
        <w:rPr>
          <w:rFonts w:hint="eastAsia"/>
          <w:sz w:val="24"/>
        </w:rPr>
        <w:t>参考</w:t>
      </w:r>
      <w:r>
        <w:rPr>
          <w:sz w:val="24"/>
        </w:rPr>
        <w:t>典型产品的生产周期</w:t>
      </w:r>
      <w:r>
        <w:rPr>
          <w:rFonts w:hint="eastAsia"/>
          <w:sz w:val="24"/>
        </w:rPr>
        <w:t>；</w:t>
      </w:r>
    </w:p>
    <w:p w14:paraId="6B06C557" w14:textId="77777777" w:rsidR="00001EC0" w:rsidRPr="0055450B" w:rsidRDefault="00001EC0" w:rsidP="001F49BE">
      <w:pPr>
        <w:pStyle w:val="a9"/>
        <w:numPr>
          <w:ilvl w:val="0"/>
          <w:numId w:val="13"/>
        </w:numPr>
        <w:spacing w:line="360" w:lineRule="auto"/>
        <w:ind w:left="840" w:firstLineChars="0"/>
        <w:rPr>
          <w:sz w:val="24"/>
        </w:rPr>
      </w:pPr>
      <w:r>
        <w:rPr>
          <w:rFonts w:hint="eastAsia"/>
          <w:sz w:val="24"/>
        </w:rPr>
        <w:t>模型</w:t>
      </w:r>
      <w:r>
        <w:rPr>
          <w:sz w:val="24"/>
        </w:rPr>
        <w:t>构建：</w:t>
      </w:r>
      <w:r>
        <w:rPr>
          <w:rFonts w:hint="eastAsia"/>
          <w:sz w:val="24"/>
        </w:rPr>
        <w:t>典型</w:t>
      </w:r>
      <w:r>
        <w:rPr>
          <w:sz w:val="24"/>
        </w:rPr>
        <w:t>模型需维护基础数据，</w:t>
      </w:r>
      <w:r>
        <w:rPr>
          <w:rFonts w:hint="eastAsia"/>
          <w:sz w:val="24"/>
        </w:rPr>
        <w:t>基础</w:t>
      </w:r>
      <w:r>
        <w:rPr>
          <w:sz w:val="24"/>
        </w:rPr>
        <w:t>数据在</w:t>
      </w:r>
      <w:r>
        <w:rPr>
          <w:rFonts w:hint="eastAsia"/>
          <w:sz w:val="24"/>
        </w:rPr>
        <w:t>APS</w:t>
      </w:r>
      <w:r>
        <w:rPr>
          <w:rFonts w:hint="eastAsia"/>
          <w:sz w:val="24"/>
        </w:rPr>
        <w:t>中</w:t>
      </w:r>
      <w:r>
        <w:rPr>
          <w:sz w:val="24"/>
        </w:rPr>
        <w:t>维护后方可进行粗能力评估；</w:t>
      </w:r>
      <w:r>
        <w:rPr>
          <w:rFonts w:hint="eastAsia"/>
          <w:sz w:val="24"/>
        </w:rPr>
        <w:t>如：</w:t>
      </w:r>
      <w:r>
        <w:rPr>
          <w:sz w:val="24"/>
        </w:rPr>
        <w:t>针对模块用户需提供此模块的总工期，主要包括模块下</w:t>
      </w:r>
      <w:r>
        <w:rPr>
          <w:rFonts w:hint="eastAsia"/>
          <w:sz w:val="24"/>
        </w:rPr>
        <w:t>所以</w:t>
      </w:r>
      <w:r>
        <w:rPr>
          <w:sz w:val="24"/>
        </w:rPr>
        <w:t>机加</w:t>
      </w:r>
      <w:r>
        <w:rPr>
          <w:rFonts w:hint="eastAsia"/>
          <w:sz w:val="24"/>
        </w:rPr>
        <w:t>件</w:t>
      </w:r>
      <w:r>
        <w:rPr>
          <w:sz w:val="24"/>
        </w:rPr>
        <w:t>和装配件的工序总工时；</w:t>
      </w:r>
    </w:p>
    <w:p w14:paraId="7DCD7830" w14:textId="77777777" w:rsidR="00001EC0" w:rsidRDefault="00001EC0" w:rsidP="001F49BE">
      <w:pPr>
        <w:pStyle w:val="a9"/>
        <w:numPr>
          <w:ilvl w:val="0"/>
          <w:numId w:val="7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参考</w:t>
      </w:r>
      <w:r>
        <w:rPr>
          <w:sz w:val="24"/>
        </w:rPr>
        <w:t>要素：</w:t>
      </w:r>
    </w:p>
    <w:p w14:paraId="4E88C4B2" w14:textId="77777777" w:rsidR="00001EC0" w:rsidRDefault="00001EC0" w:rsidP="001F49BE">
      <w:pPr>
        <w:pStyle w:val="a9"/>
        <w:numPr>
          <w:ilvl w:val="0"/>
          <w:numId w:val="12"/>
        </w:numPr>
        <w:spacing w:line="360" w:lineRule="auto"/>
        <w:ind w:left="840" w:firstLineChars="0"/>
        <w:rPr>
          <w:sz w:val="24"/>
        </w:rPr>
      </w:pPr>
      <w:r>
        <w:rPr>
          <w:sz w:val="24"/>
        </w:rPr>
        <w:t>当前加工任务和已评估过的任务；</w:t>
      </w:r>
    </w:p>
    <w:p w14:paraId="6FEEB2DC" w14:textId="77777777" w:rsidR="00001EC0" w:rsidRDefault="00001EC0" w:rsidP="001F49BE">
      <w:pPr>
        <w:pStyle w:val="a9"/>
        <w:numPr>
          <w:ilvl w:val="0"/>
          <w:numId w:val="12"/>
        </w:numPr>
        <w:spacing w:line="360" w:lineRule="auto"/>
        <w:ind w:left="840" w:firstLineChars="0"/>
        <w:rPr>
          <w:sz w:val="24"/>
        </w:rPr>
      </w:pPr>
      <w:r>
        <w:rPr>
          <w:rFonts w:hint="eastAsia"/>
          <w:sz w:val="24"/>
        </w:rPr>
        <w:t>粗</w:t>
      </w:r>
      <w:r>
        <w:rPr>
          <w:sz w:val="24"/>
        </w:rPr>
        <w:t>能力评估时间范围在一个季度内；</w:t>
      </w:r>
    </w:p>
    <w:p w14:paraId="335085BA" w14:textId="77777777" w:rsidR="00001EC0" w:rsidRDefault="00001EC0" w:rsidP="001F49BE">
      <w:pPr>
        <w:pStyle w:val="a9"/>
        <w:numPr>
          <w:ilvl w:val="0"/>
          <w:numId w:val="12"/>
        </w:numPr>
        <w:spacing w:line="360" w:lineRule="auto"/>
        <w:ind w:left="840" w:firstLineChars="0"/>
        <w:rPr>
          <w:sz w:val="24"/>
        </w:rPr>
      </w:pPr>
      <w:r>
        <w:rPr>
          <w:rFonts w:hint="eastAsia"/>
          <w:sz w:val="24"/>
        </w:rPr>
        <w:t>评估</w:t>
      </w:r>
      <w:r>
        <w:rPr>
          <w:sz w:val="24"/>
        </w:rPr>
        <w:t>时根据项目下达时间、项目优先级等规则进行排序；</w:t>
      </w:r>
    </w:p>
    <w:p w14:paraId="33270850" w14:textId="77777777" w:rsidR="00001EC0" w:rsidRDefault="00001EC0" w:rsidP="001F49BE">
      <w:pPr>
        <w:pStyle w:val="a9"/>
        <w:numPr>
          <w:ilvl w:val="0"/>
          <w:numId w:val="12"/>
        </w:numPr>
        <w:spacing w:line="360" w:lineRule="auto"/>
        <w:ind w:left="840" w:firstLineChars="0"/>
        <w:rPr>
          <w:sz w:val="24"/>
        </w:rPr>
      </w:pPr>
      <w:r>
        <w:rPr>
          <w:rFonts w:hint="eastAsia"/>
          <w:sz w:val="24"/>
        </w:rPr>
        <w:t>评估主要</w:t>
      </w:r>
      <w:r>
        <w:rPr>
          <w:sz w:val="24"/>
        </w:rPr>
        <w:t>工序</w:t>
      </w:r>
      <w:r>
        <w:rPr>
          <w:rFonts w:hint="eastAsia"/>
          <w:sz w:val="24"/>
        </w:rPr>
        <w:t>工时</w:t>
      </w:r>
      <w:r>
        <w:rPr>
          <w:sz w:val="24"/>
        </w:rPr>
        <w:t>，对不存在</w:t>
      </w:r>
      <w:r>
        <w:rPr>
          <w:rFonts w:hint="eastAsia"/>
          <w:sz w:val="24"/>
        </w:rPr>
        <w:t>工时</w:t>
      </w:r>
      <w:r>
        <w:rPr>
          <w:sz w:val="24"/>
        </w:rPr>
        <w:t>的工序暂时不考虑；</w:t>
      </w:r>
    </w:p>
    <w:p w14:paraId="7B76B36F" w14:textId="77777777" w:rsidR="00001EC0" w:rsidRDefault="00001EC0" w:rsidP="001F4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其他</w:t>
      </w:r>
      <w:r>
        <w:rPr>
          <w:sz w:val="24"/>
          <w:szCs w:val="24"/>
        </w:rPr>
        <w:t>：目前在线下进行粗能力评估，存在</w:t>
      </w:r>
      <w:r>
        <w:rPr>
          <w:rFonts w:hint="eastAsia"/>
          <w:sz w:val="24"/>
          <w:szCs w:val="24"/>
        </w:rPr>
        <w:t>一套</w:t>
      </w:r>
      <w:r>
        <w:rPr>
          <w:sz w:val="24"/>
          <w:szCs w:val="24"/>
        </w:rPr>
        <w:t>线下评估模型，需用户提供</w:t>
      </w:r>
    </w:p>
    <w:p w14:paraId="70DD1D21" w14:textId="77777777" w:rsidR="007A6D2E" w:rsidRDefault="007A6D2E" w:rsidP="001F49BE">
      <w:pPr>
        <w:spacing w:line="360" w:lineRule="auto"/>
        <w:rPr>
          <w:sz w:val="24"/>
          <w:szCs w:val="24"/>
        </w:rPr>
      </w:pPr>
    </w:p>
    <w:p w14:paraId="1664FCC3" w14:textId="5FEC452B" w:rsidR="007A6D2E" w:rsidRPr="00F2704D" w:rsidRDefault="007A6D2E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时间：</w:t>
      </w:r>
      <w:r w:rsidRPr="00B25866">
        <w:rPr>
          <w:rFonts w:hint="eastAsia"/>
          <w:sz w:val="24"/>
          <w:szCs w:val="24"/>
        </w:rPr>
        <w:t>2020</w:t>
      </w:r>
      <w:r w:rsidRPr="00B25866">
        <w:rPr>
          <w:sz w:val="24"/>
          <w:szCs w:val="24"/>
        </w:rPr>
        <w:t>-</w:t>
      </w:r>
      <w:r>
        <w:rPr>
          <w:sz w:val="24"/>
          <w:szCs w:val="24"/>
        </w:rPr>
        <w:t>7</w:t>
      </w:r>
      <w:r w:rsidRPr="00B25866">
        <w:rPr>
          <w:sz w:val="24"/>
          <w:szCs w:val="24"/>
        </w:rPr>
        <w:t>-</w:t>
      </w:r>
      <w:r>
        <w:rPr>
          <w:sz w:val="24"/>
          <w:szCs w:val="24"/>
        </w:rPr>
        <w:t>21</w:t>
      </w:r>
      <w:r w:rsidRPr="00B25866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B25866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25866">
        <w:rPr>
          <w:sz w:val="24"/>
          <w:szCs w:val="24"/>
        </w:rPr>
        <w:t>0-1</w:t>
      </w:r>
      <w:r>
        <w:rPr>
          <w:sz w:val="24"/>
          <w:szCs w:val="24"/>
        </w:rPr>
        <w:t>7</w:t>
      </w:r>
      <w:r w:rsidRPr="00B25866">
        <w:rPr>
          <w:sz w:val="24"/>
          <w:szCs w:val="24"/>
        </w:rPr>
        <w:t>:30</w:t>
      </w:r>
    </w:p>
    <w:p w14:paraId="5B217C8B" w14:textId="0706B3A2" w:rsidR="007A6D2E" w:rsidRPr="00F2704D" w:rsidRDefault="007A6D2E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人员：</w:t>
      </w:r>
      <w:r>
        <w:rPr>
          <w:rFonts w:hint="eastAsia"/>
          <w:sz w:val="24"/>
          <w:szCs w:val="24"/>
        </w:rPr>
        <w:t>中江联合：陈跃华、</w:t>
      </w:r>
      <w:r w:rsidRPr="00F2704D">
        <w:rPr>
          <w:rFonts w:hint="eastAsia"/>
          <w:sz w:val="24"/>
          <w:szCs w:val="24"/>
        </w:rPr>
        <w:t>樊静</w:t>
      </w:r>
    </w:p>
    <w:p w14:paraId="2EB3C37A" w14:textId="3C642506" w:rsidR="007A6D2E" w:rsidRPr="006033B1" w:rsidRDefault="007A6D2E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调研对象：</w:t>
      </w:r>
      <w:r>
        <w:rPr>
          <w:rFonts w:hint="eastAsia"/>
          <w:sz w:val="24"/>
          <w:szCs w:val="24"/>
        </w:rPr>
        <w:t>供应链</w:t>
      </w:r>
      <w:r>
        <w:rPr>
          <w:sz w:val="24"/>
          <w:szCs w:val="24"/>
        </w:rPr>
        <w:t>部</w:t>
      </w:r>
      <w:r w:rsidRPr="00B25866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刘宽</w:t>
      </w:r>
      <w:r>
        <w:rPr>
          <w:sz w:val="24"/>
          <w:szCs w:val="24"/>
        </w:rPr>
        <w:t>、易秋阳、郭</w:t>
      </w:r>
      <w:r>
        <w:rPr>
          <w:rFonts w:hint="eastAsia"/>
          <w:sz w:val="24"/>
          <w:szCs w:val="24"/>
        </w:rPr>
        <w:t>明、</w:t>
      </w:r>
      <w:r>
        <w:rPr>
          <w:sz w:val="24"/>
          <w:szCs w:val="24"/>
        </w:rPr>
        <w:t>余先通</w:t>
      </w:r>
    </w:p>
    <w:p w14:paraId="415EF723" w14:textId="47158AFE" w:rsidR="007A6D2E" w:rsidRDefault="007A6D2E" w:rsidP="001F49BE">
      <w:pPr>
        <w:spacing w:line="360" w:lineRule="auto"/>
        <w:rPr>
          <w:sz w:val="24"/>
          <w:szCs w:val="24"/>
        </w:rPr>
      </w:pPr>
      <w:r w:rsidRPr="002B631E">
        <w:rPr>
          <w:rFonts w:hint="eastAsia"/>
          <w:b/>
          <w:sz w:val="30"/>
          <w:szCs w:val="30"/>
        </w:rPr>
        <w:t>调研目的：</w:t>
      </w:r>
      <w:r>
        <w:rPr>
          <w:rFonts w:hint="eastAsia"/>
          <w:sz w:val="24"/>
          <w:szCs w:val="24"/>
        </w:rPr>
        <w:t>供应链</w:t>
      </w:r>
      <w:r>
        <w:rPr>
          <w:sz w:val="24"/>
          <w:szCs w:val="24"/>
        </w:rPr>
        <w:t>部</w:t>
      </w:r>
      <w:r>
        <w:rPr>
          <w:rFonts w:hint="eastAsia"/>
          <w:sz w:val="24"/>
          <w:szCs w:val="24"/>
        </w:rPr>
        <w:t>现场</w:t>
      </w:r>
      <w:r>
        <w:rPr>
          <w:sz w:val="24"/>
          <w:szCs w:val="24"/>
        </w:rPr>
        <w:t>对车间各产线</w:t>
      </w:r>
      <w:r>
        <w:rPr>
          <w:rFonts w:hint="eastAsia"/>
          <w:sz w:val="24"/>
          <w:szCs w:val="24"/>
        </w:rPr>
        <w:t>排程</w:t>
      </w:r>
      <w:r>
        <w:rPr>
          <w:sz w:val="24"/>
          <w:szCs w:val="24"/>
        </w:rPr>
        <w:t>做详细推演介绍</w:t>
      </w:r>
    </w:p>
    <w:p w14:paraId="5CD2063C" w14:textId="77777777" w:rsidR="00304D6C" w:rsidRDefault="007A6D2E" w:rsidP="001F49BE">
      <w:pPr>
        <w:spacing w:line="360" w:lineRule="auto"/>
        <w:rPr>
          <w:b/>
          <w:sz w:val="30"/>
          <w:szCs w:val="30"/>
        </w:rPr>
      </w:pPr>
      <w:r w:rsidRPr="0054429E">
        <w:rPr>
          <w:rFonts w:hint="eastAsia"/>
          <w:b/>
          <w:sz w:val="30"/>
          <w:szCs w:val="30"/>
        </w:rPr>
        <w:t>调研结果</w:t>
      </w:r>
      <w:r w:rsidRPr="0054429E">
        <w:rPr>
          <w:b/>
          <w:sz w:val="30"/>
          <w:szCs w:val="30"/>
        </w:rPr>
        <w:t>：</w:t>
      </w:r>
    </w:p>
    <w:p w14:paraId="1CDF6706" w14:textId="77777777" w:rsidR="00304D6C" w:rsidRDefault="007A6D2E" w:rsidP="001F49BE">
      <w:pPr>
        <w:spacing w:line="360" w:lineRule="auto"/>
        <w:rPr>
          <w:sz w:val="24"/>
          <w:szCs w:val="24"/>
        </w:rPr>
      </w:pPr>
      <w:r w:rsidRPr="00126E4C">
        <w:rPr>
          <w:rFonts w:hint="eastAsia"/>
          <w:sz w:val="24"/>
          <w:szCs w:val="24"/>
        </w:rPr>
        <w:t>1</w:t>
      </w:r>
      <w:r w:rsidRPr="00126E4C">
        <w:rPr>
          <w:rFonts w:hint="eastAsia"/>
          <w:sz w:val="24"/>
          <w:szCs w:val="24"/>
        </w:rPr>
        <w:t>、</w:t>
      </w:r>
      <w:r w:rsidR="007941A2">
        <w:rPr>
          <w:rFonts w:hint="eastAsia"/>
          <w:sz w:val="24"/>
          <w:szCs w:val="24"/>
        </w:rPr>
        <w:t>对西区</w:t>
      </w:r>
      <w:r w:rsidR="007941A2">
        <w:rPr>
          <w:rFonts w:hint="eastAsia"/>
          <w:sz w:val="24"/>
          <w:szCs w:val="24"/>
        </w:rPr>
        <w:t>6</w:t>
      </w:r>
      <w:r w:rsidR="007941A2">
        <w:rPr>
          <w:rFonts w:hint="eastAsia"/>
          <w:sz w:val="24"/>
          <w:szCs w:val="24"/>
        </w:rPr>
        <w:t>、</w:t>
      </w:r>
      <w:r w:rsidR="007941A2">
        <w:rPr>
          <w:rFonts w:hint="eastAsia"/>
          <w:sz w:val="24"/>
          <w:szCs w:val="24"/>
        </w:rPr>
        <w:t>7</w:t>
      </w:r>
      <w:r w:rsidR="007941A2">
        <w:rPr>
          <w:rFonts w:hint="eastAsia"/>
          <w:sz w:val="24"/>
          <w:szCs w:val="24"/>
        </w:rPr>
        <w:t>号</w:t>
      </w:r>
      <w:r w:rsidR="007941A2">
        <w:rPr>
          <w:sz w:val="24"/>
          <w:szCs w:val="24"/>
        </w:rPr>
        <w:t>厂房</w:t>
      </w:r>
      <w:r w:rsidR="007941A2">
        <w:rPr>
          <w:rFonts w:hint="eastAsia"/>
          <w:sz w:val="24"/>
          <w:szCs w:val="24"/>
        </w:rPr>
        <w:t>各</w:t>
      </w:r>
      <w:r w:rsidR="007941A2">
        <w:rPr>
          <w:sz w:val="24"/>
          <w:szCs w:val="24"/>
        </w:rPr>
        <w:t>产线</w:t>
      </w:r>
      <w:r w:rsidR="007941A2">
        <w:rPr>
          <w:rFonts w:hint="eastAsia"/>
          <w:sz w:val="24"/>
          <w:szCs w:val="24"/>
        </w:rPr>
        <w:t>计划</w:t>
      </w:r>
      <w:r w:rsidR="007941A2">
        <w:rPr>
          <w:sz w:val="24"/>
          <w:szCs w:val="24"/>
        </w:rPr>
        <w:t>做详细介绍</w:t>
      </w:r>
      <w:r w:rsidR="007941A2">
        <w:rPr>
          <w:rFonts w:hint="eastAsia"/>
          <w:sz w:val="24"/>
          <w:szCs w:val="24"/>
        </w:rPr>
        <w:t>；</w:t>
      </w:r>
    </w:p>
    <w:p w14:paraId="677EBE3E" w14:textId="77777777" w:rsidR="00304D6C" w:rsidRDefault="007941A2" w:rsidP="001F4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对机加各产线工序排程要素</w:t>
      </w:r>
      <w:r>
        <w:rPr>
          <w:rFonts w:hint="eastAsia"/>
          <w:sz w:val="24"/>
          <w:szCs w:val="24"/>
        </w:rPr>
        <w:t>做</w:t>
      </w:r>
      <w:r>
        <w:rPr>
          <w:sz w:val="24"/>
          <w:szCs w:val="24"/>
        </w:rPr>
        <w:t>介绍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分为按资源</w:t>
      </w:r>
      <w:r w:rsidR="00FF3203">
        <w:rPr>
          <w:rFonts w:hint="eastAsia"/>
          <w:sz w:val="24"/>
          <w:szCs w:val="24"/>
        </w:rPr>
        <w:t>（人</w:t>
      </w:r>
      <w:r w:rsidR="00FF3203">
        <w:rPr>
          <w:sz w:val="24"/>
          <w:szCs w:val="24"/>
        </w:rPr>
        <w:t>、设备、人</w:t>
      </w:r>
      <w:r w:rsidR="00FF3203">
        <w:rPr>
          <w:sz w:val="24"/>
          <w:szCs w:val="24"/>
        </w:rPr>
        <w:t>+</w:t>
      </w:r>
      <w:r w:rsidR="00FF3203">
        <w:rPr>
          <w:sz w:val="24"/>
          <w:szCs w:val="24"/>
        </w:rPr>
        <w:t>设备</w:t>
      </w:r>
      <w:r w:rsidR="00FF3203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或按工期，后续供应链部对具体详细信息做整理；</w:t>
      </w:r>
    </w:p>
    <w:p w14:paraId="5526E259" w14:textId="77777777" w:rsidR="00304D6C" w:rsidRDefault="007941A2" w:rsidP="001F4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</w:t>
      </w:r>
      <w:r w:rsidR="00A64901">
        <w:rPr>
          <w:rFonts w:hint="eastAsia"/>
          <w:sz w:val="24"/>
          <w:szCs w:val="24"/>
        </w:rPr>
        <w:t>装配</w:t>
      </w:r>
      <w:r>
        <w:rPr>
          <w:rFonts w:hint="eastAsia"/>
          <w:sz w:val="24"/>
          <w:szCs w:val="24"/>
        </w:rPr>
        <w:t>预</w:t>
      </w:r>
      <w:r>
        <w:rPr>
          <w:sz w:val="24"/>
          <w:szCs w:val="24"/>
        </w:rPr>
        <w:t>齐套过程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纳入的所有物料信息做介绍</w:t>
      </w:r>
      <w:r>
        <w:rPr>
          <w:rFonts w:hint="eastAsia"/>
          <w:sz w:val="24"/>
          <w:szCs w:val="24"/>
        </w:rPr>
        <w:t>；</w:t>
      </w:r>
    </w:p>
    <w:p w14:paraId="4DD0190F" w14:textId="4FC65CE7" w:rsidR="007941A2" w:rsidRPr="007941A2" w:rsidRDefault="00A64901" w:rsidP="001F4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760C4F">
        <w:rPr>
          <w:rFonts w:hint="eastAsia"/>
          <w:sz w:val="24"/>
          <w:szCs w:val="24"/>
        </w:rPr>
        <w:t>对</w:t>
      </w:r>
      <w:r w:rsidR="00760C4F">
        <w:rPr>
          <w:sz w:val="24"/>
          <w:szCs w:val="24"/>
        </w:rPr>
        <w:t>前面邮件沟通的问题做解答。</w:t>
      </w:r>
    </w:p>
    <w:sectPr w:rsidR="007941A2" w:rsidRPr="007941A2" w:rsidSect="00D46A2E"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29318" w14:textId="77777777" w:rsidR="007E0258" w:rsidRDefault="007E0258" w:rsidP="00B86B87">
      <w:r>
        <w:separator/>
      </w:r>
    </w:p>
  </w:endnote>
  <w:endnote w:type="continuationSeparator" w:id="0">
    <w:p w14:paraId="769ADDAC" w14:textId="77777777" w:rsidR="007E0258" w:rsidRDefault="007E0258" w:rsidP="00B8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93253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29311F" w14:textId="163B1C1E" w:rsidR="00CE0F24" w:rsidRDefault="00CE0F2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55F9D7" w14:textId="77777777" w:rsidR="00CE0F24" w:rsidRDefault="00CE0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C5C7C" w14:textId="77777777" w:rsidR="007E0258" w:rsidRDefault="007E0258" w:rsidP="00B86B87">
      <w:r>
        <w:separator/>
      </w:r>
    </w:p>
  </w:footnote>
  <w:footnote w:type="continuationSeparator" w:id="0">
    <w:p w14:paraId="180A88BB" w14:textId="77777777" w:rsidR="007E0258" w:rsidRDefault="007E0258" w:rsidP="00B8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A"/>
    <w:multiLevelType w:val="multilevel"/>
    <w:tmpl w:val="0000001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29048E"/>
    <w:multiLevelType w:val="hybridMultilevel"/>
    <w:tmpl w:val="28CA2CAA"/>
    <w:lvl w:ilvl="0" w:tplc="04090019">
      <w:start w:val="1"/>
      <w:numFmt w:val="lowerLetter"/>
      <w:lvlText w:val="%1)"/>
      <w:lvlJc w:val="left"/>
      <w:pPr>
        <w:ind w:left="1621" w:hanging="420"/>
      </w:pPr>
    </w:lvl>
    <w:lvl w:ilvl="1" w:tplc="04090019" w:tentative="1">
      <w:start w:val="1"/>
      <w:numFmt w:val="lowerLetter"/>
      <w:lvlText w:val="%2)"/>
      <w:lvlJc w:val="left"/>
      <w:pPr>
        <w:ind w:left="2041" w:hanging="420"/>
      </w:pPr>
    </w:lvl>
    <w:lvl w:ilvl="2" w:tplc="0409001B" w:tentative="1">
      <w:start w:val="1"/>
      <w:numFmt w:val="lowerRoman"/>
      <w:lvlText w:val="%3."/>
      <w:lvlJc w:val="right"/>
      <w:pPr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ind w:left="2881" w:hanging="420"/>
      </w:pPr>
    </w:lvl>
    <w:lvl w:ilvl="4" w:tplc="04090019" w:tentative="1">
      <w:start w:val="1"/>
      <w:numFmt w:val="lowerLetter"/>
      <w:lvlText w:val="%5)"/>
      <w:lvlJc w:val="left"/>
      <w:pPr>
        <w:ind w:left="3301" w:hanging="420"/>
      </w:pPr>
    </w:lvl>
    <w:lvl w:ilvl="5" w:tplc="0409001B" w:tentative="1">
      <w:start w:val="1"/>
      <w:numFmt w:val="lowerRoman"/>
      <w:lvlText w:val="%6."/>
      <w:lvlJc w:val="right"/>
      <w:pPr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ind w:left="4141" w:hanging="420"/>
      </w:pPr>
    </w:lvl>
    <w:lvl w:ilvl="7" w:tplc="04090019" w:tentative="1">
      <w:start w:val="1"/>
      <w:numFmt w:val="lowerLetter"/>
      <w:lvlText w:val="%8)"/>
      <w:lvlJc w:val="left"/>
      <w:pPr>
        <w:ind w:left="4561" w:hanging="420"/>
      </w:pPr>
    </w:lvl>
    <w:lvl w:ilvl="8" w:tplc="0409001B" w:tentative="1">
      <w:start w:val="1"/>
      <w:numFmt w:val="lowerRoman"/>
      <w:lvlText w:val="%9."/>
      <w:lvlJc w:val="right"/>
      <w:pPr>
        <w:ind w:left="4981" w:hanging="420"/>
      </w:pPr>
    </w:lvl>
  </w:abstractNum>
  <w:abstractNum w:abstractNumId="2" w15:restartNumberingAfterBreak="0">
    <w:nsid w:val="03935F6E"/>
    <w:multiLevelType w:val="hybridMultilevel"/>
    <w:tmpl w:val="2486A0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D15AB8"/>
    <w:multiLevelType w:val="hybridMultilevel"/>
    <w:tmpl w:val="01CA258C"/>
    <w:lvl w:ilvl="0" w:tplc="C6F8AFE8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614DB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9E13117"/>
    <w:multiLevelType w:val="hybridMultilevel"/>
    <w:tmpl w:val="0592FD3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0746C6E"/>
    <w:multiLevelType w:val="hybridMultilevel"/>
    <w:tmpl w:val="897A8ABC"/>
    <w:lvl w:ilvl="0" w:tplc="98D6C81C">
      <w:start w:val="1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2A33E27"/>
    <w:multiLevelType w:val="hybridMultilevel"/>
    <w:tmpl w:val="2486A0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4357C2C"/>
    <w:multiLevelType w:val="hybridMultilevel"/>
    <w:tmpl w:val="C12AFEAC"/>
    <w:lvl w:ilvl="0" w:tplc="F5DEFFE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 w15:restartNumberingAfterBreak="0">
    <w:nsid w:val="170C66BE"/>
    <w:multiLevelType w:val="multilevel"/>
    <w:tmpl w:val="5788697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1D737A45"/>
    <w:multiLevelType w:val="hybridMultilevel"/>
    <w:tmpl w:val="9EE6762E"/>
    <w:lvl w:ilvl="0" w:tplc="50F6842A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F94168A"/>
    <w:multiLevelType w:val="hybridMultilevel"/>
    <w:tmpl w:val="DAC0870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21A7281"/>
    <w:multiLevelType w:val="hybridMultilevel"/>
    <w:tmpl w:val="2766C69E"/>
    <w:lvl w:ilvl="0" w:tplc="10AAB11C">
      <w:start w:val="2"/>
      <w:numFmt w:val="decimal"/>
      <w:lvlText w:val="%1.2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30D5C51"/>
    <w:multiLevelType w:val="hybridMultilevel"/>
    <w:tmpl w:val="AFBAE1F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2837F4D"/>
    <w:multiLevelType w:val="hybridMultilevel"/>
    <w:tmpl w:val="156E7B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4747A18"/>
    <w:multiLevelType w:val="hybridMultilevel"/>
    <w:tmpl w:val="15ACE88A"/>
    <w:lvl w:ilvl="0" w:tplc="A9CA3BBC">
      <w:start w:val="2"/>
      <w:numFmt w:val="decimal"/>
      <w:lvlText w:val="%1.2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5BE0A3B"/>
    <w:multiLevelType w:val="hybridMultilevel"/>
    <w:tmpl w:val="9EE6762E"/>
    <w:lvl w:ilvl="0" w:tplc="50F6842A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71A0F65"/>
    <w:multiLevelType w:val="hybridMultilevel"/>
    <w:tmpl w:val="F176FCE6"/>
    <w:lvl w:ilvl="0" w:tplc="04090019">
      <w:start w:val="1"/>
      <w:numFmt w:val="lowerLetter"/>
      <w:lvlText w:val="%1)"/>
      <w:lvlJc w:val="left"/>
      <w:pPr>
        <w:ind w:left="1621" w:hanging="420"/>
      </w:pPr>
    </w:lvl>
    <w:lvl w:ilvl="1" w:tplc="04090019" w:tentative="1">
      <w:start w:val="1"/>
      <w:numFmt w:val="lowerLetter"/>
      <w:lvlText w:val="%2)"/>
      <w:lvlJc w:val="left"/>
      <w:pPr>
        <w:ind w:left="2041" w:hanging="420"/>
      </w:pPr>
    </w:lvl>
    <w:lvl w:ilvl="2" w:tplc="0409001B" w:tentative="1">
      <w:start w:val="1"/>
      <w:numFmt w:val="lowerRoman"/>
      <w:lvlText w:val="%3."/>
      <w:lvlJc w:val="right"/>
      <w:pPr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ind w:left="2881" w:hanging="420"/>
      </w:pPr>
    </w:lvl>
    <w:lvl w:ilvl="4" w:tplc="04090019" w:tentative="1">
      <w:start w:val="1"/>
      <w:numFmt w:val="lowerLetter"/>
      <w:lvlText w:val="%5)"/>
      <w:lvlJc w:val="left"/>
      <w:pPr>
        <w:ind w:left="3301" w:hanging="420"/>
      </w:pPr>
    </w:lvl>
    <w:lvl w:ilvl="5" w:tplc="0409001B" w:tentative="1">
      <w:start w:val="1"/>
      <w:numFmt w:val="lowerRoman"/>
      <w:lvlText w:val="%6."/>
      <w:lvlJc w:val="right"/>
      <w:pPr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ind w:left="4141" w:hanging="420"/>
      </w:pPr>
    </w:lvl>
    <w:lvl w:ilvl="7" w:tplc="04090019" w:tentative="1">
      <w:start w:val="1"/>
      <w:numFmt w:val="lowerLetter"/>
      <w:lvlText w:val="%8)"/>
      <w:lvlJc w:val="left"/>
      <w:pPr>
        <w:ind w:left="4561" w:hanging="420"/>
      </w:pPr>
    </w:lvl>
    <w:lvl w:ilvl="8" w:tplc="0409001B" w:tentative="1">
      <w:start w:val="1"/>
      <w:numFmt w:val="lowerRoman"/>
      <w:lvlText w:val="%9."/>
      <w:lvlJc w:val="right"/>
      <w:pPr>
        <w:ind w:left="4981" w:hanging="420"/>
      </w:pPr>
    </w:lvl>
  </w:abstractNum>
  <w:abstractNum w:abstractNumId="18" w15:restartNumberingAfterBreak="0">
    <w:nsid w:val="3D314255"/>
    <w:multiLevelType w:val="hybridMultilevel"/>
    <w:tmpl w:val="0054D66C"/>
    <w:lvl w:ilvl="0" w:tplc="129C35E8">
      <w:start w:val="1"/>
      <w:numFmt w:val="decimal"/>
      <w:lvlText w:val="2.1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2656475"/>
    <w:multiLevelType w:val="hybridMultilevel"/>
    <w:tmpl w:val="318A0976"/>
    <w:lvl w:ilvl="0" w:tplc="04090001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20" w15:restartNumberingAfterBreak="0">
    <w:nsid w:val="46393276"/>
    <w:multiLevelType w:val="hybridMultilevel"/>
    <w:tmpl w:val="F704E3C2"/>
    <w:lvl w:ilvl="0" w:tplc="6A56CE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A184AD1"/>
    <w:multiLevelType w:val="hybridMultilevel"/>
    <w:tmpl w:val="0186C322"/>
    <w:lvl w:ilvl="0" w:tplc="04090019">
      <w:start w:val="1"/>
      <w:numFmt w:val="lowerLetter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2" w15:restartNumberingAfterBreak="0">
    <w:nsid w:val="4C81280D"/>
    <w:multiLevelType w:val="hybridMultilevel"/>
    <w:tmpl w:val="DDCEE408"/>
    <w:lvl w:ilvl="0" w:tplc="46C0A8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134782B"/>
    <w:multiLevelType w:val="hybridMultilevel"/>
    <w:tmpl w:val="33EC6216"/>
    <w:lvl w:ilvl="0" w:tplc="04090019">
      <w:start w:val="1"/>
      <w:numFmt w:val="lowerLetter"/>
      <w:lvlText w:val="%1)"/>
      <w:lvlJc w:val="left"/>
      <w:pPr>
        <w:ind w:left="1621" w:hanging="420"/>
      </w:pPr>
    </w:lvl>
    <w:lvl w:ilvl="1" w:tplc="04090019" w:tentative="1">
      <w:start w:val="1"/>
      <w:numFmt w:val="lowerLetter"/>
      <w:lvlText w:val="%2)"/>
      <w:lvlJc w:val="left"/>
      <w:pPr>
        <w:ind w:left="2041" w:hanging="420"/>
      </w:pPr>
    </w:lvl>
    <w:lvl w:ilvl="2" w:tplc="0409001B" w:tentative="1">
      <w:start w:val="1"/>
      <w:numFmt w:val="lowerRoman"/>
      <w:lvlText w:val="%3."/>
      <w:lvlJc w:val="right"/>
      <w:pPr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ind w:left="2881" w:hanging="420"/>
      </w:pPr>
    </w:lvl>
    <w:lvl w:ilvl="4" w:tplc="04090019" w:tentative="1">
      <w:start w:val="1"/>
      <w:numFmt w:val="lowerLetter"/>
      <w:lvlText w:val="%5)"/>
      <w:lvlJc w:val="left"/>
      <w:pPr>
        <w:ind w:left="3301" w:hanging="420"/>
      </w:pPr>
    </w:lvl>
    <w:lvl w:ilvl="5" w:tplc="0409001B" w:tentative="1">
      <w:start w:val="1"/>
      <w:numFmt w:val="lowerRoman"/>
      <w:lvlText w:val="%6."/>
      <w:lvlJc w:val="right"/>
      <w:pPr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ind w:left="4141" w:hanging="420"/>
      </w:pPr>
    </w:lvl>
    <w:lvl w:ilvl="7" w:tplc="04090019" w:tentative="1">
      <w:start w:val="1"/>
      <w:numFmt w:val="lowerLetter"/>
      <w:lvlText w:val="%8)"/>
      <w:lvlJc w:val="left"/>
      <w:pPr>
        <w:ind w:left="4561" w:hanging="420"/>
      </w:pPr>
    </w:lvl>
    <w:lvl w:ilvl="8" w:tplc="0409001B" w:tentative="1">
      <w:start w:val="1"/>
      <w:numFmt w:val="lowerRoman"/>
      <w:lvlText w:val="%9."/>
      <w:lvlJc w:val="right"/>
      <w:pPr>
        <w:ind w:left="4981" w:hanging="420"/>
      </w:pPr>
    </w:lvl>
  </w:abstractNum>
  <w:abstractNum w:abstractNumId="24" w15:restartNumberingAfterBreak="0">
    <w:nsid w:val="51D77DFB"/>
    <w:multiLevelType w:val="hybridMultilevel"/>
    <w:tmpl w:val="D29C43E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592D65E0"/>
    <w:multiLevelType w:val="hybridMultilevel"/>
    <w:tmpl w:val="28CA2CA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5C254B0E"/>
    <w:multiLevelType w:val="hybridMultilevel"/>
    <w:tmpl w:val="2486A0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E2E52EE"/>
    <w:multiLevelType w:val="hybridMultilevel"/>
    <w:tmpl w:val="0F8CE532"/>
    <w:lvl w:ilvl="0" w:tplc="96CEFAC6">
      <w:start w:val="2"/>
      <w:numFmt w:val="decimal"/>
      <w:lvlText w:val="%1.2.4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0C9399C"/>
    <w:multiLevelType w:val="hybridMultilevel"/>
    <w:tmpl w:val="2D28BAD0"/>
    <w:lvl w:ilvl="0" w:tplc="04090017">
      <w:start w:val="1"/>
      <w:numFmt w:val="chineseCountingThousand"/>
      <w:lvlText w:val="(%1)"/>
      <w:lvlJc w:val="left"/>
      <w:pPr>
        <w:ind w:left="1201" w:hanging="420"/>
      </w:pPr>
    </w:lvl>
    <w:lvl w:ilvl="1" w:tplc="04090019" w:tentative="1">
      <w:start w:val="1"/>
      <w:numFmt w:val="lowerLetter"/>
      <w:lvlText w:val="%2)"/>
      <w:lvlJc w:val="left"/>
      <w:pPr>
        <w:ind w:left="1621" w:hanging="420"/>
      </w:pPr>
    </w:lvl>
    <w:lvl w:ilvl="2" w:tplc="0409001B" w:tentative="1">
      <w:start w:val="1"/>
      <w:numFmt w:val="lowerRoman"/>
      <w:lvlText w:val="%3."/>
      <w:lvlJc w:val="righ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9" w:tentative="1">
      <w:start w:val="1"/>
      <w:numFmt w:val="lowerLetter"/>
      <w:lvlText w:val="%5)"/>
      <w:lvlJc w:val="left"/>
      <w:pPr>
        <w:ind w:left="2881" w:hanging="420"/>
      </w:pPr>
    </w:lvl>
    <w:lvl w:ilvl="5" w:tplc="0409001B" w:tentative="1">
      <w:start w:val="1"/>
      <w:numFmt w:val="lowerRoman"/>
      <w:lvlText w:val="%6."/>
      <w:lvlJc w:val="righ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9" w:tentative="1">
      <w:start w:val="1"/>
      <w:numFmt w:val="lowerLetter"/>
      <w:lvlText w:val="%8)"/>
      <w:lvlJc w:val="left"/>
      <w:pPr>
        <w:ind w:left="4141" w:hanging="420"/>
      </w:pPr>
    </w:lvl>
    <w:lvl w:ilvl="8" w:tplc="0409001B" w:tentative="1">
      <w:start w:val="1"/>
      <w:numFmt w:val="lowerRoman"/>
      <w:lvlText w:val="%9."/>
      <w:lvlJc w:val="right"/>
      <w:pPr>
        <w:ind w:left="4561" w:hanging="420"/>
      </w:pPr>
    </w:lvl>
  </w:abstractNum>
  <w:abstractNum w:abstractNumId="29" w15:restartNumberingAfterBreak="0">
    <w:nsid w:val="64183468"/>
    <w:multiLevelType w:val="hybridMultilevel"/>
    <w:tmpl w:val="A230AF74"/>
    <w:lvl w:ilvl="0" w:tplc="F3267AF6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43F20E0"/>
    <w:multiLevelType w:val="hybridMultilevel"/>
    <w:tmpl w:val="23643640"/>
    <w:lvl w:ilvl="0" w:tplc="F3AA6408">
      <w:start w:val="2"/>
      <w:numFmt w:val="decimal"/>
      <w:lvlText w:val="%1.2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A824CB"/>
    <w:multiLevelType w:val="hybridMultilevel"/>
    <w:tmpl w:val="66A67A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DAF2F9A"/>
    <w:multiLevelType w:val="hybridMultilevel"/>
    <w:tmpl w:val="2486A0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0070EA8"/>
    <w:multiLevelType w:val="hybridMultilevel"/>
    <w:tmpl w:val="0A9086DE"/>
    <w:lvl w:ilvl="0" w:tplc="B498A83E">
      <w:start w:val="2"/>
      <w:numFmt w:val="decimal"/>
      <w:lvlText w:val="%1.2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DA23FD"/>
    <w:multiLevelType w:val="hybridMultilevel"/>
    <w:tmpl w:val="9F749A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60C0956"/>
    <w:multiLevelType w:val="hybridMultilevel"/>
    <w:tmpl w:val="FDC62A30"/>
    <w:lvl w:ilvl="0" w:tplc="233E4D76">
      <w:start w:val="2"/>
      <w:numFmt w:val="decimal"/>
      <w:lvlText w:val="%1.2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799753D"/>
    <w:multiLevelType w:val="hybridMultilevel"/>
    <w:tmpl w:val="733A101E"/>
    <w:lvl w:ilvl="0" w:tplc="877C23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8CC7714"/>
    <w:multiLevelType w:val="hybridMultilevel"/>
    <w:tmpl w:val="631E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7"/>
  </w:num>
  <w:num w:numId="2">
    <w:abstractNumId w:val="3"/>
  </w:num>
  <w:num w:numId="3">
    <w:abstractNumId w:val="6"/>
  </w:num>
  <w:num w:numId="4">
    <w:abstractNumId w:val="0"/>
  </w:num>
  <w:num w:numId="5">
    <w:abstractNumId w:val="11"/>
  </w:num>
  <w:num w:numId="6">
    <w:abstractNumId w:val="28"/>
  </w:num>
  <w:num w:numId="7">
    <w:abstractNumId w:val="22"/>
  </w:num>
  <w:num w:numId="8">
    <w:abstractNumId w:val="25"/>
  </w:num>
  <w:num w:numId="9">
    <w:abstractNumId w:val="21"/>
  </w:num>
  <w:num w:numId="10">
    <w:abstractNumId w:val="14"/>
  </w:num>
  <w:num w:numId="11">
    <w:abstractNumId w:val="17"/>
  </w:num>
  <w:num w:numId="12">
    <w:abstractNumId w:val="23"/>
  </w:num>
  <w:num w:numId="13">
    <w:abstractNumId w:val="1"/>
  </w:num>
  <w:num w:numId="14">
    <w:abstractNumId w:val="4"/>
  </w:num>
  <w:num w:numId="15">
    <w:abstractNumId w:val="9"/>
  </w:num>
  <w:num w:numId="16">
    <w:abstractNumId w:val="12"/>
  </w:num>
  <w:num w:numId="17">
    <w:abstractNumId w:val="30"/>
  </w:num>
  <w:num w:numId="18">
    <w:abstractNumId w:val="20"/>
  </w:num>
  <w:num w:numId="19">
    <w:abstractNumId w:val="18"/>
  </w:num>
  <w:num w:numId="20">
    <w:abstractNumId w:val="33"/>
  </w:num>
  <w:num w:numId="21">
    <w:abstractNumId w:val="15"/>
  </w:num>
  <w:num w:numId="22">
    <w:abstractNumId w:val="35"/>
  </w:num>
  <w:num w:numId="23">
    <w:abstractNumId w:val="27"/>
  </w:num>
  <w:num w:numId="24">
    <w:abstractNumId w:val="5"/>
  </w:num>
  <w:num w:numId="25">
    <w:abstractNumId w:val="34"/>
  </w:num>
  <w:num w:numId="26">
    <w:abstractNumId w:val="13"/>
  </w:num>
  <w:num w:numId="27">
    <w:abstractNumId w:val="31"/>
  </w:num>
  <w:num w:numId="28">
    <w:abstractNumId w:val="2"/>
  </w:num>
  <w:num w:numId="29">
    <w:abstractNumId w:val="7"/>
  </w:num>
  <w:num w:numId="30">
    <w:abstractNumId w:val="32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0"/>
  </w:num>
  <w:num w:numId="34">
    <w:abstractNumId w:val="8"/>
  </w:num>
  <w:num w:numId="35">
    <w:abstractNumId w:val="16"/>
  </w:num>
  <w:num w:numId="36">
    <w:abstractNumId w:val="36"/>
  </w:num>
  <w:num w:numId="37">
    <w:abstractNumId w:val="19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F6"/>
    <w:rsid w:val="00001EC0"/>
    <w:rsid w:val="00002247"/>
    <w:rsid w:val="00005830"/>
    <w:rsid w:val="00010D3C"/>
    <w:rsid w:val="000145C5"/>
    <w:rsid w:val="00024D45"/>
    <w:rsid w:val="00041652"/>
    <w:rsid w:val="00044A6C"/>
    <w:rsid w:val="00046B33"/>
    <w:rsid w:val="000514BB"/>
    <w:rsid w:val="00054454"/>
    <w:rsid w:val="0005640E"/>
    <w:rsid w:val="000770EB"/>
    <w:rsid w:val="00077CBF"/>
    <w:rsid w:val="00081A96"/>
    <w:rsid w:val="00090237"/>
    <w:rsid w:val="00094D5A"/>
    <w:rsid w:val="000A6FA4"/>
    <w:rsid w:val="000A7FDD"/>
    <w:rsid w:val="000B1C02"/>
    <w:rsid w:val="000B7338"/>
    <w:rsid w:val="000D0ABF"/>
    <w:rsid w:val="000E4B54"/>
    <w:rsid w:val="000E6CFB"/>
    <w:rsid w:val="000F1B8D"/>
    <w:rsid w:val="000F61C5"/>
    <w:rsid w:val="000F7CAA"/>
    <w:rsid w:val="00102628"/>
    <w:rsid w:val="00111E65"/>
    <w:rsid w:val="00115DAC"/>
    <w:rsid w:val="00125350"/>
    <w:rsid w:val="00131A8E"/>
    <w:rsid w:val="00132F37"/>
    <w:rsid w:val="00150EB3"/>
    <w:rsid w:val="00153E08"/>
    <w:rsid w:val="001575E6"/>
    <w:rsid w:val="00160A0C"/>
    <w:rsid w:val="0016770B"/>
    <w:rsid w:val="00171230"/>
    <w:rsid w:val="0018093D"/>
    <w:rsid w:val="00185905"/>
    <w:rsid w:val="001913ED"/>
    <w:rsid w:val="00193257"/>
    <w:rsid w:val="00193760"/>
    <w:rsid w:val="001A081D"/>
    <w:rsid w:val="001A3871"/>
    <w:rsid w:val="001A72A0"/>
    <w:rsid w:val="001B7C3F"/>
    <w:rsid w:val="001C1123"/>
    <w:rsid w:val="001C1553"/>
    <w:rsid w:val="001C6F15"/>
    <w:rsid w:val="001D19A2"/>
    <w:rsid w:val="001D5F37"/>
    <w:rsid w:val="001E049B"/>
    <w:rsid w:val="001E569E"/>
    <w:rsid w:val="001F49BE"/>
    <w:rsid w:val="001F4BD8"/>
    <w:rsid w:val="00203339"/>
    <w:rsid w:val="00203FFE"/>
    <w:rsid w:val="00204EA1"/>
    <w:rsid w:val="00207054"/>
    <w:rsid w:val="00207622"/>
    <w:rsid w:val="00211A15"/>
    <w:rsid w:val="0022107F"/>
    <w:rsid w:val="002244BA"/>
    <w:rsid w:val="00234E58"/>
    <w:rsid w:val="00246F3A"/>
    <w:rsid w:val="00250A55"/>
    <w:rsid w:val="002560C5"/>
    <w:rsid w:val="002562E2"/>
    <w:rsid w:val="00267E7D"/>
    <w:rsid w:val="00285AA0"/>
    <w:rsid w:val="002866D2"/>
    <w:rsid w:val="00291C82"/>
    <w:rsid w:val="0029666B"/>
    <w:rsid w:val="00297348"/>
    <w:rsid w:val="002A35B5"/>
    <w:rsid w:val="002B0C88"/>
    <w:rsid w:val="002B2C26"/>
    <w:rsid w:val="002B6F85"/>
    <w:rsid w:val="002C2E18"/>
    <w:rsid w:val="002C5060"/>
    <w:rsid w:val="002C7441"/>
    <w:rsid w:val="002D1419"/>
    <w:rsid w:val="002D2C02"/>
    <w:rsid w:val="002D3459"/>
    <w:rsid w:val="002D76B1"/>
    <w:rsid w:val="002E4BA6"/>
    <w:rsid w:val="002E5A4D"/>
    <w:rsid w:val="002F1FA0"/>
    <w:rsid w:val="002F31DD"/>
    <w:rsid w:val="002F649C"/>
    <w:rsid w:val="003015E1"/>
    <w:rsid w:val="00304D6C"/>
    <w:rsid w:val="00311920"/>
    <w:rsid w:val="003206AF"/>
    <w:rsid w:val="00323469"/>
    <w:rsid w:val="003262DA"/>
    <w:rsid w:val="00332A2D"/>
    <w:rsid w:val="00333043"/>
    <w:rsid w:val="003340BC"/>
    <w:rsid w:val="003340EF"/>
    <w:rsid w:val="00334C02"/>
    <w:rsid w:val="003365DB"/>
    <w:rsid w:val="00363624"/>
    <w:rsid w:val="0036416F"/>
    <w:rsid w:val="003655AC"/>
    <w:rsid w:val="0037380C"/>
    <w:rsid w:val="00381E4A"/>
    <w:rsid w:val="00383C5F"/>
    <w:rsid w:val="00394CDB"/>
    <w:rsid w:val="00396F76"/>
    <w:rsid w:val="003A39D2"/>
    <w:rsid w:val="003A4766"/>
    <w:rsid w:val="003A4B3B"/>
    <w:rsid w:val="003A6F64"/>
    <w:rsid w:val="003B02DD"/>
    <w:rsid w:val="003B75F1"/>
    <w:rsid w:val="003C4554"/>
    <w:rsid w:val="003D32F6"/>
    <w:rsid w:val="003D7DFA"/>
    <w:rsid w:val="003E50C7"/>
    <w:rsid w:val="003E7EBE"/>
    <w:rsid w:val="003F3C05"/>
    <w:rsid w:val="003F4BA5"/>
    <w:rsid w:val="00401D88"/>
    <w:rsid w:val="004102EF"/>
    <w:rsid w:val="00426104"/>
    <w:rsid w:val="004372E4"/>
    <w:rsid w:val="00446A56"/>
    <w:rsid w:val="00447FB8"/>
    <w:rsid w:val="00455FE5"/>
    <w:rsid w:val="0046017D"/>
    <w:rsid w:val="00460D52"/>
    <w:rsid w:val="0046316B"/>
    <w:rsid w:val="004631B2"/>
    <w:rsid w:val="00464C8B"/>
    <w:rsid w:val="004708F7"/>
    <w:rsid w:val="00470C75"/>
    <w:rsid w:val="00472DF4"/>
    <w:rsid w:val="00473F57"/>
    <w:rsid w:val="00481470"/>
    <w:rsid w:val="00483721"/>
    <w:rsid w:val="00483A14"/>
    <w:rsid w:val="00483D42"/>
    <w:rsid w:val="00492748"/>
    <w:rsid w:val="004957CA"/>
    <w:rsid w:val="004A0602"/>
    <w:rsid w:val="004B11D4"/>
    <w:rsid w:val="004B1615"/>
    <w:rsid w:val="004B3F37"/>
    <w:rsid w:val="004C43C7"/>
    <w:rsid w:val="004D1B02"/>
    <w:rsid w:val="004D6FB3"/>
    <w:rsid w:val="004E6970"/>
    <w:rsid w:val="004F3DA8"/>
    <w:rsid w:val="004F4919"/>
    <w:rsid w:val="00502941"/>
    <w:rsid w:val="0052135B"/>
    <w:rsid w:val="005367A5"/>
    <w:rsid w:val="00550B8B"/>
    <w:rsid w:val="00552B75"/>
    <w:rsid w:val="005536BD"/>
    <w:rsid w:val="00554640"/>
    <w:rsid w:val="00556FB8"/>
    <w:rsid w:val="00557E9E"/>
    <w:rsid w:val="005608BA"/>
    <w:rsid w:val="005609FD"/>
    <w:rsid w:val="00561ED9"/>
    <w:rsid w:val="005628BF"/>
    <w:rsid w:val="005650D7"/>
    <w:rsid w:val="005653F8"/>
    <w:rsid w:val="00565EA3"/>
    <w:rsid w:val="0056651F"/>
    <w:rsid w:val="00577DA6"/>
    <w:rsid w:val="00580FD5"/>
    <w:rsid w:val="0058365D"/>
    <w:rsid w:val="0059463F"/>
    <w:rsid w:val="00594723"/>
    <w:rsid w:val="005A307E"/>
    <w:rsid w:val="005A478A"/>
    <w:rsid w:val="005B1D28"/>
    <w:rsid w:val="005B491C"/>
    <w:rsid w:val="005C0F6F"/>
    <w:rsid w:val="005C4719"/>
    <w:rsid w:val="005D0CE6"/>
    <w:rsid w:val="005D2B8B"/>
    <w:rsid w:val="005E0F7B"/>
    <w:rsid w:val="005E4A37"/>
    <w:rsid w:val="005E5D70"/>
    <w:rsid w:val="005F4B59"/>
    <w:rsid w:val="005F6762"/>
    <w:rsid w:val="00600FB0"/>
    <w:rsid w:val="00603935"/>
    <w:rsid w:val="00603CBB"/>
    <w:rsid w:val="00606379"/>
    <w:rsid w:val="00607FDB"/>
    <w:rsid w:val="0061212E"/>
    <w:rsid w:val="00614D09"/>
    <w:rsid w:val="00615F20"/>
    <w:rsid w:val="00616F30"/>
    <w:rsid w:val="00624065"/>
    <w:rsid w:val="00633678"/>
    <w:rsid w:val="00635C72"/>
    <w:rsid w:val="00642A1F"/>
    <w:rsid w:val="00650E54"/>
    <w:rsid w:val="00654517"/>
    <w:rsid w:val="006640C6"/>
    <w:rsid w:val="00672915"/>
    <w:rsid w:val="006761F1"/>
    <w:rsid w:val="006847D5"/>
    <w:rsid w:val="006854B7"/>
    <w:rsid w:val="00696B4A"/>
    <w:rsid w:val="006A7831"/>
    <w:rsid w:val="006D2530"/>
    <w:rsid w:val="006D4379"/>
    <w:rsid w:val="006E34A9"/>
    <w:rsid w:val="006F0B8A"/>
    <w:rsid w:val="00700B85"/>
    <w:rsid w:val="00726458"/>
    <w:rsid w:val="00726664"/>
    <w:rsid w:val="00730E2F"/>
    <w:rsid w:val="007319E8"/>
    <w:rsid w:val="0073727A"/>
    <w:rsid w:val="00737D25"/>
    <w:rsid w:val="00742EA0"/>
    <w:rsid w:val="00744321"/>
    <w:rsid w:val="00746162"/>
    <w:rsid w:val="00750486"/>
    <w:rsid w:val="00760C4F"/>
    <w:rsid w:val="00764B45"/>
    <w:rsid w:val="00766EFE"/>
    <w:rsid w:val="00772C0A"/>
    <w:rsid w:val="0077356F"/>
    <w:rsid w:val="00776BD0"/>
    <w:rsid w:val="007847B4"/>
    <w:rsid w:val="00785FFA"/>
    <w:rsid w:val="00790AC0"/>
    <w:rsid w:val="007941A2"/>
    <w:rsid w:val="007A0DE2"/>
    <w:rsid w:val="007A6D2E"/>
    <w:rsid w:val="007B32AA"/>
    <w:rsid w:val="007B40F2"/>
    <w:rsid w:val="007C6F0A"/>
    <w:rsid w:val="007D1959"/>
    <w:rsid w:val="007E0258"/>
    <w:rsid w:val="007F3D56"/>
    <w:rsid w:val="007F64AA"/>
    <w:rsid w:val="00810E28"/>
    <w:rsid w:val="008130A2"/>
    <w:rsid w:val="00816142"/>
    <w:rsid w:val="008161C3"/>
    <w:rsid w:val="008168C7"/>
    <w:rsid w:val="0082166C"/>
    <w:rsid w:val="008270BE"/>
    <w:rsid w:val="0083359A"/>
    <w:rsid w:val="00835591"/>
    <w:rsid w:val="00843DF0"/>
    <w:rsid w:val="00874998"/>
    <w:rsid w:val="00882A7F"/>
    <w:rsid w:val="00885DDE"/>
    <w:rsid w:val="0089141C"/>
    <w:rsid w:val="008A624C"/>
    <w:rsid w:val="008B41FB"/>
    <w:rsid w:val="008C6408"/>
    <w:rsid w:val="008D3659"/>
    <w:rsid w:val="008E5933"/>
    <w:rsid w:val="008E5DAE"/>
    <w:rsid w:val="00900FD1"/>
    <w:rsid w:val="0090210B"/>
    <w:rsid w:val="009064CD"/>
    <w:rsid w:val="00910D13"/>
    <w:rsid w:val="00917BEE"/>
    <w:rsid w:val="009224D3"/>
    <w:rsid w:val="00941363"/>
    <w:rsid w:val="009444EA"/>
    <w:rsid w:val="009465B5"/>
    <w:rsid w:val="0095180F"/>
    <w:rsid w:val="00952197"/>
    <w:rsid w:val="00953EC0"/>
    <w:rsid w:val="00970705"/>
    <w:rsid w:val="00975924"/>
    <w:rsid w:val="00992387"/>
    <w:rsid w:val="009974A1"/>
    <w:rsid w:val="009A0F75"/>
    <w:rsid w:val="009A1059"/>
    <w:rsid w:val="009A2F35"/>
    <w:rsid w:val="009A5C3A"/>
    <w:rsid w:val="009B0503"/>
    <w:rsid w:val="009B409C"/>
    <w:rsid w:val="009C04E0"/>
    <w:rsid w:val="009C5487"/>
    <w:rsid w:val="009C7540"/>
    <w:rsid w:val="009D0239"/>
    <w:rsid w:val="009D06C0"/>
    <w:rsid w:val="009D433C"/>
    <w:rsid w:val="009D45DD"/>
    <w:rsid w:val="009E189E"/>
    <w:rsid w:val="009E2D00"/>
    <w:rsid w:val="009E4B45"/>
    <w:rsid w:val="009F14E9"/>
    <w:rsid w:val="009F1574"/>
    <w:rsid w:val="00A0060B"/>
    <w:rsid w:val="00A136D1"/>
    <w:rsid w:val="00A20401"/>
    <w:rsid w:val="00A220C4"/>
    <w:rsid w:val="00A258ED"/>
    <w:rsid w:val="00A268D8"/>
    <w:rsid w:val="00A343C0"/>
    <w:rsid w:val="00A37047"/>
    <w:rsid w:val="00A45526"/>
    <w:rsid w:val="00A47734"/>
    <w:rsid w:val="00A55301"/>
    <w:rsid w:val="00A55897"/>
    <w:rsid w:val="00A563F2"/>
    <w:rsid w:val="00A57E37"/>
    <w:rsid w:val="00A616D2"/>
    <w:rsid w:val="00A634D8"/>
    <w:rsid w:val="00A64901"/>
    <w:rsid w:val="00A66857"/>
    <w:rsid w:val="00A728A0"/>
    <w:rsid w:val="00A74112"/>
    <w:rsid w:val="00A80597"/>
    <w:rsid w:val="00A8064B"/>
    <w:rsid w:val="00A91791"/>
    <w:rsid w:val="00AA18A3"/>
    <w:rsid w:val="00AA7CF5"/>
    <w:rsid w:val="00AA7CF6"/>
    <w:rsid w:val="00AB3F69"/>
    <w:rsid w:val="00AC0191"/>
    <w:rsid w:val="00AC06A6"/>
    <w:rsid w:val="00AC2E4A"/>
    <w:rsid w:val="00AD0E26"/>
    <w:rsid w:val="00AE045F"/>
    <w:rsid w:val="00AF0282"/>
    <w:rsid w:val="00AF1200"/>
    <w:rsid w:val="00AF2243"/>
    <w:rsid w:val="00AF58BF"/>
    <w:rsid w:val="00AF6A5C"/>
    <w:rsid w:val="00AF75F5"/>
    <w:rsid w:val="00B0021B"/>
    <w:rsid w:val="00B00506"/>
    <w:rsid w:val="00B1172F"/>
    <w:rsid w:val="00B1433C"/>
    <w:rsid w:val="00B157B2"/>
    <w:rsid w:val="00B246EC"/>
    <w:rsid w:val="00B36995"/>
    <w:rsid w:val="00B43D45"/>
    <w:rsid w:val="00B51701"/>
    <w:rsid w:val="00B53746"/>
    <w:rsid w:val="00B539AA"/>
    <w:rsid w:val="00B568DD"/>
    <w:rsid w:val="00B62A65"/>
    <w:rsid w:val="00B66A08"/>
    <w:rsid w:val="00B806A6"/>
    <w:rsid w:val="00B86B87"/>
    <w:rsid w:val="00BA743B"/>
    <w:rsid w:val="00BB268A"/>
    <w:rsid w:val="00BB4E12"/>
    <w:rsid w:val="00BC2595"/>
    <w:rsid w:val="00BC589C"/>
    <w:rsid w:val="00BC63C0"/>
    <w:rsid w:val="00BC76FF"/>
    <w:rsid w:val="00BE6424"/>
    <w:rsid w:val="00BE68B3"/>
    <w:rsid w:val="00BF7445"/>
    <w:rsid w:val="00C048C8"/>
    <w:rsid w:val="00C04F33"/>
    <w:rsid w:val="00C07EF8"/>
    <w:rsid w:val="00C118F0"/>
    <w:rsid w:val="00C1739A"/>
    <w:rsid w:val="00C2033B"/>
    <w:rsid w:val="00C3044D"/>
    <w:rsid w:val="00C33F39"/>
    <w:rsid w:val="00C373BC"/>
    <w:rsid w:val="00C42FFB"/>
    <w:rsid w:val="00C43A70"/>
    <w:rsid w:val="00C4757B"/>
    <w:rsid w:val="00C50FB7"/>
    <w:rsid w:val="00C5330A"/>
    <w:rsid w:val="00C620EC"/>
    <w:rsid w:val="00C65AE9"/>
    <w:rsid w:val="00C67FD7"/>
    <w:rsid w:val="00C7228F"/>
    <w:rsid w:val="00C74369"/>
    <w:rsid w:val="00C770BD"/>
    <w:rsid w:val="00C81DB3"/>
    <w:rsid w:val="00C83CC5"/>
    <w:rsid w:val="00C85BA2"/>
    <w:rsid w:val="00C867BA"/>
    <w:rsid w:val="00CA2811"/>
    <w:rsid w:val="00CA33B6"/>
    <w:rsid w:val="00CA550C"/>
    <w:rsid w:val="00CB0469"/>
    <w:rsid w:val="00CB4A22"/>
    <w:rsid w:val="00CB69E0"/>
    <w:rsid w:val="00CC6F20"/>
    <w:rsid w:val="00CD73D2"/>
    <w:rsid w:val="00CE0F24"/>
    <w:rsid w:val="00CE12F5"/>
    <w:rsid w:val="00CE44EC"/>
    <w:rsid w:val="00CF1D85"/>
    <w:rsid w:val="00D03D37"/>
    <w:rsid w:val="00D05869"/>
    <w:rsid w:val="00D058BD"/>
    <w:rsid w:val="00D10ACA"/>
    <w:rsid w:val="00D1272F"/>
    <w:rsid w:val="00D14B7A"/>
    <w:rsid w:val="00D15FB8"/>
    <w:rsid w:val="00D17E08"/>
    <w:rsid w:val="00D21515"/>
    <w:rsid w:val="00D22198"/>
    <w:rsid w:val="00D24DED"/>
    <w:rsid w:val="00D24ED4"/>
    <w:rsid w:val="00D32C45"/>
    <w:rsid w:val="00D3527C"/>
    <w:rsid w:val="00D46A2E"/>
    <w:rsid w:val="00D47062"/>
    <w:rsid w:val="00D50575"/>
    <w:rsid w:val="00D53BBB"/>
    <w:rsid w:val="00D5419C"/>
    <w:rsid w:val="00D5469A"/>
    <w:rsid w:val="00D56017"/>
    <w:rsid w:val="00D56EFD"/>
    <w:rsid w:val="00D61F23"/>
    <w:rsid w:val="00D64979"/>
    <w:rsid w:val="00D677F9"/>
    <w:rsid w:val="00D73A13"/>
    <w:rsid w:val="00D8236C"/>
    <w:rsid w:val="00D92A8D"/>
    <w:rsid w:val="00D954CA"/>
    <w:rsid w:val="00DA1DA2"/>
    <w:rsid w:val="00DA1EE5"/>
    <w:rsid w:val="00DA4600"/>
    <w:rsid w:val="00DA5A7B"/>
    <w:rsid w:val="00DB3777"/>
    <w:rsid w:val="00DC1287"/>
    <w:rsid w:val="00DD0537"/>
    <w:rsid w:val="00DD0F99"/>
    <w:rsid w:val="00DD177C"/>
    <w:rsid w:val="00DE60E0"/>
    <w:rsid w:val="00DF05BE"/>
    <w:rsid w:val="00DF3DEC"/>
    <w:rsid w:val="00E01E8E"/>
    <w:rsid w:val="00E073CE"/>
    <w:rsid w:val="00E12F01"/>
    <w:rsid w:val="00E23966"/>
    <w:rsid w:val="00E26AFA"/>
    <w:rsid w:val="00E303A1"/>
    <w:rsid w:val="00E42D70"/>
    <w:rsid w:val="00E5102D"/>
    <w:rsid w:val="00E52BF6"/>
    <w:rsid w:val="00E56DCA"/>
    <w:rsid w:val="00E60664"/>
    <w:rsid w:val="00E61F24"/>
    <w:rsid w:val="00E8717D"/>
    <w:rsid w:val="00EA1678"/>
    <w:rsid w:val="00EA4F50"/>
    <w:rsid w:val="00EA5325"/>
    <w:rsid w:val="00EA60A4"/>
    <w:rsid w:val="00EA7593"/>
    <w:rsid w:val="00EB4AC6"/>
    <w:rsid w:val="00EC0738"/>
    <w:rsid w:val="00EC5C38"/>
    <w:rsid w:val="00ED51AA"/>
    <w:rsid w:val="00EE2CD5"/>
    <w:rsid w:val="00EE49AF"/>
    <w:rsid w:val="00EF2A6D"/>
    <w:rsid w:val="00EF4512"/>
    <w:rsid w:val="00EF7D6F"/>
    <w:rsid w:val="00F002F2"/>
    <w:rsid w:val="00F1034C"/>
    <w:rsid w:val="00F120D2"/>
    <w:rsid w:val="00F14578"/>
    <w:rsid w:val="00F24185"/>
    <w:rsid w:val="00F24689"/>
    <w:rsid w:val="00F24B4A"/>
    <w:rsid w:val="00F26045"/>
    <w:rsid w:val="00F303C1"/>
    <w:rsid w:val="00F30F22"/>
    <w:rsid w:val="00F31A91"/>
    <w:rsid w:val="00F42868"/>
    <w:rsid w:val="00F57330"/>
    <w:rsid w:val="00F67169"/>
    <w:rsid w:val="00F85026"/>
    <w:rsid w:val="00F93726"/>
    <w:rsid w:val="00FA540C"/>
    <w:rsid w:val="00FB020D"/>
    <w:rsid w:val="00FB3955"/>
    <w:rsid w:val="00FC3C0E"/>
    <w:rsid w:val="00FC3C4F"/>
    <w:rsid w:val="00FC48CD"/>
    <w:rsid w:val="00FC655C"/>
    <w:rsid w:val="00FC7A95"/>
    <w:rsid w:val="00FD0792"/>
    <w:rsid w:val="00FD42E0"/>
    <w:rsid w:val="00FE62B7"/>
    <w:rsid w:val="00FE67CC"/>
    <w:rsid w:val="00FF0200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AF060"/>
  <w15:docId w15:val="{9C64886D-2724-D349-905F-5A74934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46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A460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578"/>
    <w:pPr>
      <w:keepNext/>
      <w:keepLines/>
      <w:numPr>
        <w:ilvl w:val="4"/>
        <w:numId w:val="15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B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6B8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86B8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86B8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86B8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86B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aliases w:val="正文一级小标题,List Paragraph11,lp1,List Paragraph2,List Paragraph1,图号,编号a.,M列出段落,正文内容,段落-二代,图名,插入表格,正文图,List Paragraph,stc标题4,正文1级小标题"/>
    <w:basedOn w:val="a"/>
    <w:link w:val="aa"/>
    <w:uiPriority w:val="34"/>
    <w:qFormat/>
    <w:rsid w:val="007B40F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列表段落 字符"/>
    <w:aliases w:val="正文一级小标题 字符,List Paragraph11 字符,lp1 字符,List Paragraph2 字符,List Paragraph1 字符,图号 字符,编号a. 字符,M列出段落 字符,正文内容 字符,段落-二代 字符,图名 字符,插入表格 字符,正文图 字符,List Paragraph 字符,stc标题4 字符,正文1级小标题 字符"/>
    <w:link w:val="a9"/>
    <w:uiPriority w:val="34"/>
    <w:qFormat/>
    <w:rsid w:val="007B40F2"/>
    <w:rPr>
      <w:rFonts w:ascii="Times New Roman" w:eastAsia="宋体" w:hAnsi="Times New Roman" w:cs="Times New Roman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F14578"/>
    <w:rPr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DA460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A46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D0F99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DD0F99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DD0F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0F9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D0F9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D0F99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DD0F99"/>
    <w:rPr>
      <w:sz w:val="18"/>
      <w:szCs w:val="18"/>
    </w:rPr>
  </w:style>
  <w:style w:type="table" w:styleId="af2">
    <w:name w:val="Table Grid"/>
    <w:basedOn w:val="a1"/>
    <w:uiPriority w:val="39"/>
    <w:rsid w:val="00081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__2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EF77A-BC4A-4BB6-B27E-DEF780EC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26</Pages>
  <Words>1541</Words>
  <Characters>8785</Characters>
  <Application>Microsoft Office Word</Application>
  <DocSecurity>0</DocSecurity>
  <Lines>73</Lines>
  <Paragraphs>20</Paragraphs>
  <ScaleCrop>false</ScaleCrop>
  <Company>Microsoft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GUAN Albert Z L</cp:lastModifiedBy>
  <cp:revision>3</cp:revision>
  <dcterms:created xsi:type="dcterms:W3CDTF">2022-11-21T14:06:00Z</dcterms:created>
  <dcterms:modified xsi:type="dcterms:W3CDTF">2023-01-25T15:03:00Z</dcterms:modified>
</cp:coreProperties>
</file>