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3C56B" w14:textId="77777777" w:rsidR="00AD5CA9" w:rsidRDefault="00000000">
      <w:pPr>
        <w:jc w:val="right"/>
        <w:rPr>
          <w:rFonts w:ascii="微软雅黑" w:eastAsia="微软雅黑" w:hAnsi="微软雅黑" w:cs="微软雅黑"/>
          <w:sz w:val="18"/>
          <w:szCs w:val="18"/>
        </w:rPr>
      </w:pPr>
      <w:r>
        <w:rPr>
          <w:rFonts w:ascii="微软雅黑" w:eastAsia="微软雅黑" w:hAnsi="微软雅黑" w:cs="微软雅黑" w:hint="eastAsia"/>
          <w:sz w:val="18"/>
          <w:szCs w:val="18"/>
        </w:rPr>
        <w:t>版本号：V1.0</w:t>
      </w:r>
    </w:p>
    <w:p w14:paraId="12E978BC" w14:textId="77777777" w:rsidR="00AD5CA9" w:rsidRDefault="00AD5CA9">
      <w:pPr>
        <w:jc w:val="center"/>
        <w:rPr>
          <w:rFonts w:ascii="微软雅黑" w:eastAsia="微软雅黑" w:hAnsi="微软雅黑" w:cs="微软雅黑"/>
          <w:sz w:val="72"/>
          <w:szCs w:val="72"/>
        </w:rPr>
      </w:pPr>
    </w:p>
    <w:p w14:paraId="21C97620" w14:textId="77777777" w:rsidR="00AD5CA9" w:rsidRDefault="00000000">
      <w:pPr>
        <w:jc w:val="center"/>
        <w:rPr>
          <w:rFonts w:ascii="微软雅黑" w:eastAsia="微软雅黑" w:hAnsi="微软雅黑" w:cs="微软雅黑"/>
          <w:sz w:val="72"/>
          <w:szCs w:val="72"/>
        </w:rPr>
      </w:pPr>
      <w:proofErr w:type="spellStart"/>
      <w:r>
        <w:rPr>
          <w:rFonts w:ascii="微软雅黑" w:eastAsia="微软雅黑" w:hAnsi="微软雅黑" w:cs="微软雅黑" w:hint="eastAsia"/>
          <w:sz w:val="72"/>
          <w:szCs w:val="72"/>
        </w:rPr>
        <w:t>xxxx</w:t>
      </w:r>
      <w:proofErr w:type="spellEnd"/>
    </w:p>
    <w:p w14:paraId="48C57B72" w14:textId="77777777" w:rsidR="00AD5CA9" w:rsidRDefault="00000000">
      <w:pPr>
        <w:jc w:val="center"/>
        <w:rPr>
          <w:rFonts w:ascii="微软雅黑" w:eastAsia="微软雅黑" w:hAnsi="微软雅黑" w:cs="微软雅黑"/>
          <w:sz w:val="72"/>
          <w:szCs w:val="72"/>
        </w:rPr>
      </w:pPr>
      <w:r>
        <w:rPr>
          <w:rFonts w:ascii="微软雅黑" w:eastAsia="微软雅黑" w:hAnsi="微软雅黑" w:cs="微软雅黑" w:hint="eastAsia"/>
          <w:sz w:val="72"/>
          <w:szCs w:val="72"/>
        </w:rPr>
        <w:t>项目调研提纲</w:t>
      </w:r>
    </w:p>
    <w:p w14:paraId="5B1DABBD" w14:textId="77777777" w:rsidR="00AD5CA9" w:rsidRDefault="00AD5CA9">
      <w:pPr>
        <w:jc w:val="center"/>
        <w:rPr>
          <w:rFonts w:ascii="微软雅黑" w:eastAsia="微软雅黑" w:hAnsi="微软雅黑" w:cs="微软雅黑"/>
          <w:sz w:val="72"/>
          <w:szCs w:val="72"/>
        </w:rPr>
      </w:pPr>
    </w:p>
    <w:p w14:paraId="1C525E02" w14:textId="77777777" w:rsidR="00AD5CA9" w:rsidRDefault="00AD5CA9">
      <w:pPr>
        <w:jc w:val="center"/>
        <w:rPr>
          <w:rFonts w:ascii="微软雅黑" w:eastAsia="微软雅黑" w:hAnsi="微软雅黑" w:cs="微软雅黑"/>
          <w:sz w:val="72"/>
          <w:szCs w:val="72"/>
        </w:rPr>
      </w:pPr>
    </w:p>
    <w:p w14:paraId="1EED3F3B" w14:textId="77777777" w:rsidR="00AD5CA9" w:rsidRDefault="00AD5CA9">
      <w:pPr>
        <w:jc w:val="center"/>
        <w:rPr>
          <w:rFonts w:ascii="微软雅黑" w:eastAsia="微软雅黑" w:hAnsi="微软雅黑" w:cs="微软雅黑"/>
          <w:sz w:val="72"/>
          <w:szCs w:val="72"/>
        </w:rPr>
      </w:pPr>
    </w:p>
    <w:p w14:paraId="0E9F7F5F" w14:textId="77777777" w:rsidR="00AD5CA9" w:rsidRDefault="00AD5CA9">
      <w:pPr>
        <w:rPr>
          <w:rFonts w:ascii="微软雅黑" w:eastAsia="微软雅黑" w:hAnsi="微软雅黑" w:cs="微软雅黑"/>
          <w:b/>
          <w:bCs/>
          <w:szCs w:val="21"/>
        </w:rPr>
      </w:pPr>
    </w:p>
    <w:p w14:paraId="17E61730" w14:textId="77777777" w:rsidR="00AD5CA9" w:rsidRDefault="00AD5CA9">
      <w:pPr>
        <w:rPr>
          <w:rFonts w:ascii="微软雅黑" w:eastAsia="微软雅黑" w:hAnsi="微软雅黑" w:cs="微软雅黑"/>
          <w:b/>
          <w:bCs/>
          <w:szCs w:val="21"/>
        </w:rPr>
      </w:pPr>
    </w:p>
    <w:p w14:paraId="71143E56" w14:textId="77777777" w:rsidR="00AD5CA9" w:rsidRDefault="00000000">
      <w:pPr>
        <w:rPr>
          <w:rFonts w:ascii="微软雅黑" w:eastAsia="微软雅黑" w:hAnsi="微软雅黑" w:cs="微软雅黑"/>
          <w:b/>
          <w:bCs/>
          <w:szCs w:val="21"/>
        </w:rPr>
      </w:pPr>
      <w:r>
        <w:rPr>
          <w:rFonts w:ascii="微软雅黑" w:eastAsia="微软雅黑" w:hAnsi="微软雅黑" w:cs="微软雅黑" w:hint="eastAsia"/>
          <w:b/>
          <w:bCs/>
          <w:szCs w:val="21"/>
        </w:rPr>
        <w:t>文档控制</w:t>
      </w:r>
    </w:p>
    <w:p w14:paraId="30A86866" w14:textId="77777777" w:rsidR="00AD5CA9" w:rsidRDefault="00000000">
      <w:pPr>
        <w:rPr>
          <w:rFonts w:ascii="微软雅黑" w:eastAsia="微软雅黑" w:hAnsi="微软雅黑" w:cs="微软雅黑"/>
          <w:b/>
          <w:bCs/>
          <w:szCs w:val="21"/>
        </w:rPr>
      </w:pPr>
      <w:r>
        <w:rPr>
          <w:rFonts w:ascii="微软雅黑" w:eastAsia="微软雅黑" w:hAnsi="微软雅黑" w:cs="微软雅黑" w:hint="eastAsia"/>
          <w:b/>
          <w:bCs/>
          <w:szCs w:val="21"/>
        </w:rPr>
        <w:t>更改记录</w:t>
      </w:r>
    </w:p>
    <w:tbl>
      <w:tblPr>
        <w:tblStyle w:val="a4"/>
        <w:tblW w:w="0" w:type="auto"/>
        <w:tblLook w:val="04A0" w:firstRow="1" w:lastRow="0" w:firstColumn="1" w:lastColumn="0" w:noHBand="0" w:noVBand="1"/>
      </w:tblPr>
      <w:tblGrid>
        <w:gridCol w:w="2130"/>
        <w:gridCol w:w="2130"/>
        <w:gridCol w:w="2131"/>
        <w:gridCol w:w="2131"/>
      </w:tblGrid>
      <w:tr w:rsidR="00AD5CA9" w14:paraId="453A7A39" w14:textId="77777777">
        <w:tc>
          <w:tcPr>
            <w:tcW w:w="2130" w:type="dxa"/>
            <w:shd w:val="clear" w:color="auto" w:fill="CFCDCD" w:themeFill="background2" w:themeFillShade="E5"/>
          </w:tcPr>
          <w:p w14:paraId="47B9CDF9" w14:textId="77777777" w:rsidR="00AD5CA9" w:rsidRDefault="00000000">
            <w:pPr>
              <w:widowControl/>
              <w:adjustRightInd w:val="0"/>
              <w:snapToGrid w:val="0"/>
              <w:jc w:val="center"/>
              <w:rPr>
                <w:rFonts w:ascii="微软雅黑" w:eastAsia="微软雅黑" w:hAnsi="微软雅黑" w:cs="微软雅黑"/>
                <w:kern w:val="0"/>
                <w:szCs w:val="21"/>
              </w:rPr>
            </w:pPr>
            <w:r>
              <w:rPr>
                <w:rFonts w:ascii="微软雅黑" w:eastAsia="微软雅黑" w:hAnsi="微软雅黑" w:cs="微软雅黑" w:hint="eastAsia"/>
                <w:kern w:val="0"/>
                <w:szCs w:val="21"/>
              </w:rPr>
              <w:t>日期</w:t>
            </w:r>
          </w:p>
        </w:tc>
        <w:tc>
          <w:tcPr>
            <w:tcW w:w="2130" w:type="dxa"/>
            <w:shd w:val="clear" w:color="auto" w:fill="CFCDCD" w:themeFill="background2" w:themeFillShade="E5"/>
          </w:tcPr>
          <w:p w14:paraId="3E1F96C9" w14:textId="77777777" w:rsidR="00AD5CA9" w:rsidRDefault="00000000">
            <w:pPr>
              <w:widowControl/>
              <w:adjustRightInd w:val="0"/>
              <w:snapToGrid w:val="0"/>
              <w:jc w:val="center"/>
              <w:rPr>
                <w:rFonts w:ascii="微软雅黑" w:eastAsia="微软雅黑" w:hAnsi="微软雅黑" w:cs="微软雅黑"/>
                <w:kern w:val="0"/>
                <w:szCs w:val="21"/>
              </w:rPr>
            </w:pPr>
            <w:r>
              <w:rPr>
                <w:rFonts w:ascii="微软雅黑" w:eastAsia="微软雅黑" w:hAnsi="微软雅黑" w:cs="微软雅黑" w:hint="eastAsia"/>
                <w:kern w:val="0"/>
                <w:szCs w:val="21"/>
              </w:rPr>
              <w:t>作者</w:t>
            </w:r>
          </w:p>
        </w:tc>
        <w:tc>
          <w:tcPr>
            <w:tcW w:w="2131" w:type="dxa"/>
            <w:shd w:val="clear" w:color="auto" w:fill="CFCDCD" w:themeFill="background2" w:themeFillShade="E5"/>
          </w:tcPr>
          <w:p w14:paraId="5CE861E1" w14:textId="77777777" w:rsidR="00AD5CA9" w:rsidRDefault="00000000">
            <w:pPr>
              <w:widowControl/>
              <w:adjustRightInd w:val="0"/>
              <w:snapToGrid w:val="0"/>
              <w:jc w:val="center"/>
              <w:rPr>
                <w:rFonts w:ascii="微软雅黑" w:eastAsia="微软雅黑" w:hAnsi="微软雅黑" w:cs="微软雅黑"/>
                <w:kern w:val="0"/>
                <w:szCs w:val="21"/>
              </w:rPr>
            </w:pPr>
            <w:r>
              <w:rPr>
                <w:rFonts w:ascii="微软雅黑" w:eastAsia="微软雅黑" w:hAnsi="微软雅黑" w:cs="微软雅黑" w:hint="eastAsia"/>
                <w:kern w:val="0"/>
                <w:szCs w:val="21"/>
              </w:rPr>
              <w:t>版本</w:t>
            </w:r>
          </w:p>
        </w:tc>
        <w:tc>
          <w:tcPr>
            <w:tcW w:w="2131" w:type="dxa"/>
            <w:shd w:val="clear" w:color="auto" w:fill="CFCDCD" w:themeFill="background2" w:themeFillShade="E5"/>
          </w:tcPr>
          <w:p w14:paraId="59FFCBCE" w14:textId="77777777" w:rsidR="00AD5CA9" w:rsidRDefault="00000000">
            <w:pPr>
              <w:widowControl/>
              <w:adjustRightInd w:val="0"/>
              <w:snapToGrid w:val="0"/>
              <w:jc w:val="center"/>
              <w:rPr>
                <w:rFonts w:ascii="微软雅黑" w:eastAsia="微软雅黑" w:hAnsi="微软雅黑" w:cs="微软雅黑"/>
                <w:kern w:val="0"/>
                <w:szCs w:val="21"/>
              </w:rPr>
            </w:pPr>
            <w:r>
              <w:rPr>
                <w:rFonts w:ascii="微软雅黑" w:eastAsia="微软雅黑" w:hAnsi="微软雅黑" w:cs="微软雅黑" w:hint="eastAsia"/>
                <w:kern w:val="0"/>
                <w:szCs w:val="21"/>
              </w:rPr>
              <w:t>注释</w:t>
            </w:r>
          </w:p>
        </w:tc>
      </w:tr>
      <w:tr w:rsidR="00AD5CA9" w14:paraId="34D118E0" w14:textId="77777777">
        <w:tc>
          <w:tcPr>
            <w:tcW w:w="2130" w:type="dxa"/>
          </w:tcPr>
          <w:p w14:paraId="6F6FB51F" w14:textId="77777777" w:rsidR="00AD5CA9" w:rsidRDefault="00000000">
            <w:pPr>
              <w:widowControl/>
              <w:adjustRightInd w:val="0"/>
              <w:snapToGrid w:val="0"/>
              <w:jc w:val="center"/>
              <w:rPr>
                <w:rFonts w:ascii="微软雅黑" w:eastAsia="微软雅黑" w:hAnsi="微软雅黑" w:cs="微软雅黑"/>
                <w:kern w:val="0"/>
                <w:szCs w:val="21"/>
              </w:rPr>
            </w:pPr>
            <w:r>
              <w:rPr>
                <w:rFonts w:ascii="微软雅黑" w:eastAsia="微软雅黑" w:hAnsi="微软雅黑" w:cs="微软雅黑" w:hint="eastAsia"/>
                <w:kern w:val="0"/>
                <w:szCs w:val="21"/>
              </w:rPr>
              <w:t>2022-02-11</w:t>
            </w:r>
          </w:p>
        </w:tc>
        <w:tc>
          <w:tcPr>
            <w:tcW w:w="2130" w:type="dxa"/>
          </w:tcPr>
          <w:p w14:paraId="2B844CFD" w14:textId="77777777" w:rsidR="00AD5CA9" w:rsidRDefault="00000000">
            <w:pPr>
              <w:widowControl/>
              <w:adjustRightInd w:val="0"/>
              <w:snapToGrid w:val="0"/>
              <w:jc w:val="center"/>
              <w:rPr>
                <w:rFonts w:ascii="微软雅黑" w:eastAsia="微软雅黑" w:hAnsi="微软雅黑" w:cs="微软雅黑"/>
                <w:kern w:val="0"/>
                <w:szCs w:val="21"/>
              </w:rPr>
            </w:pPr>
            <w:proofErr w:type="gramStart"/>
            <w:r>
              <w:rPr>
                <w:rFonts w:ascii="微软雅黑" w:eastAsia="微软雅黑" w:hAnsi="微软雅黑" w:cs="微软雅黑" w:hint="eastAsia"/>
                <w:kern w:val="0"/>
                <w:szCs w:val="21"/>
              </w:rPr>
              <w:t>谢正腾</w:t>
            </w:r>
            <w:proofErr w:type="gramEnd"/>
          </w:p>
        </w:tc>
        <w:tc>
          <w:tcPr>
            <w:tcW w:w="2131" w:type="dxa"/>
          </w:tcPr>
          <w:p w14:paraId="0D8A60F4" w14:textId="77777777" w:rsidR="00AD5CA9" w:rsidRDefault="00000000">
            <w:pPr>
              <w:widowControl/>
              <w:adjustRightInd w:val="0"/>
              <w:snapToGrid w:val="0"/>
              <w:jc w:val="center"/>
              <w:rPr>
                <w:rFonts w:ascii="微软雅黑" w:eastAsia="微软雅黑" w:hAnsi="微软雅黑" w:cs="微软雅黑"/>
                <w:kern w:val="0"/>
                <w:szCs w:val="21"/>
              </w:rPr>
            </w:pPr>
            <w:r>
              <w:rPr>
                <w:rFonts w:ascii="微软雅黑" w:eastAsia="微软雅黑" w:hAnsi="微软雅黑" w:cs="微软雅黑" w:hint="eastAsia"/>
                <w:kern w:val="0"/>
                <w:szCs w:val="21"/>
              </w:rPr>
              <w:t>V1.0</w:t>
            </w:r>
          </w:p>
        </w:tc>
        <w:tc>
          <w:tcPr>
            <w:tcW w:w="2131" w:type="dxa"/>
          </w:tcPr>
          <w:p w14:paraId="10B6185B" w14:textId="77777777" w:rsidR="00AD5CA9" w:rsidRDefault="00000000">
            <w:pPr>
              <w:widowControl/>
              <w:adjustRightInd w:val="0"/>
              <w:snapToGrid w:val="0"/>
              <w:jc w:val="center"/>
              <w:rPr>
                <w:rFonts w:ascii="微软雅黑" w:eastAsia="微软雅黑" w:hAnsi="微软雅黑" w:cs="微软雅黑"/>
                <w:kern w:val="0"/>
                <w:szCs w:val="21"/>
              </w:rPr>
            </w:pPr>
            <w:r>
              <w:rPr>
                <w:rFonts w:ascii="微软雅黑" w:eastAsia="微软雅黑" w:hAnsi="微软雅黑" w:cs="微软雅黑" w:hint="eastAsia"/>
                <w:kern w:val="0"/>
                <w:szCs w:val="21"/>
              </w:rPr>
              <w:t>新建</w:t>
            </w:r>
          </w:p>
        </w:tc>
      </w:tr>
      <w:tr w:rsidR="00AD5CA9" w14:paraId="7AD116EC" w14:textId="77777777">
        <w:tc>
          <w:tcPr>
            <w:tcW w:w="2130" w:type="dxa"/>
          </w:tcPr>
          <w:p w14:paraId="54B41D98" w14:textId="77777777" w:rsidR="00AD5CA9" w:rsidRDefault="00AD5CA9">
            <w:pPr>
              <w:widowControl/>
              <w:adjustRightInd w:val="0"/>
              <w:snapToGrid w:val="0"/>
              <w:jc w:val="center"/>
              <w:rPr>
                <w:rFonts w:ascii="微软雅黑" w:eastAsia="微软雅黑" w:hAnsi="微软雅黑" w:cs="微软雅黑"/>
                <w:kern w:val="0"/>
                <w:szCs w:val="21"/>
              </w:rPr>
            </w:pPr>
          </w:p>
        </w:tc>
        <w:tc>
          <w:tcPr>
            <w:tcW w:w="2130" w:type="dxa"/>
          </w:tcPr>
          <w:p w14:paraId="1CE0305B" w14:textId="77777777" w:rsidR="00AD5CA9" w:rsidRDefault="00AD5CA9">
            <w:pPr>
              <w:widowControl/>
              <w:adjustRightInd w:val="0"/>
              <w:snapToGrid w:val="0"/>
              <w:jc w:val="center"/>
              <w:rPr>
                <w:rFonts w:ascii="微软雅黑" w:eastAsia="微软雅黑" w:hAnsi="微软雅黑" w:cs="微软雅黑"/>
                <w:kern w:val="0"/>
                <w:szCs w:val="21"/>
              </w:rPr>
            </w:pPr>
          </w:p>
        </w:tc>
        <w:tc>
          <w:tcPr>
            <w:tcW w:w="2131" w:type="dxa"/>
          </w:tcPr>
          <w:p w14:paraId="5FABC842" w14:textId="77777777" w:rsidR="00AD5CA9" w:rsidRDefault="00AD5CA9">
            <w:pPr>
              <w:widowControl/>
              <w:adjustRightInd w:val="0"/>
              <w:snapToGrid w:val="0"/>
              <w:jc w:val="center"/>
              <w:rPr>
                <w:rFonts w:ascii="微软雅黑" w:eastAsia="微软雅黑" w:hAnsi="微软雅黑" w:cs="微软雅黑"/>
                <w:kern w:val="0"/>
                <w:szCs w:val="21"/>
              </w:rPr>
            </w:pPr>
          </w:p>
        </w:tc>
        <w:tc>
          <w:tcPr>
            <w:tcW w:w="2131" w:type="dxa"/>
          </w:tcPr>
          <w:p w14:paraId="5C2E6477" w14:textId="77777777" w:rsidR="00AD5CA9" w:rsidRDefault="00AD5CA9">
            <w:pPr>
              <w:widowControl/>
              <w:adjustRightInd w:val="0"/>
              <w:snapToGrid w:val="0"/>
              <w:jc w:val="center"/>
              <w:rPr>
                <w:rFonts w:ascii="微软雅黑" w:eastAsia="微软雅黑" w:hAnsi="微软雅黑" w:cs="微软雅黑"/>
                <w:kern w:val="0"/>
                <w:szCs w:val="21"/>
              </w:rPr>
            </w:pPr>
          </w:p>
        </w:tc>
      </w:tr>
      <w:tr w:rsidR="00AD5CA9" w14:paraId="2C809714" w14:textId="77777777">
        <w:tc>
          <w:tcPr>
            <w:tcW w:w="2130" w:type="dxa"/>
          </w:tcPr>
          <w:p w14:paraId="426958F1" w14:textId="77777777" w:rsidR="00AD5CA9" w:rsidRDefault="00AD5CA9">
            <w:pPr>
              <w:widowControl/>
              <w:adjustRightInd w:val="0"/>
              <w:snapToGrid w:val="0"/>
              <w:jc w:val="center"/>
              <w:rPr>
                <w:rFonts w:ascii="微软雅黑" w:eastAsia="微软雅黑" w:hAnsi="微软雅黑" w:cs="微软雅黑"/>
                <w:kern w:val="0"/>
                <w:szCs w:val="21"/>
              </w:rPr>
            </w:pPr>
          </w:p>
        </w:tc>
        <w:tc>
          <w:tcPr>
            <w:tcW w:w="2130" w:type="dxa"/>
          </w:tcPr>
          <w:p w14:paraId="5E85DD1B" w14:textId="77777777" w:rsidR="00AD5CA9" w:rsidRDefault="00AD5CA9">
            <w:pPr>
              <w:widowControl/>
              <w:adjustRightInd w:val="0"/>
              <w:snapToGrid w:val="0"/>
              <w:jc w:val="center"/>
              <w:rPr>
                <w:rFonts w:ascii="微软雅黑" w:eastAsia="微软雅黑" w:hAnsi="微软雅黑" w:cs="微软雅黑"/>
                <w:kern w:val="0"/>
                <w:szCs w:val="21"/>
              </w:rPr>
            </w:pPr>
          </w:p>
        </w:tc>
        <w:tc>
          <w:tcPr>
            <w:tcW w:w="2131" w:type="dxa"/>
          </w:tcPr>
          <w:p w14:paraId="5080408E" w14:textId="77777777" w:rsidR="00AD5CA9" w:rsidRDefault="00AD5CA9">
            <w:pPr>
              <w:widowControl/>
              <w:adjustRightInd w:val="0"/>
              <w:snapToGrid w:val="0"/>
              <w:jc w:val="center"/>
              <w:rPr>
                <w:rFonts w:ascii="微软雅黑" w:eastAsia="微软雅黑" w:hAnsi="微软雅黑" w:cs="微软雅黑"/>
                <w:kern w:val="0"/>
                <w:szCs w:val="21"/>
              </w:rPr>
            </w:pPr>
          </w:p>
        </w:tc>
        <w:tc>
          <w:tcPr>
            <w:tcW w:w="2131" w:type="dxa"/>
          </w:tcPr>
          <w:p w14:paraId="63396911" w14:textId="77777777" w:rsidR="00AD5CA9" w:rsidRDefault="00AD5CA9">
            <w:pPr>
              <w:widowControl/>
              <w:adjustRightInd w:val="0"/>
              <w:snapToGrid w:val="0"/>
              <w:jc w:val="center"/>
              <w:rPr>
                <w:rFonts w:ascii="微软雅黑" w:eastAsia="微软雅黑" w:hAnsi="微软雅黑" w:cs="微软雅黑"/>
                <w:kern w:val="0"/>
                <w:szCs w:val="21"/>
              </w:rPr>
            </w:pPr>
          </w:p>
        </w:tc>
      </w:tr>
    </w:tbl>
    <w:p w14:paraId="5C30B54D" w14:textId="77777777" w:rsidR="00AD5CA9" w:rsidRDefault="00000000">
      <w:pPr>
        <w:rPr>
          <w:rFonts w:ascii="微软雅黑" w:eastAsia="微软雅黑" w:hAnsi="微软雅黑" w:cs="微软雅黑"/>
          <w:sz w:val="72"/>
          <w:szCs w:val="72"/>
        </w:rPr>
      </w:pPr>
      <w:r>
        <w:rPr>
          <w:rFonts w:ascii="微软雅黑" w:eastAsia="微软雅黑" w:hAnsi="微软雅黑" w:cs="微软雅黑" w:hint="eastAsia"/>
          <w:sz w:val="72"/>
          <w:szCs w:val="72"/>
        </w:rPr>
        <w:br w:type="page"/>
      </w:r>
    </w:p>
    <w:p w14:paraId="53A83F69" w14:textId="77777777" w:rsidR="00AD5CA9" w:rsidRDefault="00000000">
      <w:pPr>
        <w:shd w:val="clear" w:color="auto" w:fill="E6E6E6"/>
        <w:spacing w:after="120" w:line="360" w:lineRule="auto"/>
        <w:rPr>
          <w:rFonts w:ascii="微软雅黑" w:eastAsia="微软雅黑" w:hAnsi="微软雅黑" w:cs="微软雅黑"/>
          <w:b/>
          <w:sz w:val="24"/>
        </w:rPr>
      </w:pPr>
      <w:r>
        <w:rPr>
          <w:rFonts w:ascii="微软雅黑" w:eastAsia="微软雅黑" w:hAnsi="微软雅黑" w:cs="微软雅黑" w:hint="eastAsia"/>
          <w:b/>
          <w:sz w:val="24"/>
        </w:rPr>
        <w:lastRenderedPageBreak/>
        <w:t>调研的背景和目的</w:t>
      </w:r>
    </w:p>
    <w:p w14:paraId="78958352" w14:textId="77777777" w:rsidR="00AD5CA9" w:rsidRDefault="00000000">
      <w:pPr>
        <w:spacing w:beforeLines="50" w:before="156" w:afterLines="50" w:after="156" w:line="360" w:lineRule="auto"/>
        <w:ind w:firstLine="420"/>
        <w:rPr>
          <w:rFonts w:ascii="微软雅黑" w:eastAsia="微软雅黑" w:hAnsi="微软雅黑" w:cs="微软雅黑"/>
          <w:sz w:val="20"/>
          <w:szCs w:val="20"/>
        </w:rPr>
      </w:pPr>
      <w:r>
        <w:rPr>
          <w:rFonts w:ascii="微软雅黑" w:eastAsia="微软雅黑" w:hAnsi="微软雅黑" w:cs="微软雅黑" w:hint="eastAsia"/>
          <w:sz w:val="20"/>
          <w:szCs w:val="20"/>
        </w:rPr>
        <w:t>通过本次调研希望能对以下内容进行并达成初步共识：</w:t>
      </w:r>
    </w:p>
    <w:p w14:paraId="1ADBDB60" w14:textId="77777777" w:rsidR="00AD5CA9" w:rsidRDefault="00000000">
      <w:pPr>
        <w:numPr>
          <w:ilvl w:val="0"/>
          <w:numId w:val="1"/>
        </w:numPr>
        <w:spacing w:beforeLines="50" w:before="156" w:afterLines="50" w:after="156" w:line="360" w:lineRule="auto"/>
        <w:rPr>
          <w:rFonts w:ascii="微软雅黑" w:eastAsia="微软雅黑" w:hAnsi="微软雅黑" w:cs="微软雅黑"/>
          <w:sz w:val="20"/>
          <w:szCs w:val="20"/>
          <w:u w:val="single"/>
        </w:rPr>
      </w:pPr>
      <w:r>
        <w:rPr>
          <w:rFonts w:ascii="微软雅黑" w:eastAsia="微软雅黑" w:hAnsi="微软雅黑" w:cs="微软雅黑" w:hint="eastAsia"/>
          <w:sz w:val="20"/>
          <w:szCs w:val="20"/>
          <w:u w:val="single"/>
        </w:rPr>
        <w:t>深入理解业务细节；</w:t>
      </w:r>
    </w:p>
    <w:p w14:paraId="7F7BABA4" w14:textId="77777777" w:rsidR="00AD5CA9" w:rsidRDefault="00000000">
      <w:pPr>
        <w:numPr>
          <w:ilvl w:val="0"/>
          <w:numId w:val="1"/>
        </w:numPr>
        <w:spacing w:beforeLines="50" w:before="156" w:afterLines="50" w:after="156" w:line="360" w:lineRule="auto"/>
        <w:rPr>
          <w:rFonts w:ascii="微软雅黑" w:eastAsia="微软雅黑" w:hAnsi="微软雅黑" w:cs="微软雅黑"/>
          <w:sz w:val="20"/>
          <w:szCs w:val="20"/>
          <w:u w:val="single"/>
        </w:rPr>
      </w:pPr>
      <w:r>
        <w:rPr>
          <w:rFonts w:ascii="微软雅黑" w:eastAsia="微软雅黑" w:hAnsi="微软雅黑" w:cs="微软雅黑" w:hint="eastAsia"/>
          <w:sz w:val="20"/>
          <w:szCs w:val="20"/>
          <w:u w:val="single"/>
        </w:rPr>
        <w:t>全面获取数据支撑和系统使用；</w:t>
      </w:r>
    </w:p>
    <w:p w14:paraId="4674B481" w14:textId="77777777" w:rsidR="00AD5CA9" w:rsidRDefault="00000000">
      <w:pPr>
        <w:numPr>
          <w:ilvl w:val="0"/>
          <w:numId w:val="1"/>
        </w:numPr>
        <w:spacing w:beforeLines="50" w:before="156" w:afterLines="50" w:after="156" w:line="360" w:lineRule="auto"/>
        <w:rPr>
          <w:rFonts w:ascii="微软雅黑" w:eastAsia="微软雅黑" w:hAnsi="微软雅黑" w:cs="微软雅黑"/>
          <w:sz w:val="20"/>
          <w:szCs w:val="20"/>
          <w:u w:val="single"/>
        </w:rPr>
      </w:pPr>
      <w:r>
        <w:rPr>
          <w:rFonts w:ascii="微软雅黑" w:eastAsia="微软雅黑" w:hAnsi="微软雅黑" w:cs="微软雅黑" w:hint="eastAsia"/>
          <w:sz w:val="20"/>
          <w:szCs w:val="20"/>
          <w:u w:val="single"/>
        </w:rPr>
        <w:t>为模块APS的建设提供基础。</w:t>
      </w:r>
    </w:p>
    <w:p w14:paraId="063D9182" w14:textId="77777777" w:rsidR="00AD5CA9" w:rsidRDefault="00000000">
      <w:pPr>
        <w:numPr>
          <w:ilvl w:val="0"/>
          <w:numId w:val="1"/>
        </w:numPr>
        <w:spacing w:beforeLines="50" w:before="156" w:afterLines="50" w:after="156" w:line="360" w:lineRule="auto"/>
        <w:rPr>
          <w:rFonts w:ascii="微软雅黑" w:eastAsia="微软雅黑" w:hAnsi="微软雅黑" w:cs="微软雅黑"/>
          <w:sz w:val="20"/>
          <w:szCs w:val="20"/>
          <w:u w:val="single"/>
        </w:rPr>
      </w:pPr>
      <w:r>
        <w:rPr>
          <w:rFonts w:ascii="微软雅黑" w:eastAsia="微软雅黑" w:hAnsi="微软雅黑" w:cs="微软雅黑" w:hint="eastAsia"/>
          <w:sz w:val="20"/>
          <w:szCs w:val="20"/>
          <w:u w:val="single"/>
        </w:rPr>
        <w:t>.......</w:t>
      </w:r>
    </w:p>
    <w:p w14:paraId="0303D723" w14:textId="77777777" w:rsidR="00AD5CA9" w:rsidRDefault="00000000">
      <w:pPr>
        <w:rPr>
          <w:rFonts w:ascii="微软雅黑" w:eastAsia="微软雅黑" w:hAnsi="微软雅黑" w:cs="微软雅黑"/>
          <w:sz w:val="72"/>
          <w:szCs w:val="72"/>
        </w:rPr>
      </w:pPr>
      <w:r>
        <w:rPr>
          <w:rFonts w:ascii="微软雅黑" w:eastAsia="微软雅黑" w:hAnsi="微软雅黑" w:cs="微软雅黑" w:hint="eastAsia"/>
          <w:sz w:val="72"/>
          <w:szCs w:val="72"/>
        </w:rPr>
        <w:br w:type="page"/>
      </w:r>
    </w:p>
    <w:p w14:paraId="456101F4" w14:textId="77777777" w:rsidR="00AD5CA9" w:rsidRDefault="00000000">
      <w:pPr>
        <w:pStyle w:val="1"/>
        <w:numPr>
          <w:ilvl w:val="0"/>
          <w:numId w:val="2"/>
        </w:numPr>
        <w:spacing w:before="0" w:after="0" w:line="360" w:lineRule="auto"/>
        <w:rPr>
          <w:rFonts w:ascii="微软雅黑" w:eastAsia="微软雅黑" w:hAnsi="微软雅黑" w:cs="微软雅黑"/>
          <w:sz w:val="30"/>
          <w:szCs w:val="30"/>
        </w:rPr>
      </w:pPr>
      <w:r>
        <w:rPr>
          <w:rFonts w:ascii="微软雅黑" w:eastAsia="微软雅黑" w:hAnsi="微软雅黑" w:cs="微软雅黑" w:hint="eastAsia"/>
          <w:sz w:val="30"/>
          <w:szCs w:val="30"/>
        </w:rPr>
        <w:lastRenderedPageBreak/>
        <w:t>企业背景</w:t>
      </w:r>
    </w:p>
    <w:p w14:paraId="3594B5E0" w14:textId="77777777" w:rsidR="00AD5CA9" w:rsidRDefault="00000000">
      <w:pPr>
        <w:pStyle w:val="2"/>
        <w:numPr>
          <w:ilvl w:val="1"/>
          <w:numId w:val="2"/>
        </w:numPr>
        <w:spacing w:before="0" w:after="0" w:line="360" w:lineRule="auto"/>
        <w:rPr>
          <w:rFonts w:ascii="微软雅黑" w:eastAsia="微软雅黑" w:hAnsi="微软雅黑" w:cs="微软雅黑"/>
          <w:b w:val="0"/>
          <w:bCs w:val="0"/>
          <w:sz w:val="28"/>
        </w:rPr>
      </w:pPr>
      <w:bookmarkStart w:id="0" w:name="_Toc268162573"/>
      <w:r>
        <w:rPr>
          <w:rFonts w:ascii="微软雅黑" w:eastAsia="微软雅黑" w:hAnsi="微软雅黑" w:cs="微软雅黑" w:hint="eastAsia"/>
          <w:b w:val="0"/>
          <w:bCs w:val="0"/>
          <w:sz w:val="28"/>
        </w:rPr>
        <w:t>公司简介</w:t>
      </w:r>
      <w:bookmarkEnd w:id="0"/>
    </w:p>
    <w:p w14:paraId="251220C1" w14:textId="77777777" w:rsidR="00AD5CA9" w:rsidRDefault="00AD5CA9">
      <w:pPr>
        <w:rPr>
          <w:rFonts w:ascii="微软雅黑" w:eastAsia="微软雅黑" w:hAnsi="微软雅黑" w:cs="微软雅黑"/>
          <w:sz w:val="28"/>
        </w:rPr>
      </w:pPr>
    </w:p>
    <w:p w14:paraId="437F3F70" w14:textId="77777777" w:rsidR="00AD5CA9" w:rsidRDefault="00AD5CA9">
      <w:pPr>
        <w:pStyle w:val="a0"/>
        <w:rPr>
          <w:rFonts w:ascii="微软雅黑" w:eastAsia="微软雅黑" w:hAnsi="微软雅黑" w:cs="微软雅黑"/>
          <w:sz w:val="28"/>
        </w:rPr>
      </w:pPr>
    </w:p>
    <w:p w14:paraId="03B195CA" w14:textId="77777777" w:rsidR="00AD5CA9" w:rsidRDefault="00AD5CA9">
      <w:pPr>
        <w:pStyle w:val="a0"/>
        <w:rPr>
          <w:rFonts w:ascii="微软雅黑" w:eastAsia="微软雅黑" w:hAnsi="微软雅黑" w:cs="微软雅黑"/>
          <w:sz w:val="28"/>
        </w:rPr>
      </w:pPr>
    </w:p>
    <w:p w14:paraId="4ECC21A7" w14:textId="77777777" w:rsidR="00AD5CA9" w:rsidRDefault="00000000">
      <w:pPr>
        <w:pStyle w:val="2"/>
        <w:numPr>
          <w:ilvl w:val="1"/>
          <w:numId w:val="2"/>
        </w:numPr>
        <w:spacing w:before="0" w:after="0" w:line="360" w:lineRule="auto"/>
        <w:rPr>
          <w:rFonts w:ascii="微软雅黑" w:eastAsia="微软雅黑" w:hAnsi="微软雅黑" w:cs="微软雅黑"/>
          <w:b w:val="0"/>
          <w:bCs w:val="0"/>
          <w:sz w:val="28"/>
        </w:rPr>
      </w:pPr>
      <w:r>
        <w:rPr>
          <w:rFonts w:ascii="微软雅黑" w:eastAsia="微软雅黑" w:hAnsi="微软雅黑" w:cs="微软雅黑" w:hint="eastAsia"/>
          <w:b w:val="0"/>
          <w:bCs w:val="0"/>
          <w:sz w:val="28"/>
        </w:rPr>
        <w:t>组织架构</w:t>
      </w:r>
    </w:p>
    <w:p w14:paraId="0833D126" w14:textId="77777777" w:rsidR="00AD5CA9" w:rsidRDefault="00AD5CA9"/>
    <w:p w14:paraId="46EB4B3D" w14:textId="77777777" w:rsidR="00AD5CA9" w:rsidRDefault="00000000">
      <w:pPr>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例：</w:t>
      </w:r>
    </w:p>
    <w:p w14:paraId="4BB231FC" w14:textId="77777777" w:rsidR="00AD5CA9" w:rsidRDefault="00000000">
      <w:pPr>
        <w:pStyle w:val="a0"/>
        <w:rPr>
          <w:color w:val="FF0000"/>
        </w:rPr>
      </w:pPr>
      <w:r>
        <w:rPr>
          <w:noProof/>
          <w:color w:val="FF0000"/>
        </w:rPr>
        <w:drawing>
          <wp:inline distT="0" distB="0" distL="114300" distR="114300" wp14:anchorId="2ED74C90" wp14:editId="14A0FDF1">
            <wp:extent cx="5266690" cy="2627630"/>
            <wp:effectExtent l="0" t="0" r="10160" b="127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8"/>
                    <a:stretch>
                      <a:fillRect/>
                    </a:stretch>
                  </pic:blipFill>
                  <pic:spPr>
                    <a:xfrm>
                      <a:off x="0" y="0"/>
                      <a:ext cx="5266690" cy="2627630"/>
                    </a:xfrm>
                    <a:prstGeom prst="rect">
                      <a:avLst/>
                    </a:prstGeom>
                    <a:noFill/>
                    <a:ln>
                      <a:noFill/>
                    </a:ln>
                  </pic:spPr>
                </pic:pic>
              </a:graphicData>
            </a:graphic>
          </wp:inline>
        </w:drawing>
      </w:r>
    </w:p>
    <w:p w14:paraId="0E346DB0" w14:textId="77777777" w:rsidR="00AD5CA9" w:rsidRDefault="00AD5CA9">
      <w:pPr>
        <w:pStyle w:val="a0"/>
        <w:rPr>
          <w:rFonts w:ascii="微软雅黑" w:eastAsia="微软雅黑" w:hAnsi="微软雅黑" w:cs="微软雅黑"/>
        </w:rPr>
      </w:pPr>
    </w:p>
    <w:p w14:paraId="0C60A3F3" w14:textId="77777777" w:rsidR="00AD5CA9" w:rsidRDefault="00000000">
      <w:pPr>
        <w:pStyle w:val="1"/>
        <w:numPr>
          <w:ilvl w:val="0"/>
          <w:numId w:val="2"/>
        </w:numPr>
        <w:spacing w:before="0" w:after="0" w:line="360" w:lineRule="auto"/>
        <w:rPr>
          <w:rFonts w:ascii="微软雅黑" w:eastAsia="微软雅黑" w:hAnsi="微软雅黑" w:cs="微软雅黑"/>
          <w:sz w:val="30"/>
          <w:szCs w:val="30"/>
        </w:rPr>
      </w:pPr>
      <w:r>
        <w:rPr>
          <w:rFonts w:ascii="微软雅黑" w:eastAsia="微软雅黑" w:hAnsi="微软雅黑" w:cs="微软雅黑" w:hint="eastAsia"/>
          <w:sz w:val="30"/>
          <w:szCs w:val="30"/>
        </w:rPr>
        <w:t>项目范围</w:t>
      </w:r>
    </w:p>
    <w:p w14:paraId="727E5ECA" w14:textId="77777777" w:rsidR="00AD5CA9" w:rsidRDefault="00000000">
      <w:pPr>
        <w:pStyle w:val="2"/>
        <w:numPr>
          <w:ilvl w:val="1"/>
          <w:numId w:val="2"/>
        </w:numPr>
        <w:spacing w:before="0" w:after="0" w:line="360" w:lineRule="auto"/>
        <w:rPr>
          <w:rFonts w:ascii="微软雅黑" w:eastAsia="微软雅黑" w:hAnsi="微软雅黑" w:cs="微软雅黑"/>
          <w:b w:val="0"/>
          <w:bCs w:val="0"/>
          <w:sz w:val="28"/>
        </w:rPr>
      </w:pPr>
      <w:r>
        <w:rPr>
          <w:rFonts w:ascii="微软雅黑" w:eastAsia="微软雅黑" w:hAnsi="微软雅黑" w:cs="微软雅黑" w:hint="eastAsia"/>
          <w:b w:val="0"/>
          <w:bCs w:val="0"/>
          <w:sz w:val="28"/>
        </w:rPr>
        <w:t>项目总体目标</w:t>
      </w:r>
    </w:p>
    <w:p w14:paraId="75077074" w14:textId="77777777" w:rsidR="00AD5CA9" w:rsidRDefault="00AD5CA9">
      <w:pPr>
        <w:rPr>
          <w:rFonts w:ascii="微软雅黑" w:eastAsia="微软雅黑" w:hAnsi="微软雅黑" w:cs="微软雅黑"/>
        </w:rPr>
      </w:pPr>
    </w:p>
    <w:p w14:paraId="397202C2" w14:textId="77777777" w:rsidR="00AD5CA9" w:rsidRDefault="00000000">
      <w:pPr>
        <w:rPr>
          <w:rFonts w:ascii="微软雅黑" w:eastAsia="微软雅黑" w:hAnsi="微软雅黑" w:cs="微软雅黑"/>
          <w:color w:val="FF0000"/>
          <w:sz w:val="18"/>
          <w:szCs w:val="18"/>
        </w:rPr>
      </w:pPr>
      <w:r>
        <w:rPr>
          <w:rFonts w:ascii="微软雅黑" w:eastAsia="微软雅黑" w:hAnsi="微软雅黑" w:cs="微软雅黑" w:hint="eastAsia"/>
          <w:color w:val="FF0000"/>
        </w:rPr>
        <w:t>例：</w:t>
      </w:r>
    </w:p>
    <w:p w14:paraId="65E0A69D" w14:textId="77777777" w:rsidR="00AD5CA9" w:rsidRDefault="00000000">
      <w:pPr>
        <w:pStyle w:val="0"/>
        <w:numPr>
          <w:ilvl w:val="0"/>
          <w:numId w:val="3"/>
        </w:numPr>
        <w:tabs>
          <w:tab w:val="left" w:pos="993"/>
        </w:tabs>
        <w:spacing w:line="360" w:lineRule="auto"/>
        <w:ind w:left="0" w:firstLineChars="200" w:firstLine="360"/>
        <w:rPr>
          <w:rFonts w:ascii="微软雅黑" w:eastAsia="微软雅黑" w:hAnsi="微软雅黑" w:cs="微软雅黑"/>
          <w:color w:val="FF0000"/>
          <w:sz w:val="18"/>
          <w:szCs w:val="18"/>
        </w:rPr>
      </w:pPr>
      <w:bookmarkStart w:id="1" w:name="_Toc366014604"/>
      <w:bookmarkStart w:id="2" w:name="_Toc366014603"/>
      <w:r>
        <w:rPr>
          <w:rFonts w:ascii="微软雅黑" w:eastAsia="微软雅黑" w:hAnsi="微软雅黑" w:cs="微软雅黑" w:hint="eastAsia"/>
          <w:color w:val="FF0000"/>
          <w:sz w:val="18"/>
          <w:szCs w:val="18"/>
        </w:rPr>
        <w:t>按设备有限产能自动排产，杜绝无效的排产计划</w:t>
      </w:r>
      <w:bookmarkEnd w:id="1"/>
    </w:p>
    <w:p w14:paraId="7664C294" w14:textId="77777777" w:rsidR="00AD5CA9" w:rsidRDefault="00000000">
      <w:pPr>
        <w:pStyle w:val="0"/>
        <w:tabs>
          <w:tab w:val="left" w:pos="567"/>
        </w:tabs>
        <w:spacing w:line="360" w:lineRule="auto"/>
        <w:ind w:firstLineChars="236" w:firstLine="425"/>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可以将不同设备的加工能力，在XPLANNER及MES中建立一套完整规范和标准数据库。排产时系统自动按标准数据进行运算，以获取资源的占用时间；同时，系统可以选择不同的排产策略，满足顺排、</w:t>
      </w:r>
      <w:r>
        <w:rPr>
          <w:rFonts w:ascii="微软雅黑" w:eastAsia="微软雅黑" w:hAnsi="微软雅黑" w:cs="微软雅黑" w:hint="eastAsia"/>
          <w:color w:val="FF0000"/>
          <w:sz w:val="18"/>
          <w:szCs w:val="18"/>
        </w:rPr>
        <w:lastRenderedPageBreak/>
        <w:t>倒排、瓶颈排产等不同场景的要求， 系统还会考虑到目前工单的进度，将新旧工</w:t>
      </w:r>
      <w:proofErr w:type="gramStart"/>
      <w:r>
        <w:rPr>
          <w:rFonts w:ascii="微软雅黑" w:eastAsia="微软雅黑" w:hAnsi="微软雅黑" w:cs="微软雅黑" w:hint="eastAsia"/>
          <w:color w:val="FF0000"/>
          <w:sz w:val="18"/>
          <w:szCs w:val="18"/>
        </w:rPr>
        <w:t>单合理</w:t>
      </w:r>
      <w:proofErr w:type="gramEnd"/>
      <w:r>
        <w:rPr>
          <w:rFonts w:ascii="微软雅黑" w:eastAsia="微软雅黑" w:hAnsi="微软雅黑" w:cs="微软雅黑" w:hint="eastAsia"/>
          <w:color w:val="FF0000"/>
          <w:sz w:val="18"/>
          <w:szCs w:val="18"/>
        </w:rPr>
        <w:t>地安排给优先级高的资源，并自动验证以保证任务不会出现重叠的情况。</w:t>
      </w:r>
    </w:p>
    <w:p w14:paraId="1289970A" w14:textId="77777777" w:rsidR="00AD5CA9" w:rsidRDefault="00000000">
      <w:pPr>
        <w:pStyle w:val="0"/>
        <w:numPr>
          <w:ilvl w:val="0"/>
          <w:numId w:val="3"/>
        </w:numPr>
        <w:tabs>
          <w:tab w:val="left" w:pos="993"/>
        </w:tabs>
        <w:spacing w:line="360" w:lineRule="auto"/>
        <w:ind w:left="0" w:firstLineChars="200" w:firstLine="360"/>
        <w:rPr>
          <w:rFonts w:ascii="微软雅黑" w:eastAsia="微软雅黑" w:hAnsi="微软雅黑" w:cs="微软雅黑"/>
          <w:color w:val="FF0000"/>
          <w:sz w:val="18"/>
          <w:szCs w:val="18"/>
        </w:rPr>
      </w:pPr>
      <w:bookmarkStart w:id="3" w:name="_Toc366014605"/>
      <w:r>
        <w:rPr>
          <w:rFonts w:ascii="微软雅黑" w:eastAsia="微软雅黑" w:hAnsi="微软雅黑" w:cs="微软雅黑" w:hint="eastAsia"/>
          <w:color w:val="FF0000"/>
          <w:sz w:val="18"/>
          <w:szCs w:val="18"/>
        </w:rPr>
        <w:t>缩短排产时间，提高排产效率</w:t>
      </w:r>
      <w:bookmarkEnd w:id="3"/>
    </w:p>
    <w:p w14:paraId="43740411" w14:textId="77777777" w:rsidR="00AD5CA9" w:rsidRDefault="00000000">
      <w:pPr>
        <w:pStyle w:val="0"/>
        <w:tabs>
          <w:tab w:val="left" w:pos="567"/>
        </w:tabs>
        <w:spacing w:line="360" w:lineRule="auto"/>
        <w:ind w:firstLineChars="236" w:firstLine="425"/>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利用产能、设备等基础数据，完成快速排产，并通过计划看板和派工单显示或打印的方式，迅速的形成各机台的作业任务，为整体缩短测试周期、减员增效提供帮助。</w:t>
      </w:r>
    </w:p>
    <w:p w14:paraId="54CCEB2C" w14:textId="77777777" w:rsidR="00AD5CA9" w:rsidRDefault="00000000">
      <w:pPr>
        <w:pStyle w:val="0"/>
        <w:tabs>
          <w:tab w:val="left" w:pos="567"/>
        </w:tabs>
        <w:spacing w:line="360" w:lineRule="auto"/>
        <w:ind w:firstLineChars="236" w:firstLine="425"/>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快速排产运算，基于单周10000条任务、5000台设备的数据量，单次运算小于10分钟</w:t>
      </w:r>
    </w:p>
    <w:p w14:paraId="5466DF82" w14:textId="77777777" w:rsidR="00AD5CA9" w:rsidRDefault="00000000">
      <w:pPr>
        <w:pStyle w:val="0"/>
        <w:numPr>
          <w:ilvl w:val="0"/>
          <w:numId w:val="3"/>
        </w:numPr>
        <w:tabs>
          <w:tab w:val="left" w:pos="993"/>
        </w:tabs>
        <w:spacing w:line="360" w:lineRule="auto"/>
        <w:ind w:left="0" w:firstLineChars="200" w:firstLine="360"/>
        <w:rPr>
          <w:rFonts w:ascii="微软雅黑" w:eastAsia="微软雅黑" w:hAnsi="微软雅黑" w:cs="微软雅黑"/>
          <w:color w:val="FF0000"/>
          <w:sz w:val="18"/>
          <w:szCs w:val="18"/>
        </w:rPr>
      </w:pPr>
      <w:bookmarkStart w:id="4" w:name="_Toc366014607"/>
      <w:r>
        <w:rPr>
          <w:rFonts w:ascii="微软雅黑" w:eastAsia="微软雅黑" w:hAnsi="微软雅黑" w:cs="微软雅黑" w:hint="eastAsia"/>
          <w:color w:val="FF0000"/>
          <w:sz w:val="18"/>
          <w:szCs w:val="18"/>
        </w:rPr>
        <w:t>优化排产，减少排队，提升产能</w:t>
      </w:r>
      <w:bookmarkEnd w:id="4"/>
    </w:p>
    <w:p w14:paraId="099966FB" w14:textId="77777777" w:rsidR="00AD5CA9" w:rsidRDefault="00000000">
      <w:pPr>
        <w:pStyle w:val="0"/>
        <w:tabs>
          <w:tab w:val="left" w:pos="567"/>
        </w:tabs>
        <w:spacing w:line="360" w:lineRule="auto"/>
        <w:ind w:firstLineChars="236" w:firstLine="425"/>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支持先来先做、设备有空就做等任务队列排队规则设定与扩展，实现满足符合生产需求的任务队列规则，在温箱等具有排</w:t>
      </w:r>
      <w:proofErr w:type="gramStart"/>
      <w:r>
        <w:rPr>
          <w:rFonts w:ascii="微软雅黑" w:eastAsia="微软雅黑" w:hAnsi="微软雅黑" w:cs="微软雅黑" w:hint="eastAsia"/>
          <w:color w:val="FF0000"/>
          <w:sz w:val="18"/>
          <w:szCs w:val="18"/>
        </w:rPr>
        <w:t>产独特</w:t>
      </w:r>
      <w:proofErr w:type="gramEnd"/>
      <w:r>
        <w:rPr>
          <w:rFonts w:ascii="微软雅黑" w:eastAsia="微软雅黑" w:hAnsi="微软雅黑" w:cs="微软雅黑" w:hint="eastAsia"/>
          <w:color w:val="FF0000"/>
          <w:sz w:val="18"/>
          <w:szCs w:val="18"/>
        </w:rPr>
        <w:t>要求的环节，将通过任务成组排产优化算法，找到最少的产品分组加工切换（换线）、最低的WIP库存水平，同时又能够保证订单生产任务准时交付比率的最大化。</w:t>
      </w:r>
    </w:p>
    <w:p w14:paraId="5D105C1C" w14:textId="77777777" w:rsidR="00AD5CA9" w:rsidRDefault="00000000">
      <w:pPr>
        <w:pStyle w:val="0"/>
        <w:numPr>
          <w:ilvl w:val="0"/>
          <w:numId w:val="3"/>
        </w:numPr>
        <w:tabs>
          <w:tab w:val="left" w:pos="993"/>
        </w:tabs>
        <w:spacing w:line="360" w:lineRule="auto"/>
        <w:ind w:left="0" w:firstLineChars="200" w:firstLine="360"/>
        <w:rPr>
          <w:rFonts w:ascii="微软雅黑" w:eastAsia="微软雅黑" w:hAnsi="微软雅黑" w:cs="微软雅黑"/>
          <w:color w:val="FF0000"/>
          <w:sz w:val="18"/>
          <w:szCs w:val="18"/>
        </w:rPr>
      </w:pPr>
      <w:bookmarkStart w:id="5" w:name="_Toc366014608"/>
      <w:r>
        <w:rPr>
          <w:rFonts w:ascii="微软雅黑" w:eastAsia="微软雅黑" w:hAnsi="微软雅黑" w:cs="微软雅黑" w:hint="eastAsia"/>
          <w:color w:val="FF0000"/>
          <w:sz w:val="18"/>
          <w:szCs w:val="18"/>
        </w:rPr>
        <w:t>快速响应现场异常，动态、自动调整排程</w:t>
      </w:r>
      <w:bookmarkEnd w:id="5"/>
    </w:p>
    <w:p w14:paraId="57AA8F76" w14:textId="77777777" w:rsidR="00AD5CA9" w:rsidRDefault="00000000">
      <w:pPr>
        <w:pStyle w:val="0"/>
        <w:tabs>
          <w:tab w:val="left" w:pos="567"/>
        </w:tabs>
        <w:spacing w:line="360" w:lineRule="auto"/>
        <w:ind w:firstLineChars="236" w:firstLine="425"/>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XPLANNER通过与MES集成， 实时</w:t>
      </w:r>
      <w:proofErr w:type="gramStart"/>
      <w:r>
        <w:rPr>
          <w:rFonts w:ascii="微软雅黑" w:eastAsia="微软雅黑" w:hAnsi="微软雅黑" w:cs="微软雅黑" w:hint="eastAsia"/>
          <w:color w:val="FF0000"/>
          <w:sz w:val="18"/>
          <w:szCs w:val="18"/>
        </w:rPr>
        <w:t>从产线上</w:t>
      </w:r>
      <w:proofErr w:type="gramEnd"/>
      <w:r>
        <w:rPr>
          <w:rFonts w:ascii="微软雅黑" w:eastAsia="微软雅黑" w:hAnsi="微软雅黑" w:cs="微软雅黑" w:hint="eastAsia"/>
          <w:color w:val="FF0000"/>
          <w:sz w:val="18"/>
          <w:szCs w:val="18"/>
        </w:rPr>
        <w:t>更新工单的进度，该进度及时反馈给排产员，使得</w:t>
      </w:r>
      <w:proofErr w:type="gramStart"/>
      <w:r>
        <w:rPr>
          <w:rFonts w:ascii="微软雅黑" w:eastAsia="微软雅黑" w:hAnsi="微软雅黑" w:cs="微软雅黑" w:hint="eastAsia"/>
          <w:color w:val="FF0000"/>
          <w:sz w:val="18"/>
          <w:szCs w:val="18"/>
        </w:rPr>
        <w:t>排产员可以</w:t>
      </w:r>
      <w:proofErr w:type="gramEnd"/>
      <w:r>
        <w:rPr>
          <w:rFonts w:ascii="微软雅黑" w:eastAsia="微软雅黑" w:hAnsi="微软雅黑" w:cs="微软雅黑" w:hint="eastAsia"/>
          <w:color w:val="FF0000"/>
          <w:sz w:val="18"/>
          <w:szCs w:val="18"/>
        </w:rPr>
        <w:t>在排产时，对现场的运作情况一目了然。</w:t>
      </w:r>
    </w:p>
    <w:p w14:paraId="454E9448" w14:textId="77777777" w:rsidR="00AD5CA9" w:rsidRDefault="00000000">
      <w:pPr>
        <w:pStyle w:val="0"/>
        <w:tabs>
          <w:tab w:val="left" w:pos="567"/>
        </w:tabs>
        <w:spacing w:line="360" w:lineRule="auto"/>
        <w:ind w:firstLineChars="236" w:firstLine="425"/>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 xml:space="preserve">当设备出现故障等异常情况发生时， </w:t>
      </w:r>
      <w:proofErr w:type="gramStart"/>
      <w:r>
        <w:rPr>
          <w:rFonts w:ascii="微软雅黑" w:eastAsia="微软雅黑" w:hAnsi="微软雅黑" w:cs="微软雅黑" w:hint="eastAsia"/>
          <w:color w:val="FF0000"/>
          <w:sz w:val="18"/>
          <w:szCs w:val="18"/>
        </w:rPr>
        <w:t>排产员可以</w:t>
      </w:r>
      <w:proofErr w:type="gramEnd"/>
      <w:r>
        <w:rPr>
          <w:rFonts w:ascii="微软雅黑" w:eastAsia="微软雅黑" w:hAnsi="微软雅黑" w:cs="微软雅黑" w:hint="eastAsia"/>
          <w:color w:val="FF0000"/>
          <w:sz w:val="18"/>
          <w:szCs w:val="18"/>
        </w:rPr>
        <w:t>选定当前的工单迅速重排， 这些工单则可以自动安排到其它闲置的资源上。</w:t>
      </w:r>
    </w:p>
    <w:p w14:paraId="729B7601" w14:textId="77777777" w:rsidR="00AD5CA9" w:rsidRDefault="00000000">
      <w:pPr>
        <w:pStyle w:val="0"/>
        <w:tabs>
          <w:tab w:val="left" w:pos="567"/>
        </w:tabs>
        <w:spacing w:line="360" w:lineRule="auto"/>
        <w:ind w:firstLineChars="236" w:firstLine="425"/>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设置正常排队、等在测结束后插队、强行停止别的测试插队</w:t>
      </w:r>
      <w:proofErr w:type="gramStart"/>
      <w:r>
        <w:rPr>
          <w:rFonts w:ascii="微软雅黑" w:eastAsia="微软雅黑" w:hAnsi="微软雅黑" w:cs="微软雅黑" w:hint="eastAsia"/>
          <w:color w:val="FF0000"/>
          <w:sz w:val="18"/>
          <w:szCs w:val="18"/>
        </w:rPr>
        <w:t>等插单设置</w:t>
      </w:r>
      <w:proofErr w:type="gramEnd"/>
      <w:r>
        <w:rPr>
          <w:rFonts w:ascii="微软雅黑" w:eastAsia="微软雅黑" w:hAnsi="微软雅黑" w:cs="微软雅黑" w:hint="eastAsia"/>
          <w:color w:val="FF0000"/>
          <w:sz w:val="18"/>
          <w:szCs w:val="18"/>
        </w:rPr>
        <w:t>，实现</w:t>
      </w:r>
      <w:proofErr w:type="gramStart"/>
      <w:r>
        <w:rPr>
          <w:rFonts w:ascii="微软雅黑" w:eastAsia="微软雅黑" w:hAnsi="微软雅黑" w:cs="微软雅黑" w:hint="eastAsia"/>
          <w:color w:val="FF0000"/>
          <w:sz w:val="18"/>
          <w:szCs w:val="18"/>
        </w:rPr>
        <w:t>快速插单重排</w:t>
      </w:r>
      <w:proofErr w:type="gramEnd"/>
      <w:r>
        <w:rPr>
          <w:rFonts w:ascii="微软雅黑" w:eastAsia="微软雅黑" w:hAnsi="微软雅黑" w:cs="微软雅黑" w:hint="eastAsia"/>
          <w:color w:val="FF0000"/>
          <w:sz w:val="18"/>
          <w:szCs w:val="18"/>
        </w:rPr>
        <w:t>决策分析。</w:t>
      </w:r>
    </w:p>
    <w:p w14:paraId="510AFB20" w14:textId="77777777" w:rsidR="00AD5CA9" w:rsidRDefault="00000000">
      <w:pPr>
        <w:pStyle w:val="0"/>
        <w:numPr>
          <w:ilvl w:val="0"/>
          <w:numId w:val="3"/>
        </w:numPr>
        <w:tabs>
          <w:tab w:val="left" w:pos="993"/>
        </w:tabs>
        <w:spacing w:line="360" w:lineRule="auto"/>
        <w:ind w:left="0" w:firstLineChars="200" w:firstLine="360"/>
        <w:rPr>
          <w:rFonts w:ascii="微软雅黑" w:eastAsia="微软雅黑" w:hAnsi="微软雅黑" w:cs="微软雅黑"/>
          <w:b/>
          <w:color w:val="FF0000"/>
          <w:sz w:val="18"/>
          <w:szCs w:val="18"/>
        </w:rPr>
      </w:pPr>
      <w:r>
        <w:rPr>
          <w:rFonts w:ascii="微软雅黑" w:eastAsia="微软雅黑" w:hAnsi="微软雅黑" w:cs="微软雅黑" w:hint="eastAsia"/>
          <w:color w:val="FF0000"/>
          <w:sz w:val="18"/>
          <w:szCs w:val="18"/>
        </w:rPr>
        <w:t>通过图形化界面，对实验室排产与生产进度一目了然</w:t>
      </w:r>
      <w:bookmarkEnd w:id="2"/>
    </w:p>
    <w:p w14:paraId="2D50D0B8" w14:textId="77777777" w:rsidR="00AD5CA9" w:rsidRDefault="00000000">
      <w:pPr>
        <w:pStyle w:val="0"/>
        <w:tabs>
          <w:tab w:val="left" w:pos="567"/>
        </w:tabs>
        <w:spacing w:line="360" w:lineRule="auto"/>
        <w:ind w:firstLineChars="236" w:firstLine="425"/>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ab/>
        <w:t>使用订单甘特图、资源甘特图等计划可视化方式， 实时展现工单排产的具体情况，包括资源负荷状况、工单机台占用、以及任务预期进度，并可以非常直观的了解是否有延期工单，以及工单的实际开始时间和预计完成时间等信息。</w:t>
      </w:r>
    </w:p>
    <w:p w14:paraId="1063F15F" w14:textId="77777777" w:rsidR="00AD5CA9" w:rsidRDefault="00000000">
      <w:pPr>
        <w:pStyle w:val="0"/>
        <w:numPr>
          <w:ilvl w:val="0"/>
          <w:numId w:val="3"/>
        </w:numPr>
        <w:tabs>
          <w:tab w:val="left" w:pos="993"/>
        </w:tabs>
        <w:spacing w:line="360" w:lineRule="auto"/>
        <w:ind w:left="0" w:firstLineChars="200" w:firstLine="360"/>
        <w:rPr>
          <w:rFonts w:ascii="微软雅黑" w:eastAsia="微软雅黑" w:hAnsi="微软雅黑" w:cs="微软雅黑"/>
          <w:color w:val="FF0000"/>
          <w:sz w:val="18"/>
          <w:szCs w:val="18"/>
        </w:rPr>
      </w:pPr>
      <w:bookmarkStart w:id="6" w:name="_Toc366014606"/>
      <w:r>
        <w:rPr>
          <w:rFonts w:ascii="微软雅黑" w:eastAsia="微软雅黑" w:hAnsi="微软雅黑" w:cs="微软雅黑" w:hint="eastAsia"/>
          <w:color w:val="FF0000"/>
          <w:sz w:val="18"/>
          <w:szCs w:val="18"/>
        </w:rPr>
        <w:t>信息共享，提高协同制造的水平</w:t>
      </w:r>
      <w:bookmarkEnd w:id="6"/>
    </w:p>
    <w:p w14:paraId="652F8AC6" w14:textId="77777777" w:rsidR="00AD5CA9" w:rsidRDefault="00000000">
      <w:pPr>
        <w:pStyle w:val="0"/>
        <w:tabs>
          <w:tab w:val="left" w:pos="567"/>
        </w:tabs>
        <w:spacing w:line="360" w:lineRule="auto"/>
        <w:ind w:firstLineChars="236" w:firstLine="425"/>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通过排产平台，可以让不同地区的计划员在一个系统中工作，做到设备负荷与排</w:t>
      </w:r>
      <w:proofErr w:type="gramStart"/>
      <w:r>
        <w:rPr>
          <w:rFonts w:ascii="微软雅黑" w:eastAsia="微软雅黑" w:hAnsi="微软雅黑" w:cs="微软雅黑" w:hint="eastAsia"/>
          <w:color w:val="FF0000"/>
          <w:sz w:val="18"/>
          <w:szCs w:val="18"/>
        </w:rPr>
        <w:t>产信息</w:t>
      </w:r>
      <w:proofErr w:type="gramEnd"/>
      <w:r>
        <w:rPr>
          <w:rFonts w:ascii="微软雅黑" w:eastAsia="微软雅黑" w:hAnsi="微软雅黑" w:cs="微软雅黑" w:hint="eastAsia"/>
          <w:color w:val="FF0000"/>
          <w:sz w:val="18"/>
          <w:szCs w:val="18"/>
        </w:rPr>
        <w:t>实时共享；同时，在各地区之间进行计划的变更、进度的推迟等信息的及时发布。</w:t>
      </w:r>
    </w:p>
    <w:p w14:paraId="6BEBAFC9" w14:textId="77777777" w:rsidR="00AD5CA9" w:rsidRDefault="00AD5CA9">
      <w:pPr>
        <w:pStyle w:val="a0"/>
        <w:rPr>
          <w:rFonts w:ascii="微软雅黑" w:eastAsia="微软雅黑" w:hAnsi="微软雅黑" w:cs="微软雅黑"/>
        </w:rPr>
      </w:pPr>
    </w:p>
    <w:p w14:paraId="4BC39466" w14:textId="77777777" w:rsidR="00AD5CA9" w:rsidRDefault="00000000">
      <w:pPr>
        <w:pStyle w:val="2"/>
        <w:numPr>
          <w:ilvl w:val="1"/>
          <w:numId w:val="2"/>
        </w:numPr>
        <w:spacing w:before="0" w:after="0" w:line="360" w:lineRule="auto"/>
        <w:rPr>
          <w:rFonts w:ascii="微软雅黑" w:eastAsia="微软雅黑" w:hAnsi="微软雅黑" w:cs="微软雅黑"/>
          <w:b w:val="0"/>
          <w:bCs w:val="0"/>
          <w:sz w:val="28"/>
        </w:rPr>
      </w:pPr>
      <w:r>
        <w:rPr>
          <w:rFonts w:ascii="微软雅黑" w:eastAsia="微软雅黑" w:hAnsi="微软雅黑" w:cs="微软雅黑" w:hint="eastAsia"/>
          <w:b w:val="0"/>
          <w:bCs w:val="0"/>
          <w:sz w:val="28"/>
        </w:rPr>
        <w:t>项目实施的组织范围</w:t>
      </w:r>
    </w:p>
    <w:p w14:paraId="2920F9ED" w14:textId="77777777" w:rsidR="00AD5CA9" w:rsidRDefault="00AD5CA9">
      <w:pPr>
        <w:rPr>
          <w:rFonts w:ascii="微软雅黑" w:eastAsia="微软雅黑" w:hAnsi="微软雅黑" w:cs="微软雅黑"/>
          <w:color w:val="FF0000"/>
        </w:rPr>
      </w:pPr>
    </w:p>
    <w:p w14:paraId="7120D003"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例：</w:t>
      </w:r>
    </w:p>
    <w:p w14:paraId="12D8F7E8"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涉及工厂：</w:t>
      </w:r>
    </w:p>
    <w:p w14:paraId="28AB39A7" w14:textId="77777777" w:rsidR="00AD5CA9" w:rsidRDefault="00000000">
      <w:pPr>
        <w:pStyle w:val="a0"/>
        <w:rPr>
          <w:rFonts w:ascii="微软雅黑" w:eastAsia="微软雅黑" w:hAnsi="微软雅黑" w:cs="微软雅黑"/>
          <w:color w:val="FF0000"/>
        </w:rPr>
      </w:pPr>
      <w:r>
        <w:rPr>
          <w:rFonts w:ascii="微软雅黑" w:eastAsia="微软雅黑" w:hAnsi="微软雅黑" w:cs="微软雅黑" w:hint="eastAsia"/>
          <w:color w:val="FF0000"/>
        </w:rPr>
        <w:lastRenderedPageBreak/>
        <w:t>涉及车间：</w:t>
      </w:r>
    </w:p>
    <w:p w14:paraId="4BCF8240" w14:textId="77777777" w:rsidR="00AD5CA9" w:rsidRDefault="00000000">
      <w:pPr>
        <w:pStyle w:val="a0"/>
        <w:rPr>
          <w:rFonts w:ascii="微软雅黑" w:eastAsia="微软雅黑" w:hAnsi="微软雅黑" w:cs="微软雅黑"/>
          <w:color w:val="FF0000"/>
        </w:rPr>
      </w:pPr>
      <w:r>
        <w:rPr>
          <w:rFonts w:ascii="微软雅黑" w:eastAsia="微软雅黑" w:hAnsi="微软雅黑" w:cs="微软雅黑" w:hint="eastAsia"/>
          <w:color w:val="FF0000"/>
        </w:rPr>
        <w:t>...</w:t>
      </w:r>
    </w:p>
    <w:p w14:paraId="72C4AF22" w14:textId="77777777" w:rsidR="00AD5CA9" w:rsidRDefault="00000000">
      <w:pPr>
        <w:pStyle w:val="a0"/>
        <w:rPr>
          <w:rFonts w:ascii="微软雅黑" w:eastAsia="微软雅黑" w:hAnsi="微软雅黑" w:cs="微软雅黑"/>
          <w:color w:val="FF0000"/>
        </w:rPr>
      </w:pPr>
      <w:r>
        <w:rPr>
          <w:rFonts w:ascii="微软雅黑" w:eastAsia="微软雅黑" w:hAnsi="微软雅黑" w:cs="微软雅黑" w:hint="eastAsia"/>
          <w:color w:val="FF0000"/>
        </w:rPr>
        <w:t>特殊情况特殊说明；</w:t>
      </w:r>
    </w:p>
    <w:p w14:paraId="7E7F9C0A" w14:textId="77777777" w:rsidR="00AD5CA9" w:rsidRDefault="00000000">
      <w:pPr>
        <w:pStyle w:val="2"/>
        <w:numPr>
          <w:ilvl w:val="1"/>
          <w:numId w:val="2"/>
        </w:numPr>
        <w:spacing w:before="0" w:after="0" w:line="360" w:lineRule="auto"/>
        <w:rPr>
          <w:rFonts w:ascii="微软雅黑" w:eastAsia="微软雅黑" w:hAnsi="微软雅黑" w:cs="微软雅黑"/>
          <w:b w:val="0"/>
          <w:bCs w:val="0"/>
          <w:sz w:val="28"/>
        </w:rPr>
      </w:pPr>
      <w:r>
        <w:rPr>
          <w:rFonts w:ascii="微软雅黑" w:eastAsia="微软雅黑" w:hAnsi="微软雅黑" w:cs="微软雅黑" w:hint="eastAsia"/>
          <w:b w:val="0"/>
          <w:bCs w:val="0"/>
          <w:sz w:val="28"/>
        </w:rPr>
        <w:t>项目实施的业务范围</w:t>
      </w:r>
    </w:p>
    <w:p w14:paraId="00923308" w14:textId="77777777" w:rsidR="00AD5CA9" w:rsidRDefault="00AD5CA9">
      <w:pPr>
        <w:rPr>
          <w:rFonts w:ascii="微软雅黑" w:eastAsia="微软雅黑" w:hAnsi="微软雅黑" w:cs="微软雅黑"/>
        </w:rPr>
      </w:pPr>
    </w:p>
    <w:p w14:paraId="03BC7614"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例：</w:t>
      </w:r>
    </w:p>
    <w:p w14:paraId="700A8B45" w14:textId="77777777" w:rsidR="00AD5CA9" w:rsidRDefault="00000000">
      <w:pPr>
        <w:pStyle w:val="a0"/>
        <w:rPr>
          <w:rFonts w:ascii="微软雅黑" w:eastAsia="微软雅黑" w:hAnsi="微软雅黑" w:cs="微软雅黑"/>
          <w:color w:val="FF0000"/>
        </w:rPr>
      </w:pPr>
      <w:r>
        <w:rPr>
          <w:rFonts w:ascii="微软雅黑" w:eastAsia="微软雅黑" w:hAnsi="微软雅黑" w:cs="微软雅黑" w:hint="eastAsia"/>
          <w:color w:val="FF0000"/>
        </w:rPr>
        <w:t>本次范围主要包括：订单</w:t>
      </w:r>
      <w:proofErr w:type="gramStart"/>
      <w:r>
        <w:rPr>
          <w:rFonts w:ascii="微软雅黑" w:eastAsia="微软雅黑" w:hAnsi="微软雅黑" w:cs="微软雅黑" w:hint="eastAsia"/>
          <w:color w:val="FF0000"/>
        </w:rPr>
        <w:t>齐套性</w:t>
      </w:r>
      <w:proofErr w:type="gramEnd"/>
      <w:r>
        <w:rPr>
          <w:rFonts w:ascii="微软雅黑" w:eastAsia="微软雅黑" w:hAnsi="微软雅黑" w:cs="微软雅黑" w:hint="eastAsia"/>
          <w:color w:val="FF0000"/>
        </w:rPr>
        <w:t>检查，预测订单交期答复，车间排产...</w:t>
      </w:r>
    </w:p>
    <w:p w14:paraId="5F8DCFA2" w14:textId="77777777" w:rsidR="00AD5CA9" w:rsidRDefault="00000000">
      <w:pPr>
        <w:pStyle w:val="1"/>
        <w:numPr>
          <w:ilvl w:val="0"/>
          <w:numId w:val="2"/>
        </w:numPr>
        <w:spacing w:before="0" w:after="0" w:line="360" w:lineRule="auto"/>
        <w:rPr>
          <w:rFonts w:ascii="微软雅黑" w:eastAsia="微软雅黑" w:hAnsi="微软雅黑" w:cs="微软雅黑"/>
          <w:sz w:val="30"/>
          <w:szCs w:val="30"/>
        </w:rPr>
      </w:pPr>
      <w:r>
        <w:rPr>
          <w:rFonts w:ascii="微软雅黑" w:eastAsia="微软雅黑" w:hAnsi="微软雅黑" w:cs="微软雅黑" w:hint="eastAsia"/>
          <w:sz w:val="30"/>
          <w:szCs w:val="30"/>
        </w:rPr>
        <w:t>产品介绍</w:t>
      </w:r>
    </w:p>
    <w:p w14:paraId="5E63544A" w14:textId="77777777" w:rsidR="00AD5CA9" w:rsidRDefault="00000000">
      <w:pPr>
        <w:pStyle w:val="2"/>
        <w:numPr>
          <w:ilvl w:val="1"/>
          <w:numId w:val="2"/>
        </w:numPr>
        <w:spacing w:before="0" w:after="0" w:line="360" w:lineRule="auto"/>
        <w:rPr>
          <w:rFonts w:ascii="微软雅黑" w:eastAsia="微软雅黑" w:hAnsi="微软雅黑" w:cs="微软雅黑"/>
          <w:b w:val="0"/>
          <w:bCs w:val="0"/>
          <w:sz w:val="28"/>
        </w:rPr>
      </w:pPr>
      <w:r>
        <w:rPr>
          <w:rFonts w:ascii="微软雅黑" w:eastAsia="微软雅黑" w:hAnsi="微软雅黑" w:cs="微软雅黑" w:hint="eastAsia"/>
          <w:b w:val="0"/>
          <w:bCs w:val="0"/>
          <w:sz w:val="28"/>
        </w:rPr>
        <w:t>产品BOM</w:t>
      </w:r>
    </w:p>
    <w:p w14:paraId="23A57DF1"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bookmarkStart w:id="7" w:name="_Toc139810848"/>
      <w:bookmarkStart w:id="8" w:name="_Toc54860651"/>
      <w:bookmarkStart w:id="9" w:name="_Toc53990084"/>
      <w:bookmarkStart w:id="10" w:name="_Toc54347985"/>
      <w:bookmarkStart w:id="11" w:name="_Toc54860779"/>
      <w:bookmarkStart w:id="12" w:name="_Toc54860523"/>
      <w:bookmarkStart w:id="13" w:name="_Toc67108956"/>
      <w:bookmarkStart w:id="14" w:name="_Toc146217417"/>
      <w:bookmarkStart w:id="15" w:name="_Toc54860295"/>
      <w:bookmarkStart w:id="16" w:name="_Toc54860167"/>
      <w:bookmarkStart w:id="17" w:name="_Toc66443934"/>
      <w:bookmarkStart w:id="18" w:name="_Toc53996228"/>
      <w:bookmarkStart w:id="19" w:name="_Toc54098312"/>
      <w:bookmarkStart w:id="20" w:name="_Toc54266015"/>
      <w:r>
        <w:rPr>
          <w:rFonts w:ascii="微软雅黑" w:eastAsia="微软雅黑" w:hAnsi="微软雅黑" w:cs="微软雅黑" w:hint="eastAsia"/>
          <w:b w:val="0"/>
          <w:sz w:val="24"/>
          <w:szCs w:val="24"/>
        </w:rPr>
        <w:t>企业的产品分几大类？每一类平均有多少品种</w:t>
      </w:r>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ascii="微软雅黑" w:eastAsia="微软雅黑" w:hAnsi="微软雅黑" w:cs="微软雅黑" w:hint="eastAsia"/>
          <w:b w:val="0"/>
          <w:sz w:val="24"/>
          <w:szCs w:val="24"/>
        </w:rPr>
        <w:t>规格？</w:t>
      </w:r>
    </w:p>
    <w:p w14:paraId="1EDD3EF9" w14:textId="77777777" w:rsidR="00AD5CA9" w:rsidRDefault="00AD5CA9">
      <w:pPr>
        <w:rPr>
          <w:rFonts w:ascii="微软雅黑" w:eastAsia="微软雅黑" w:hAnsi="微软雅黑" w:cs="微软雅黑"/>
          <w:sz w:val="24"/>
        </w:rPr>
      </w:pPr>
    </w:p>
    <w:p w14:paraId="28C5A7AE" w14:textId="77777777" w:rsidR="00AD5CA9" w:rsidRDefault="00AD5CA9">
      <w:pPr>
        <w:pStyle w:val="a0"/>
      </w:pPr>
    </w:p>
    <w:p w14:paraId="41BE9427"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请列示一个公司最具代表性的产品结构（BOM），BOM一般最多分为几层？有多少自制半成品？有多少外购原材料？</w:t>
      </w:r>
    </w:p>
    <w:p w14:paraId="4746831F" w14:textId="77777777" w:rsidR="00AD5CA9" w:rsidRDefault="00AD5CA9">
      <w:pPr>
        <w:rPr>
          <w:rFonts w:ascii="微软雅黑" w:eastAsia="微软雅黑" w:hAnsi="微软雅黑" w:cs="微软雅黑"/>
          <w:sz w:val="24"/>
        </w:rPr>
      </w:pPr>
    </w:p>
    <w:p w14:paraId="772105C3" w14:textId="77777777" w:rsidR="00AD5CA9" w:rsidRDefault="00AD5CA9">
      <w:pPr>
        <w:pStyle w:val="a0"/>
      </w:pPr>
    </w:p>
    <w:p w14:paraId="48E7114F"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 xml:space="preserve">上述产品BOM哪些是自制件半成品需要进行出入库管理？ </w:t>
      </w:r>
    </w:p>
    <w:p w14:paraId="638FED1F" w14:textId="77777777" w:rsidR="00AD5CA9" w:rsidRDefault="00AD5CA9">
      <w:pPr>
        <w:rPr>
          <w:rFonts w:ascii="微软雅黑" w:eastAsia="微软雅黑" w:hAnsi="微软雅黑" w:cs="微软雅黑"/>
          <w:sz w:val="24"/>
        </w:rPr>
      </w:pPr>
    </w:p>
    <w:p w14:paraId="2388ADE8" w14:textId="77777777" w:rsidR="00AD5CA9" w:rsidRDefault="00AD5CA9">
      <w:pPr>
        <w:pStyle w:val="a0"/>
      </w:pPr>
    </w:p>
    <w:p w14:paraId="4D84697C" w14:textId="77777777" w:rsidR="00AD5CA9" w:rsidRDefault="00000000">
      <w:pPr>
        <w:pStyle w:val="2"/>
        <w:numPr>
          <w:ilvl w:val="1"/>
          <w:numId w:val="2"/>
        </w:numPr>
        <w:spacing w:before="0" w:after="0" w:line="360" w:lineRule="auto"/>
        <w:rPr>
          <w:rFonts w:ascii="微软雅黑" w:eastAsia="微软雅黑" w:hAnsi="微软雅黑" w:cs="微软雅黑"/>
          <w:b w:val="0"/>
          <w:bCs w:val="0"/>
          <w:sz w:val="28"/>
        </w:rPr>
      </w:pPr>
      <w:r>
        <w:rPr>
          <w:rFonts w:ascii="微软雅黑" w:eastAsia="微软雅黑" w:hAnsi="微软雅黑" w:cs="微软雅黑" w:hint="eastAsia"/>
          <w:b w:val="0"/>
          <w:bCs w:val="0"/>
          <w:sz w:val="28"/>
        </w:rPr>
        <w:t>产品工艺路线</w:t>
      </w:r>
    </w:p>
    <w:p w14:paraId="6BCF8978"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列举公司具有代表性的产品生产工艺流程介绍？</w:t>
      </w:r>
    </w:p>
    <w:p w14:paraId="13D9AF1E" w14:textId="77777777" w:rsidR="00AD5CA9" w:rsidRDefault="00AD5CA9"/>
    <w:p w14:paraId="211FC261"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例：</w:t>
      </w:r>
    </w:p>
    <w:p w14:paraId="5A70CAB8" w14:textId="77777777" w:rsidR="00AD5CA9" w:rsidRDefault="00000000">
      <w:pPr>
        <w:pStyle w:val="a0"/>
      </w:pPr>
      <w:r>
        <w:rPr>
          <w:noProof/>
        </w:rPr>
        <w:lastRenderedPageBreak/>
        <w:drawing>
          <wp:inline distT="0" distB="0" distL="114300" distR="114300" wp14:anchorId="7F3AC0EB" wp14:editId="0C07E452">
            <wp:extent cx="5262880" cy="1129030"/>
            <wp:effectExtent l="0" t="0" r="13970" b="1397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9"/>
                    <a:stretch>
                      <a:fillRect/>
                    </a:stretch>
                  </pic:blipFill>
                  <pic:spPr>
                    <a:xfrm>
                      <a:off x="0" y="0"/>
                      <a:ext cx="5262880" cy="1129030"/>
                    </a:xfrm>
                    <a:prstGeom prst="rect">
                      <a:avLst/>
                    </a:prstGeom>
                    <a:noFill/>
                    <a:ln>
                      <a:noFill/>
                    </a:ln>
                  </pic:spPr>
                </pic:pic>
              </a:graphicData>
            </a:graphic>
          </wp:inline>
        </w:drawing>
      </w:r>
    </w:p>
    <w:p w14:paraId="341DD9A0" w14:textId="77777777" w:rsidR="00AD5CA9" w:rsidRDefault="00000000">
      <w:pPr>
        <w:pStyle w:val="1"/>
        <w:numPr>
          <w:ilvl w:val="0"/>
          <w:numId w:val="2"/>
        </w:numPr>
        <w:spacing w:before="0" w:after="0" w:line="360" w:lineRule="auto"/>
        <w:rPr>
          <w:rFonts w:ascii="微软雅黑" w:eastAsia="微软雅黑" w:hAnsi="微软雅黑" w:cs="微软雅黑"/>
          <w:sz w:val="30"/>
          <w:szCs w:val="30"/>
        </w:rPr>
      </w:pPr>
      <w:r>
        <w:rPr>
          <w:rFonts w:ascii="微软雅黑" w:eastAsia="微软雅黑" w:hAnsi="微软雅黑" w:cs="微软雅黑" w:hint="eastAsia"/>
          <w:sz w:val="30"/>
          <w:szCs w:val="30"/>
        </w:rPr>
        <w:t>生产及车间</w:t>
      </w:r>
    </w:p>
    <w:p w14:paraId="78328E5D" w14:textId="6B49ACD9" w:rsidR="00AD5CA9" w:rsidRDefault="002B3713">
      <w:pPr>
        <w:pStyle w:val="2"/>
        <w:numPr>
          <w:ilvl w:val="1"/>
          <w:numId w:val="2"/>
        </w:numPr>
        <w:spacing w:before="0" w:after="0" w:line="360" w:lineRule="auto"/>
        <w:rPr>
          <w:rFonts w:ascii="微软雅黑" w:eastAsia="微软雅黑" w:hAnsi="微软雅黑" w:cs="微软雅黑"/>
          <w:b w:val="0"/>
          <w:bCs w:val="0"/>
          <w:sz w:val="28"/>
        </w:rPr>
      </w:pPr>
      <w:r>
        <w:rPr>
          <w:rFonts w:ascii="微软雅黑" w:eastAsia="微软雅黑" w:hAnsi="微软雅黑" w:cs="微软雅黑" w:hint="eastAsia"/>
          <w:b w:val="0"/>
          <w:bCs w:val="0"/>
          <w:sz w:val="28"/>
        </w:rPr>
        <w:t>外协加工</w:t>
      </w:r>
    </w:p>
    <w:p w14:paraId="0478F50D" w14:textId="12B59D65" w:rsidR="002B3713" w:rsidRPr="002B3713" w:rsidRDefault="002B3713" w:rsidP="002B3713">
      <w:pPr>
        <w:pStyle w:val="3"/>
        <w:numPr>
          <w:ilvl w:val="2"/>
          <w:numId w:val="2"/>
        </w:numPr>
        <w:spacing w:before="0" w:after="0" w:line="360" w:lineRule="auto"/>
        <w:rPr>
          <w:rFonts w:ascii="微软雅黑" w:eastAsia="微软雅黑" w:hAnsi="微软雅黑" w:cs="微软雅黑"/>
          <w:b w:val="0"/>
          <w:sz w:val="24"/>
          <w:szCs w:val="24"/>
        </w:rPr>
      </w:pPr>
      <w:r>
        <w:rPr>
          <w:rFonts w:hint="eastAsia"/>
        </w:rPr>
        <w:t xml:space="preserve"> </w:t>
      </w:r>
      <w:r>
        <w:t xml:space="preserve"> </w:t>
      </w:r>
      <w:r w:rsidRPr="002B3713">
        <w:rPr>
          <w:rFonts w:ascii="微软雅黑" w:eastAsia="微软雅黑" w:hAnsi="微软雅黑" w:cs="微软雅黑"/>
          <w:b w:val="0"/>
          <w:sz w:val="24"/>
          <w:szCs w:val="24"/>
        </w:rPr>
        <w:t xml:space="preserve">   </w:t>
      </w:r>
      <w:r w:rsidRPr="002B3713">
        <w:rPr>
          <w:rFonts w:ascii="微软雅黑" w:eastAsia="微软雅黑" w:hAnsi="微软雅黑" w:cs="微软雅黑" w:hint="eastAsia"/>
          <w:b w:val="0"/>
          <w:sz w:val="24"/>
          <w:szCs w:val="24"/>
        </w:rPr>
        <w:t>外协是订单外协还是工序外协，是否存在原料和订单一起外协？有无考虑产能？</w:t>
      </w:r>
    </w:p>
    <w:p w14:paraId="5C63E8E8" w14:textId="2132E4C6" w:rsidR="002B3713" w:rsidRDefault="002B3713" w:rsidP="002B3713">
      <w:pPr>
        <w:pStyle w:val="3"/>
        <w:numPr>
          <w:ilvl w:val="2"/>
          <w:numId w:val="2"/>
        </w:numPr>
        <w:spacing w:before="0" w:after="0" w:line="360" w:lineRule="auto"/>
        <w:rPr>
          <w:rFonts w:ascii="微软雅黑" w:eastAsia="微软雅黑" w:hAnsi="微软雅黑" w:cs="微软雅黑"/>
          <w:b w:val="0"/>
          <w:sz w:val="24"/>
          <w:szCs w:val="24"/>
        </w:rPr>
      </w:pPr>
      <w:r w:rsidRPr="002B3713">
        <w:rPr>
          <w:rFonts w:ascii="微软雅黑" w:eastAsia="微软雅黑" w:hAnsi="微软雅黑" w:cs="微软雅黑" w:hint="eastAsia"/>
          <w:b w:val="0"/>
          <w:sz w:val="24"/>
          <w:szCs w:val="24"/>
        </w:rPr>
        <w:t xml:space="preserve"> </w:t>
      </w:r>
      <w:r w:rsidRPr="002B3713">
        <w:rPr>
          <w:rFonts w:ascii="微软雅黑" w:eastAsia="微软雅黑" w:hAnsi="微软雅黑" w:cs="微软雅黑"/>
          <w:b w:val="0"/>
          <w:sz w:val="24"/>
          <w:szCs w:val="24"/>
        </w:rPr>
        <w:t xml:space="preserve">    </w:t>
      </w:r>
      <w:r w:rsidRPr="002B3713">
        <w:rPr>
          <w:rFonts w:ascii="微软雅黑" w:eastAsia="微软雅黑" w:hAnsi="微软雅黑" w:cs="微软雅黑" w:hint="eastAsia"/>
          <w:b w:val="0"/>
          <w:sz w:val="24"/>
          <w:szCs w:val="24"/>
        </w:rPr>
        <w:t>外协订单或者外协工序是否需要跟踪外协生产进度？期望通过什么方式监控？</w:t>
      </w:r>
    </w:p>
    <w:p w14:paraId="387F508E" w14:textId="77777777" w:rsidR="002B3713" w:rsidRPr="002B3713" w:rsidRDefault="002B3713" w:rsidP="002B3713">
      <w:pPr>
        <w:rPr>
          <w:rFonts w:hint="eastAsia"/>
        </w:rPr>
      </w:pPr>
    </w:p>
    <w:p w14:paraId="7B8C8AAA" w14:textId="70F1B592" w:rsidR="002B3713" w:rsidRDefault="002B3713" w:rsidP="002B3713">
      <w:pPr>
        <w:pStyle w:val="2"/>
        <w:numPr>
          <w:ilvl w:val="1"/>
          <w:numId w:val="2"/>
        </w:numPr>
        <w:spacing w:before="0" w:after="0" w:line="360" w:lineRule="auto"/>
        <w:rPr>
          <w:rFonts w:ascii="微软雅黑" w:eastAsia="微软雅黑" w:hAnsi="微软雅黑" w:cs="微软雅黑"/>
          <w:b w:val="0"/>
          <w:bCs w:val="0"/>
          <w:sz w:val="28"/>
        </w:rPr>
      </w:pPr>
      <w:r w:rsidRPr="002B3713">
        <w:rPr>
          <w:rFonts w:ascii="微软雅黑" w:eastAsia="微软雅黑" w:hAnsi="微软雅黑" w:cs="微软雅黑" w:hint="eastAsia"/>
          <w:b w:val="0"/>
          <w:bCs w:val="0"/>
          <w:sz w:val="28"/>
        </w:rPr>
        <w:t>经销商管理</w:t>
      </w:r>
    </w:p>
    <w:p w14:paraId="11BE4C4F" w14:textId="5C6D427D" w:rsidR="002B3713" w:rsidRDefault="002B3713" w:rsidP="002B3713">
      <w:pPr>
        <w:pStyle w:val="3"/>
        <w:numPr>
          <w:ilvl w:val="2"/>
          <w:numId w:val="2"/>
        </w:numPr>
        <w:spacing w:before="0" w:after="0" w:line="360" w:lineRule="auto"/>
        <w:rPr>
          <w:rFonts w:ascii="微软雅黑" w:eastAsia="微软雅黑" w:hAnsi="微软雅黑" w:cs="微软雅黑"/>
          <w:b w:val="0"/>
          <w:sz w:val="24"/>
          <w:szCs w:val="24"/>
        </w:rPr>
      </w:pPr>
      <w:r w:rsidRPr="002B3713">
        <w:rPr>
          <w:rFonts w:ascii="微软雅黑" w:eastAsia="微软雅黑" w:hAnsi="微软雅黑" w:cs="微软雅黑" w:hint="eastAsia"/>
          <w:b w:val="0"/>
          <w:sz w:val="24"/>
          <w:szCs w:val="24"/>
        </w:rPr>
        <w:t>是否需要监控经销商生产进度、物流进度？请描述细节要求？</w:t>
      </w:r>
    </w:p>
    <w:p w14:paraId="669C9CA9" w14:textId="25A67985" w:rsidR="002B3713" w:rsidRDefault="002B3713" w:rsidP="002B3713">
      <w:pPr>
        <w:pStyle w:val="2"/>
        <w:numPr>
          <w:ilvl w:val="1"/>
          <w:numId w:val="2"/>
        </w:numPr>
        <w:spacing w:before="0" w:after="0" w:line="360" w:lineRule="auto"/>
        <w:rPr>
          <w:rFonts w:ascii="微软雅黑" w:eastAsia="微软雅黑" w:hAnsi="微软雅黑" w:cs="微软雅黑"/>
          <w:b w:val="0"/>
          <w:bCs w:val="0"/>
          <w:sz w:val="28"/>
        </w:rPr>
      </w:pPr>
      <w:r w:rsidRPr="002B3713">
        <w:rPr>
          <w:rFonts w:ascii="微软雅黑" w:eastAsia="微软雅黑" w:hAnsi="微软雅黑" w:cs="微软雅黑" w:hint="eastAsia"/>
          <w:b w:val="0"/>
          <w:bCs w:val="0"/>
          <w:sz w:val="28"/>
        </w:rPr>
        <w:t>物</w:t>
      </w:r>
      <w:r>
        <w:rPr>
          <w:rFonts w:ascii="微软雅黑" w:eastAsia="微软雅黑" w:hAnsi="微软雅黑" w:cs="微软雅黑" w:hint="eastAsia"/>
          <w:b w:val="0"/>
          <w:bCs w:val="0"/>
          <w:sz w:val="28"/>
        </w:rPr>
        <w:t>料</w:t>
      </w:r>
      <w:r w:rsidRPr="002B3713">
        <w:rPr>
          <w:rFonts w:ascii="微软雅黑" w:eastAsia="微软雅黑" w:hAnsi="微软雅黑" w:cs="微软雅黑" w:hint="eastAsia"/>
          <w:b w:val="0"/>
          <w:bCs w:val="0"/>
          <w:sz w:val="28"/>
        </w:rPr>
        <w:t>跟踪</w:t>
      </w:r>
    </w:p>
    <w:p w14:paraId="41A6F426" w14:textId="767C9CC1" w:rsidR="002B3713" w:rsidRPr="002B3713" w:rsidRDefault="002B3713" w:rsidP="002B3713">
      <w:pPr>
        <w:pStyle w:val="3"/>
        <w:numPr>
          <w:ilvl w:val="2"/>
          <w:numId w:val="2"/>
        </w:numPr>
        <w:spacing w:before="0" w:after="0" w:line="360" w:lineRule="auto"/>
        <w:rPr>
          <w:rFonts w:hint="eastAsia"/>
        </w:rPr>
      </w:pPr>
      <w:r>
        <w:rPr>
          <w:rFonts w:hint="eastAsia"/>
        </w:rPr>
        <w:t xml:space="preserve"> </w:t>
      </w:r>
      <w:r>
        <w:t xml:space="preserve"> </w:t>
      </w:r>
      <w:r w:rsidRPr="002B3713">
        <w:rPr>
          <w:rFonts w:ascii="微软雅黑" w:eastAsia="微软雅黑" w:hAnsi="微软雅黑" w:cs="微软雅黑"/>
          <w:b w:val="0"/>
          <w:sz w:val="24"/>
          <w:szCs w:val="24"/>
        </w:rPr>
        <w:t xml:space="preserve">  </w:t>
      </w:r>
      <w:r w:rsidRPr="002B3713">
        <w:rPr>
          <w:rFonts w:ascii="微软雅黑" w:eastAsia="微软雅黑" w:hAnsi="微软雅黑" w:cs="微软雅黑" w:hint="eastAsia"/>
          <w:b w:val="0"/>
          <w:sz w:val="24"/>
          <w:szCs w:val="24"/>
        </w:rPr>
        <w:t>目前从完成品、中间品、原材料是否存在唯一标识？如果没有请详细描述一下期望实现方式？</w:t>
      </w:r>
    </w:p>
    <w:p w14:paraId="33F525DA" w14:textId="77777777" w:rsidR="002B3713" w:rsidRDefault="002B3713" w:rsidP="002B3713">
      <w:pPr>
        <w:pStyle w:val="2"/>
        <w:numPr>
          <w:ilvl w:val="1"/>
          <w:numId w:val="2"/>
        </w:numPr>
        <w:spacing w:before="0" w:after="0" w:line="360" w:lineRule="auto"/>
        <w:rPr>
          <w:rFonts w:ascii="微软雅黑" w:eastAsia="微软雅黑" w:hAnsi="微软雅黑" w:cs="微软雅黑"/>
          <w:b w:val="0"/>
          <w:bCs w:val="0"/>
          <w:sz w:val="28"/>
        </w:rPr>
      </w:pPr>
      <w:r>
        <w:rPr>
          <w:rFonts w:ascii="微软雅黑" w:eastAsia="微软雅黑" w:hAnsi="微软雅黑" w:cs="微软雅黑" w:hint="eastAsia"/>
          <w:b w:val="0"/>
          <w:bCs w:val="0"/>
          <w:sz w:val="28"/>
        </w:rPr>
        <w:t>生产管理</w:t>
      </w:r>
    </w:p>
    <w:p w14:paraId="4538ED51" w14:textId="77777777" w:rsidR="002B3713" w:rsidRPr="002B3713" w:rsidRDefault="002B3713" w:rsidP="002B3713">
      <w:pPr>
        <w:rPr>
          <w:rFonts w:hint="eastAsia"/>
        </w:rPr>
      </w:pPr>
    </w:p>
    <w:p w14:paraId="468C6B50"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 xml:space="preserve">企业的生产模式  </w:t>
      </w:r>
    </w:p>
    <w:p w14:paraId="13FDBAB3"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A:按</w:t>
      </w:r>
      <w:proofErr w:type="gramStart"/>
      <w:r>
        <w:rPr>
          <w:rFonts w:ascii="微软雅黑" w:eastAsia="微软雅黑" w:hAnsi="微软雅黑" w:cs="微软雅黑" w:hint="eastAsia"/>
          <w:color w:val="FF0000"/>
        </w:rPr>
        <w:t>单生产</w:t>
      </w:r>
      <w:proofErr w:type="gramEnd"/>
      <w:r>
        <w:rPr>
          <w:rFonts w:ascii="微软雅黑" w:eastAsia="微软雅黑" w:hAnsi="微软雅黑" w:cs="微软雅黑" w:hint="eastAsia"/>
          <w:color w:val="FF0000"/>
        </w:rPr>
        <w:t>MOT（完全按销售订单或要货订单的要求制造其所需产品）</w:t>
      </w:r>
    </w:p>
    <w:p w14:paraId="07F02851"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B:</w:t>
      </w:r>
      <w:proofErr w:type="gramStart"/>
      <w:r>
        <w:rPr>
          <w:rFonts w:ascii="微软雅黑" w:eastAsia="微软雅黑" w:hAnsi="微软雅黑" w:cs="微软雅黑" w:hint="eastAsia"/>
          <w:color w:val="FF0000"/>
        </w:rPr>
        <w:t>按库生产</w:t>
      </w:r>
      <w:proofErr w:type="gramEnd"/>
      <w:r>
        <w:rPr>
          <w:rFonts w:ascii="微软雅黑" w:eastAsia="微软雅黑" w:hAnsi="微软雅黑" w:cs="微软雅黑" w:hint="eastAsia"/>
          <w:color w:val="FF0000"/>
        </w:rPr>
        <w:t>MTS（按照市场的需求并参考自身的库存量等因素来提前储备成品或半成品）</w:t>
      </w:r>
    </w:p>
    <w:p w14:paraId="23476340"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C:按单+按库</w:t>
      </w:r>
    </w:p>
    <w:p w14:paraId="04B74E18"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D：其他</w:t>
      </w:r>
    </w:p>
    <w:p w14:paraId="073B98E8"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我们企业的生产模式为：C（请说明）</w:t>
      </w:r>
    </w:p>
    <w:p w14:paraId="1465B9E0"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lastRenderedPageBreak/>
        <w:t>企业的计划方式</w:t>
      </w:r>
    </w:p>
    <w:p w14:paraId="1D9885B1"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是否有年计划、月计划、周计划、日计划？是否为一级计划、两级计划、三级计划，分别是由哪个部门及岗位负责编制，编制依据是什么？是否存在成品与半成品联动计划？</w:t>
      </w:r>
    </w:p>
    <w:p w14:paraId="7F4D9D6E"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基于企业情况进行描述</w:t>
      </w:r>
    </w:p>
    <w:p w14:paraId="5F9D85C3"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生产周期及产能</w:t>
      </w:r>
    </w:p>
    <w:p w14:paraId="39216CF9" w14:textId="77777777" w:rsidR="00AD5CA9" w:rsidRDefault="00AD5CA9"/>
    <w:p w14:paraId="525E4BD8" w14:textId="77777777" w:rsidR="00AD5CA9" w:rsidRDefault="00AD5CA9">
      <w:pPr>
        <w:pStyle w:val="a0"/>
      </w:pPr>
    </w:p>
    <w:p w14:paraId="069090F0"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生产的组织架构</w:t>
      </w:r>
    </w:p>
    <w:p w14:paraId="7314F724" w14:textId="77777777" w:rsidR="00AD5CA9" w:rsidRDefault="00AD5CA9"/>
    <w:p w14:paraId="065A0383" w14:textId="77777777" w:rsidR="00AD5CA9" w:rsidRDefault="00AD5CA9">
      <w:pPr>
        <w:pStyle w:val="a0"/>
      </w:pPr>
    </w:p>
    <w:p w14:paraId="46456D90" w14:textId="77777777" w:rsidR="00AD5CA9" w:rsidRDefault="00000000">
      <w:pPr>
        <w:pStyle w:val="2"/>
        <w:numPr>
          <w:ilvl w:val="1"/>
          <w:numId w:val="2"/>
        </w:numPr>
        <w:spacing w:before="0" w:after="0" w:line="360" w:lineRule="auto"/>
        <w:rPr>
          <w:rFonts w:ascii="微软雅黑" w:eastAsia="微软雅黑" w:hAnsi="微软雅黑" w:cs="微软雅黑"/>
          <w:b w:val="0"/>
          <w:bCs w:val="0"/>
          <w:sz w:val="28"/>
        </w:rPr>
      </w:pPr>
      <w:r>
        <w:rPr>
          <w:rFonts w:ascii="微软雅黑" w:eastAsia="微软雅黑" w:hAnsi="微软雅黑" w:cs="微软雅黑" w:hint="eastAsia"/>
          <w:b w:val="0"/>
          <w:bCs w:val="0"/>
          <w:sz w:val="28"/>
        </w:rPr>
        <w:t>车间管理</w:t>
      </w:r>
    </w:p>
    <w:p w14:paraId="70891742"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有几条生产线？分别是？</w:t>
      </w:r>
    </w:p>
    <w:p w14:paraId="564E3909" w14:textId="77777777" w:rsidR="00AD5CA9" w:rsidRDefault="00AD5CA9">
      <w:pPr>
        <w:pStyle w:val="a0"/>
        <w:rPr>
          <w:rFonts w:ascii="微软雅黑" w:eastAsia="微软雅黑" w:hAnsi="微软雅黑" w:cs="微软雅黑"/>
        </w:rPr>
      </w:pPr>
    </w:p>
    <w:p w14:paraId="11EEE411"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车间作业有几个班次？分别的倒班时间？</w:t>
      </w:r>
    </w:p>
    <w:p w14:paraId="14B012D5" w14:textId="77777777" w:rsidR="00AD5CA9" w:rsidRDefault="00AD5CA9">
      <w:pPr>
        <w:pStyle w:val="a0"/>
        <w:rPr>
          <w:rFonts w:ascii="微软雅黑" w:eastAsia="微软雅黑" w:hAnsi="微软雅黑" w:cs="微软雅黑"/>
        </w:rPr>
      </w:pPr>
    </w:p>
    <w:p w14:paraId="41CF20C3"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车间的完工数据通过何种方式反馈？数据反馈时间点？</w:t>
      </w:r>
    </w:p>
    <w:p w14:paraId="4228B933" w14:textId="77777777" w:rsidR="00AD5CA9" w:rsidRDefault="00AD5CA9">
      <w:pPr>
        <w:pStyle w:val="a0"/>
        <w:rPr>
          <w:rFonts w:ascii="微软雅黑" w:eastAsia="微软雅黑" w:hAnsi="微软雅黑" w:cs="微软雅黑"/>
        </w:rPr>
      </w:pPr>
    </w:p>
    <w:p w14:paraId="2F55A3A2"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有几条生产线？分别是？是否存在混线与分线的问题？计划是否考虑节拍能力？</w:t>
      </w:r>
    </w:p>
    <w:p w14:paraId="037349FC" w14:textId="77777777" w:rsidR="00AD5CA9" w:rsidRDefault="00AD5CA9"/>
    <w:p w14:paraId="78E9EAA3" w14:textId="77777777" w:rsidR="00AD5CA9" w:rsidRDefault="00AD5CA9">
      <w:pPr>
        <w:pStyle w:val="a0"/>
      </w:pPr>
    </w:p>
    <w:p w14:paraId="40DB61DB" w14:textId="77777777" w:rsidR="00AD5CA9" w:rsidRDefault="00AD5CA9">
      <w:pPr>
        <w:pStyle w:val="a0"/>
      </w:pPr>
    </w:p>
    <w:p w14:paraId="3B45E51A" w14:textId="77777777" w:rsidR="00AD5CA9" w:rsidRDefault="00000000">
      <w:pPr>
        <w:pStyle w:val="2"/>
        <w:numPr>
          <w:ilvl w:val="1"/>
          <w:numId w:val="2"/>
        </w:numPr>
        <w:spacing w:before="0" w:after="0" w:line="360" w:lineRule="auto"/>
        <w:rPr>
          <w:rFonts w:ascii="微软雅黑" w:eastAsia="微软雅黑" w:hAnsi="微软雅黑" w:cs="微软雅黑"/>
          <w:b w:val="0"/>
          <w:bCs w:val="0"/>
          <w:sz w:val="28"/>
        </w:rPr>
      </w:pPr>
      <w:r>
        <w:rPr>
          <w:rFonts w:ascii="微软雅黑" w:eastAsia="微软雅黑" w:hAnsi="微软雅黑" w:cs="微软雅黑" w:hint="eastAsia"/>
          <w:b w:val="0"/>
          <w:bCs w:val="0"/>
          <w:sz w:val="28"/>
        </w:rPr>
        <w:t>计划排产细节管理</w:t>
      </w:r>
    </w:p>
    <w:p w14:paraId="0372E86C"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目前排</w:t>
      </w:r>
      <w:proofErr w:type="gramStart"/>
      <w:r>
        <w:rPr>
          <w:rFonts w:ascii="微软雅黑" w:eastAsia="微软雅黑" w:hAnsi="微软雅黑" w:cs="微软雅黑" w:hint="eastAsia"/>
          <w:b w:val="0"/>
          <w:sz w:val="24"/>
          <w:szCs w:val="24"/>
        </w:rPr>
        <w:t>产方式</w:t>
      </w:r>
      <w:proofErr w:type="gramEnd"/>
      <w:r>
        <w:rPr>
          <w:rFonts w:ascii="微软雅黑" w:eastAsia="微软雅黑" w:hAnsi="微软雅黑" w:cs="微软雅黑" w:hint="eastAsia"/>
          <w:b w:val="0"/>
          <w:sz w:val="24"/>
          <w:szCs w:val="24"/>
        </w:rPr>
        <w:t>周期为多久？计划模块是否存在锁定时间段？</w:t>
      </w:r>
    </w:p>
    <w:p w14:paraId="6A4B1FC5" w14:textId="77777777" w:rsidR="00AD5CA9" w:rsidRDefault="00AD5CA9">
      <w:pPr>
        <w:pStyle w:val="a0"/>
      </w:pPr>
    </w:p>
    <w:p w14:paraId="5F0EACAB"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lastRenderedPageBreak/>
        <w:t>同设备/</w:t>
      </w:r>
      <w:proofErr w:type="gramStart"/>
      <w:r>
        <w:rPr>
          <w:rFonts w:ascii="微软雅黑" w:eastAsia="微软雅黑" w:hAnsi="微软雅黑" w:cs="微软雅黑" w:hint="eastAsia"/>
          <w:b w:val="0"/>
          <w:sz w:val="24"/>
          <w:szCs w:val="24"/>
        </w:rPr>
        <w:t>同产线产品</w:t>
      </w:r>
      <w:proofErr w:type="gramEnd"/>
      <w:r>
        <w:rPr>
          <w:rFonts w:ascii="微软雅黑" w:eastAsia="微软雅黑" w:hAnsi="微软雅黑" w:cs="微软雅黑" w:hint="eastAsia"/>
          <w:b w:val="0"/>
          <w:sz w:val="24"/>
          <w:szCs w:val="24"/>
        </w:rPr>
        <w:t>切换耗时？</w:t>
      </w:r>
    </w:p>
    <w:p w14:paraId="51030FBC" w14:textId="77777777" w:rsidR="00AD5CA9" w:rsidRDefault="00AD5CA9">
      <w:pPr>
        <w:rPr>
          <w:rFonts w:ascii="微软雅黑" w:eastAsia="微软雅黑" w:hAnsi="微软雅黑" w:cs="微软雅黑"/>
          <w:sz w:val="24"/>
        </w:rPr>
      </w:pPr>
    </w:p>
    <w:p w14:paraId="7D7F838C"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车间在制品库存是否存在限制？</w:t>
      </w:r>
    </w:p>
    <w:p w14:paraId="1FE6936A" w14:textId="77777777" w:rsidR="00AD5CA9" w:rsidRDefault="00AD5CA9">
      <w:pPr>
        <w:rPr>
          <w:rFonts w:ascii="微软雅黑" w:eastAsia="微软雅黑" w:hAnsi="微软雅黑" w:cs="微软雅黑"/>
          <w:sz w:val="24"/>
        </w:rPr>
      </w:pPr>
    </w:p>
    <w:p w14:paraId="6BB1FF3B"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车间工序间/</w:t>
      </w:r>
      <w:proofErr w:type="gramStart"/>
      <w:r>
        <w:rPr>
          <w:rFonts w:ascii="微软雅黑" w:eastAsia="微软雅黑" w:hAnsi="微软雅黑" w:cs="微软雅黑" w:hint="eastAsia"/>
          <w:b w:val="0"/>
          <w:sz w:val="24"/>
          <w:szCs w:val="24"/>
        </w:rPr>
        <w:t>产线间</w:t>
      </w:r>
      <w:proofErr w:type="gramEnd"/>
      <w:r>
        <w:rPr>
          <w:rFonts w:ascii="微软雅黑" w:eastAsia="微软雅黑" w:hAnsi="微软雅黑" w:cs="微软雅黑" w:hint="eastAsia"/>
          <w:b w:val="0"/>
          <w:sz w:val="24"/>
          <w:szCs w:val="24"/>
        </w:rPr>
        <w:t>转运批量是否固定？是按单还是按批进行转运？按批转</w:t>
      </w:r>
      <w:proofErr w:type="gramStart"/>
      <w:r>
        <w:rPr>
          <w:rFonts w:ascii="微软雅黑" w:eastAsia="微软雅黑" w:hAnsi="微软雅黑" w:cs="微软雅黑" w:hint="eastAsia"/>
          <w:b w:val="0"/>
          <w:sz w:val="24"/>
          <w:szCs w:val="24"/>
        </w:rPr>
        <w:t>运是否</w:t>
      </w:r>
      <w:proofErr w:type="gramEnd"/>
      <w:r>
        <w:rPr>
          <w:rFonts w:ascii="微软雅黑" w:eastAsia="微软雅黑" w:hAnsi="微软雅黑" w:cs="微软雅黑" w:hint="eastAsia"/>
          <w:b w:val="0"/>
          <w:sz w:val="24"/>
          <w:szCs w:val="24"/>
        </w:rPr>
        <w:t>存在转运工具？</w:t>
      </w:r>
    </w:p>
    <w:p w14:paraId="26995D57" w14:textId="77777777" w:rsidR="00AD5CA9" w:rsidRDefault="00AD5CA9">
      <w:pPr>
        <w:rPr>
          <w:rFonts w:ascii="微软雅黑" w:eastAsia="微软雅黑" w:hAnsi="微软雅黑" w:cs="微软雅黑"/>
          <w:sz w:val="24"/>
        </w:rPr>
      </w:pPr>
    </w:p>
    <w:p w14:paraId="649EA374"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计划排产维度需要考虑哪些？</w:t>
      </w:r>
    </w:p>
    <w:p w14:paraId="34F1729B"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可多选：</w:t>
      </w:r>
    </w:p>
    <w:p w14:paraId="2DC67981"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A:产线</w:t>
      </w:r>
    </w:p>
    <w:p w14:paraId="3230117F"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B:工位</w:t>
      </w:r>
    </w:p>
    <w:p w14:paraId="791C017C"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C:班组</w:t>
      </w:r>
    </w:p>
    <w:p w14:paraId="4271F5C5"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D:人员</w:t>
      </w:r>
    </w:p>
    <w:p w14:paraId="28EE6CFF"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E:设备</w:t>
      </w:r>
    </w:p>
    <w:p w14:paraId="5DD831BA"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F:工装/夹具/模具/辅具</w:t>
      </w:r>
    </w:p>
    <w:p w14:paraId="49F88429"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G:工作中心</w:t>
      </w:r>
    </w:p>
    <w:p w14:paraId="5DF2FFB2"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H:其他</w:t>
      </w:r>
    </w:p>
    <w:p w14:paraId="4E483198" w14:textId="77777777" w:rsidR="00AD5CA9" w:rsidRDefault="00000000">
      <w:pPr>
        <w:rPr>
          <w:rFonts w:ascii="微软雅黑" w:eastAsia="微软雅黑" w:hAnsi="微软雅黑" w:cs="微软雅黑"/>
          <w:color w:val="FF0000"/>
        </w:rPr>
      </w:pPr>
      <w:r>
        <w:rPr>
          <w:rFonts w:ascii="微软雅黑" w:eastAsia="微软雅黑" w:hAnsi="微软雅黑" w:cs="微软雅黑" w:hint="eastAsia"/>
          <w:color w:val="FF0000"/>
        </w:rPr>
        <w:t>我们企业的生产模式为：C（请列举详细情况）</w:t>
      </w:r>
    </w:p>
    <w:p w14:paraId="42A37D91" w14:textId="77777777" w:rsidR="00AD5CA9" w:rsidRDefault="00AD5CA9">
      <w:pPr>
        <w:pStyle w:val="a0"/>
        <w:rPr>
          <w:rFonts w:ascii="微软雅黑" w:eastAsia="微软雅黑" w:hAnsi="微软雅黑" w:cs="微软雅黑"/>
          <w:color w:val="FF0000"/>
        </w:rPr>
      </w:pPr>
    </w:p>
    <w:p w14:paraId="15150C5B"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设备产能是否因为人员人数配置决定最大产能？还是完全基于设备能力？</w:t>
      </w:r>
    </w:p>
    <w:p w14:paraId="6387A904" w14:textId="77777777" w:rsidR="00AD5CA9" w:rsidRDefault="00AD5CA9">
      <w:pPr>
        <w:rPr>
          <w:rFonts w:ascii="微软雅黑" w:eastAsia="微软雅黑" w:hAnsi="微软雅黑" w:cs="微软雅黑"/>
          <w:sz w:val="24"/>
        </w:rPr>
      </w:pPr>
    </w:p>
    <w:p w14:paraId="666BF3DD"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lastRenderedPageBreak/>
        <w:t>人员是否分工种，资质，能力，即工序要求匹配人员能力是否存在要求？（</w:t>
      </w:r>
      <w:proofErr w:type="gramStart"/>
      <w:r>
        <w:rPr>
          <w:rFonts w:ascii="微软雅黑" w:eastAsia="微软雅黑" w:hAnsi="微软雅黑" w:cs="微软雅黑" w:hint="eastAsia"/>
          <w:b w:val="0"/>
          <w:sz w:val="24"/>
          <w:szCs w:val="24"/>
        </w:rPr>
        <w:t>若项目</w:t>
      </w:r>
      <w:proofErr w:type="gramEnd"/>
      <w:r>
        <w:rPr>
          <w:rFonts w:ascii="微软雅黑" w:eastAsia="微软雅黑" w:hAnsi="微软雅黑" w:cs="微软雅黑" w:hint="eastAsia"/>
          <w:b w:val="0"/>
          <w:sz w:val="24"/>
          <w:szCs w:val="24"/>
        </w:rPr>
        <w:t>范围需要考虑人员）</w:t>
      </w:r>
    </w:p>
    <w:p w14:paraId="56775753" w14:textId="77777777" w:rsidR="00AD5CA9" w:rsidRDefault="00AD5CA9"/>
    <w:p w14:paraId="3B5DF686" w14:textId="77777777" w:rsidR="00AD5CA9" w:rsidRDefault="00AD5CA9">
      <w:pPr>
        <w:pStyle w:val="a0"/>
      </w:pPr>
    </w:p>
    <w:p w14:paraId="1EC757AF" w14:textId="77777777" w:rsidR="00AD5CA9" w:rsidRDefault="00AD5CA9">
      <w:pPr>
        <w:pStyle w:val="a0"/>
      </w:pPr>
    </w:p>
    <w:p w14:paraId="607BA8B8" w14:textId="77777777" w:rsidR="00AD5CA9" w:rsidRDefault="00000000">
      <w:pPr>
        <w:pStyle w:val="1"/>
        <w:numPr>
          <w:ilvl w:val="0"/>
          <w:numId w:val="2"/>
        </w:numPr>
        <w:spacing w:before="0" w:after="0" w:line="360" w:lineRule="auto"/>
        <w:rPr>
          <w:rFonts w:ascii="微软雅黑" w:eastAsia="微软雅黑" w:hAnsi="微软雅黑" w:cs="微软雅黑"/>
          <w:sz w:val="30"/>
          <w:szCs w:val="30"/>
        </w:rPr>
      </w:pPr>
      <w:r>
        <w:rPr>
          <w:rFonts w:ascii="微软雅黑" w:eastAsia="微软雅黑" w:hAnsi="微软雅黑" w:cs="微软雅黑" w:hint="eastAsia"/>
          <w:sz w:val="30"/>
          <w:szCs w:val="30"/>
        </w:rPr>
        <w:t>设备管理</w:t>
      </w:r>
    </w:p>
    <w:p w14:paraId="03047403" w14:textId="77777777" w:rsidR="00AD5CA9" w:rsidRDefault="00000000">
      <w:pPr>
        <w:pStyle w:val="2"/>
        <w:numPr>
          <w:ilvl w:val="1"/>
          <w:numId w:val="2"/>
        </w:numPr>
        <w:spacing w:before="0" w:after="0" w:line="360" w:lineRule="auto"/>
        <w:rPr>
          <w:rFonts w:ascii="微软雅黑" w:eastAsia="微软雅黑" w:hAnsi="微软雅黑" w:cs="微软雅黑"/>
          <w:b w:val="0"/>
          <w:bCs w:val="0"/>
          <w:sz w:val="28"/>
        </w:rPr>
      </w:pPr>
      <w:r>
        <w:rPr>
          <w:rFonts w:ascii="微软雅黑" w:eastAsia="微软雅黑" w:hAnsi="微软雅黑" w:cs="微软雅黑" w:hint="eastAsia"/>
          <w:b w:val="0"/>
          <w:bCs w:val="0"/>
          <w:sz w:val="28"/>
        </w:rPr>
        <w:t>设备资源</w:t>
      </w:r>
    </w:p>
    <w:p w14:paraId="5CE35069"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公司有哪些设备系列？</w:t>
      </w:r>
    </w:p>
    <w:p w14:paraId="1790A444" w14:textId="77777777" w:rsidR="00AD5CA9" w:rsidRDefault="00AD5CA9"/>
    <w:p w14:paraId="22FA8033"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分别说明各车间的设备情况？产品对应设备的产能关系数据是否已有？</w:t>
      </w:r>
    </w:p>
    <w:p w14:paraId="7F14E08B" w14:textId="77777777" w:rsidR="00AD5CA9" w:rsidRDefault="00AD5CA9"/>
    <w:p w14:paraId="5EF7214A"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目前企业各车间、生产线有多少生产人员？（</w:t>
      </w:r>
      <w:proofErr w:type="gramStart"/>
      <w:r>
        <w:rPr>
          <w:rFonts w:ascii="微软雅黑" w:eastAsia="微软雅黑" w:hAnsi="微软雅黑" w:cs="微软雅黑" w:hint="eastAsia"/>
          <w:b w:val="0"/>
          <w:sz w:val="24"/>
          <w:szCs w:val="24"/>
        </w:rPr>
        <w:t>若项目</w:t>
      </w:r>
      <w:proofErr w:type="gramEnd"/>
      <w:r>
        <w:rPr>
          <w:rFonts w:ascii="微软雅黑" w:eastAsia="微软雅黑" w:hAnsi="微软雅黑" w:cs="微软雅黑" w:hint="eastAsia"/>
          <w:b w:val="0"/>
          <w:sz w:val="24"/>
          <w:szCs w:val="24"/>
        </w:rPr>
        <w:t>范围需要考虑人员）</w:t>
      </w:r>
    </w:p>
    <w:p w14:paraId="49C50A32" w14:textId="77777777" w:rsidR="00AD5CA9" w:rsidRDefault="00AD5CA9"/>
    <w:p w14:paraId="2724F2BD"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设备是否存在生产一定量的产品之后存在清洗或维修等时间？</w:t>
      </w:r>
    </w:p>
    <w:p w14:paraId="4F80F694" w14:textId="77777777" w:rsidR="00AD5CA9" w:rsidRDefault="00AD5CA9">
      <w:pPr>
        <w:pStyle w:val="a0"/>
      </w:pPr>
    </w:p>
    <w:p w14:paraId="21807544"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是否有特殊设备工艺要求描述？</w:t>
      </w:r>
    </w:p>
    <w:p w14:paraId="581F81F3" w14:textId="77777777" w:rsidR="00AD5CA9" w:rsidRDefault="00AD5CA9">
      <w:pPr>
        <w:rPr>
          <w:rFonts w:ascii="微软雅黑" w:eastAsia="微软雅黑" w:hAnsi="微软雅黑" w:cs="微软雅黑"/>
          <w:sz w:val="24"/>
        </w:rPr>
      </w:pPr>
    </w:p>
    <w:p w14:paraId="4BC935B9" w14:textId="77777777" w:rsidR="00AD5CA9" w:rsidRDefault="00AD5CA9">
      <w:pPr>
        <w:pStyle w:val="a0"/>
      </w:pPr>
    </w:p>
    <w:p w14:paraId="011ECA03" w14:textId="77777777" w:rsidR="00AD5CA9" w:rsidRDefault="00000000">
      <w:pPr>
        <w:pStyle w:val="1"/>
        <w:numPr>
          <w:ilvl w:val="0"/>
          <w:numId w:val="2"/>
        </w:numPr>
        <w:spacing w:before="0" w:after="0" w:line="360" w:lineRule="auto"/>
        <w:rPr>
          <w:rFonts w:ascii="微软雅黑" w:eastAsia="微软雅黑" w:hAnsi="微软雅黑" w:cs="微软雅黑"/>
          <w:sz w:val="30"/>
          <w:szCs w:val="30"/>
        </w:rPr>
      </w:pPr>
      <w:r>
        <w:rPr>
          <w:rFonts w:ascii="微软雅黑" w:eastAsia="微软雅黑" w:hAnsi="微软雅黑" w:cs="微软雅黑" w:hint="eastAsia"/>
          <w:sz w:val="30"/>
          <w:szCs w:val="30"/>
        </w:rPr>
        <w:t>数据情况</w:t>
      </w:r>
    </w:p>
    <w:p w14:paraId="1538735D" w14:textId="77777777" w:rsidR="00AD5CA9" w:rsidRDefault="00000000">
      <w:pPr>
        <w:pStyle w:val="2"/>
        <w:numPr>
          <w:ilvl w:val="1"/>
          <w:numId w:val="2"/>
        </w:numPr>
        <w:spacing w:before="0" w:after="0" w:line="360" w:lineRule="auto"/>
        <w:rPr>
          <w:rFonts w:ascii="微软雅黑" w:eastAsia="微软雅黑" w:hAnsi="微软雅黑" w:cs="微软雅黑"/>
          <w:b w:val="0"/>
          <w:bCs w:val="0"/>
          <w:sz w:val="28"/>
        </w:rPr>
      </w:pPr>
      <w:r>
        <w:rPr>
          <w:rFonts w:ascii="微软雅黑" w:eastAsia="微软雅黑" w:hAnsi="微软雅黑" w:cs="微软雅黑" w:hint="eastAsia"/>
          <w:b w:val="0"/>
          <w:bCs w:val="0"/>
          <w:sz w:val="28"/>
        </w:rPr>
        <w:t>APS基本建模数据需求情况</w:t>
      </w:r>
    </w:p>
    <w:p w14:paraId="31AE78F3"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物料Routing数据是否齐全？在其他系统/EXCEL/其他中维护？</w:t>
      </w:r>
    </w:p>
    <w:p w14:paraId="0D62D02B" w14:textId="77777777" w:rsidR="00AD5CA9" w:rsidRDefault="00AD5CA9">
      <w:pPr>
        <w:rPr>
          <w:rFonts w:ascii="微软雅黑" w:eastAsia="微软雅黑" w:hAnsi="微软雅黑" w:cs="微软雅黑"/>
          <w:sz w:val="24"/>
        </w:rPr>
      </w:pPr>
    </w:p>
    <w:p w14:paraId="22D8C133"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物料BOM数据是否齐全？在其他系统/EXCEL/其他中维护？</w:t>
      </w:r>
    </w:p>
    <w:p w14:paraId="70788CDD" w14:textId="77777777" w:rsidR="00AD5CA9" w:rsidRDefault="00AD5CA9">
      <w:pPr>
        <w:rPr>
          <w:rFonts w:ascii="微软雅黑" w:eastAsia="微软雅黑" w:hAnsi="微软雅黑" w:cs="微软雅黑"/>
          <w:sz w:val="24"/>
        </w:rPr>
      </w:pPr>
    </w:p>
    <w:p w14:paraId="5BC0FFD8"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lastRenderedPageBreak/>
        <w:t>资源数据是否齐全？</w:t>
      </w:r>
    </w:p>
    <w:p w14:paraId="1623E5F3" w14:textId="77777777" w:rsidR="00AD5CA9" w:rsidRDefault="00AD5CA9">
      <w:pPr>
        <w:rPr>
          <w:rFonts w:ascii="微软雅黑" w:eastAsia="微软雅黑" w:hAnsi="微软雅黑" w:cs="微软雅黑"/>
          <w:sz w:val="24"/>
        </w:rPr>
      </w:pPr>
    </w:p>
    <w:p w14:paraId="7A396501"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工作日历、出勤模式是否齐全？</w:t>
      </w:r>
    </w:p>
    <w:p w14:paraId="06E4CD61" w14:textId="77777777" w:rsidR="00AD5CA9" w:rsidRDefault="00AD5CA9">
      <w:pPr>
        <w:rPr>
          <w:rFonts w:ascii="微软雅黑" w:eastAsia="微软雅黑" w:hAnsi="微软雅黑" w:cs="微软雅黑"/>
          <w:sz w:val="24"/>
        </w:rPr>
      </w:pPr>
    </w:p>
    <w:p w14:paraId="12A7B904"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物料库存数据、采购订单数据、采购周期数据是否齐全？</w:t>
      </w:r>
    </w:p>
    <w:p w14:paraId="47717976" w14:textId="77777777" w:rsidR="00AD5CA9" w:rsidRDefault="00AD5CA9">
      <w:pPr>
        <w:rPr>
          <w:rFonts w:ascii="微软雅黑" w:eastAsia="微软雅黑" w:hAnsi="微软雅黑" w:cs="微软雅黑"/>
          <w:sz w:val="24"/>
        </w:rPr>
      </w:pPr>
    </w:p>
    <w:p w14:paraId="674D87BF"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proofErr w:type="gramStart"/>
      <w:r>
        <w:rPr>
          <w:rFonts w:ascii="微软雅黑" w:eastAsia="微软雅黑" w:hAnsi="微软雅黑" w:cs="微软雅黑" w:hint="eastAsia"/>
          <w:b w:val="0"/>
          <w:sz w:val="24"/>
          <w:szCs w:val="24"/>
        </w:rPr>
        <w:t>报工数据</w:t>
      </w:r>
      <w:proofErr w:type="gramEnd"/>
      <w:r>
        <w:rPr>
          <w:rFonts w:ascii="微软雅黑" w:eastAsia="微软雅黑" w:hAnsi="微软雅黑" w:cs="微软雅黑" w:hint="eastAsia"/>
          <w:b w:val="0"/>
          <w:sz w:val="24"/>
          <w:szCs w:val="24"/>
        </w:rPr>
        <w:t>是否齐全？是否有系统进行维护？目前有哪些数据？</w:t>
      </w:r>
    </w:p>
    <w:p w14:paraId="245D8919" w14:textId="77777777" w:rsidR="00AD5CA9" w:rsidRDefault="00AD5CA9">
      <w:pPr>
        <w:rPr>
          <w:rFonts w:ascii="微软雅黑" w:eastAsia="微软雅黑" w:hAnsi="微软雅黑" w:cs="微软雅黑"/>
          <w:sz w:val="24"/>
        </w:rPr>
      </w:pPr>
    </w:p>
    <w:p w14:paraId="33614E56"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订单数据有哪几种类型？分别在其他系统/EXCEL/其他中维护？</w:t>
      </w:r>
    </w:p>
    <w:p w14:paraId="3707134F" w14:textId="77777777" w:rsidR="00AD5CA9" w:rsidRDefault="00AD5CA9">
      <w:pPr>
        <w:pStyle w:val="a0"/>
      </w:pPr>
    </w:p>
    <w:p w14:paraId="257C7DEA" w14:textId="77777777" w:rsidR="00AD5CA9" w:rsidRDefault="00000000">
      <w:pPr>
        <w:pStyle w:val="1"/>
        <w:numPr>
          <w:ilvl w:val="0"/>
          <w:numId w:val="2"/>
        </w:numPr>
        <w:spacing w:before="0" w:after="0" w:line="360" w:lineRule="auto"/>
        <w:rPr>
          <w:rFonts w:ascii="微软雅黑" w:eastAsia="微软雅黑" w:hAnsi="微软雅黑" w:cs="微软雅黑"/>
          <w:sz w:val="30"/>
          <w:szCs w:val="30"/>
        </w:rPr>
      </w:pPr>
      <w:r>
        <w:rPr>
          <w:rFonts w:ascii="微软雅黑" w:eastAsia="微软雅黑" w:hAnsi="微软雅黑" w:cs="微软雅黑" w:hint="eastAsia"/>
          <w:sz w:val="30"/>
          <w:szCs w:val="30"/>
        </w:rPr>
        <w:t>企业信息化</w:t>
      </w:r>
    </w:p>
    <w:p w14:paraId="33F74709" w14:textId="77777777" w:rsidR="00AD5CA9" w:rsidRDefault="00000000">
      <w:pPr>
        <w:pStyle w:val="2"/>
        <w:numPr>
          <w:ilvl w:val="1"/>
          <w:numId w:val="2"/>
        </w:numPr>
        <w:spacing w:before="0" w:after="0" w:line="360" w:lineRule="auto"/>
        <w:rPr>
          <w:rFonts w:ascii="微软雅黑" w:eastAsia="微软雅黑" w:hAnsi="微软雅黑" w:cs="微软雅黑"/>
          <w:b w:val="0"/>
          <w:bCs w:val="0"/>
          <w:sz w:val="28"/>
        </w:rPr>
      </w:pPr>
      <w:r>
        <w:rPr>
          <w:rFonts w:ascii="微软雅黑" w:eastAsia="微软雅黑" w:hAnsi="微软雅黑" w:cs="微软雅黑" w:hint="eastAsia"/>
          <w:b w:val="0"/>
          <w:bCs w:val="0"/>
          <w:sz w:val="28"/>
        </w:rPr>
        <w:t>信息化现状</w:t>
      </w:r>
    </w:p>
    <w:p w14:paraId="306CF39F"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涉及于APS交互的IT系统有哪些？</w:t>
      </w:r>
    </w:p>
    <w:p w14:paraId="5ECADBF3" w14:textId="77777777" w:rsidR="00AD5CA9" w:rsidRDefault="00AD5CA9"/>
    <w:p w14:paraId="2764D42B"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对应涉及与APS进行交互的系统分别是用什么数据库？</w:t>
      </w:r>
    </w:p>
    <w:p w14:paraId="622C35C2" w14:textId="77777777" w:rsidR="00AD5CA9" w:rsidRDefault="00AD5CA9"/>
    <w:p w14:paraId="55173FE6"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数据集成接口方式是否有要求？</w:t>
      </w:r>
    </w:p>
    <w:p w14:paraId="77FB2E06" w14:textId="77777777" w:rsidR="00AD5CA9" w:rsidRDefault="00AD5CA9"/>
    <w:p w14:paraId="7A21835A"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其他</w:t>
      </w:r>
    </w:p>
    <w:p w14:paraId="72B9188A" w14:textId="77777777" w:rsidR="00AD5CA9" w:rsidRDefault="00AD5CA9">
      <w:pPr>
        <w:rPr>
          <w:rFonts w:ascii="微软雅黑" w:eastAsia="微软雅黑" w:hAnsi="微软雅黑" w:cs="微软雅黑"/>
        </w:rPr>
      </w:pPr>
    </w:p>
    <w:p w14:paraId="41EF6849" w14:textId="77777777" w:rsidR="00AD5CA9" w:rsidRDefault="00000000">
      <w:pPr>
        <w:pStyle w:val="1"/>
        <w:numPr>
          <w:ilvl w:val="0"/>
          <w:numId w:val="2"/>
        </w:numPr>
        <w:spacing w:before="0" w:after="0" w:line="360" w:lineRule="auto"/>
        <w:rPr>
          <w:rFonts w:ascii="微软雅黑" w:eastAsia="微软雅黑" w:hAnsi="微软雅黑" w:cs="微软雅黑"/>
          <w:sz w:val="30"/>
          <w:szCs w:val="30"/>
        </w:rPr>
      </w:pPr>
      <w:r>
        <w:rPr>
          <w:rFonts w:ascii="微软雅黑" w:eastAsia="微软雅黑" w:hAnsi="微软雅黑" w:cs="微软雅黑" w:hint="eastAsia"/>
          <w:sz w:val="30"/>
          <w:szCs w:val="30"/>
        </w:rPr>
        <w:t>信息化背景</w:t>
      </w:r>
    </w:p>
    <w:p w14:paraId="18807FA1"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企业本次上APS系统的目的是什么？</w:t>
      </w:r>
    </w:p>
    <w:p w14:paraId="14AD056E" w14:textId="77777777" w:rsidR="00AD5CA9" w:rsidRDefault="00AD5CA9"/>
    <w:p w14:paraId="4CB5FA71"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t>期望解决哪些关键问题？</w:t>
      </w:r>
    </w:p>
    <w:p w14:paraId="7C55A4B4" w14:textId="77777777" w:rsidR="00AD5CA9" w:rsidRDefault="00AD5CA9"/>
    <w:p w14:paraId="7C9C7D8E" w14:textId="77777777" w:rsidR="00AD5CA9" w:rsidRDefault="00000000">
      <w:pPr>
        <w:pStyle w:val="3"/>
        <w:numPr>
          <w:ilvl w:val="2"/>
          <w:numId w:val="2"/>
        </w:numPr>
        <w:spacing w:before="0" w:after="0" w:line="360" w:lineRule="auto"/>
        <w:rPr>
          <w:rFonts w:ascii="微软雅黑" w:eastAsia="微软雅黑" w:hAnsi="微软雅黑" w:cs="微软雅黑"/>
          <w:b w:val="0"/>
          <w:sz w:val="24"/>
          <w:szCs w:val="24"/>
        </w:rPr>
      </w:pPr>
      <w:r>
        <w:rPr>
          <w:rFonts w:ascii="微软雅黑" w:eastAsia="微软雅黑" w:hAnsi="微软雅黑" w:cs="微软雅黑" w:hint="eastAsia"/>
          <w:b w:val="0"/>
          <w:sz w:val="24"/>
          <w:szCs w:val="24"/>
        </w:rPr>
        <w:lastRenderedPageBreak/>
        <w:t>其他</w:t>
      </w:r>
    </w:p>
    <w:p w14:paraId="1A89ADA5" w14:textId="77777777" w:rsidR="00AD5CA9" w:rsidRDefault="00AD5CA9">
      <w:pPr>
        <w:rPr>
          <w:rFonts w:ascii="微软雅黑" w:eastAsia="微软雅黑" w:hAnsi="微软雅黑" w:cs="微软雅黑"/>
        </w:rPr>
      </w:pPr>
    </w:p>
    <w:sectPr w:rsidR="00AD5C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3169B" w14:textId="77777777" w:rsidR="00AE5AAE" w:rsidRDefault="00AE5AAE" w:rsidP="002B3713">
      <w:r>
        <w:separator/>
      </w:r>
    </w:p>
  </w:endnote>
  <w:endnote w:type="continuationSeparator" w:id="0">
    <w:p w14:paraId="4D9567D7" w14:textId="77777777" w:rsidR="00AE5AAE" w:rsidRDefault="00AE5AAE" w:rsidP="002B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D331F" w14:textId="77777777" w:rsidR="00AE5AAE" w:rsidRDefault="00AE5AAE" w:rsidP="002B3713">
      <w:r>
        <w:separator/>
      </w:r>
    </w:p>
  </w:footnote>
  <w:footnote w:type="continuationSeparator" w:id="0">
    <w:p w14:paraId="562FC5F7" w14:textId="77777777" w:rsidR="00AE5AAE" w:rsidRDefault="00AE5AAE" w:rsidP="002B3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57370"/>
    <w:multiLevelType w:val="multilevel"/>
    <w:tmpl w:val="2995737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15:restartNumberingAfterBreak="0">
    <w:nsid w:val="678C4627"/>
    <w:multiLevelType w:val="multilevel"/>
    <w:tmpl w:val="678C4627"/>
    <w:lvl w:ilvl="0">
      <w:start w:val="1"/>
      <w:numFmt w:val="decimal"/>
      <w:lvlText w:val="%1)"/>
      <w:lvlJc w:val="left"/>
      <w:pPr>
        <w:ind w:left="862" w:hanging="420"/>
      </w:pPr>
      <w:rPr>
        <w:rFonts w:hint="default"/>
      </w:rPr>
    </w:lvl>
    <w:lvl w:ilvl="1">
      <w:start w:val="1"/>
      <w:numFmt w:val="bullet"/>
      <w:lvlText w:val=""/>
      <w:lvlJc w:val="left"/>
      <w:pPr>
        <w:ind w:left="1282" w:hanging="420"/>
      </w:pPr>
      <w:rPr>
        <w:rFonts w:ascii="Wingdings" w:hAnsi="Wingdings" w:hint="default"/>
      </w:rPr>
    </w:lvl>
    <w:lvl w:ilvl="2">
      <w:start w:val="1"/>
      <w:numFmt w:val="bullet"/>
      <w:lvlText w:val=""/>
      <w:lvlJc w:val="left"/>
      <w:pPr>
        <w:ind w:left="1702" w:hanging="420"/>
      </w:pPr>
      <w:rPr>
        <w:rFonts w:ascii="Wingdings" w:hAnsi="Wingdings" w:hint="default"/>
      </w:rPr>
    </w:lvl>
    <w:lvl w:ilvl="3">
      <w:start w:val="1"/>
      <w:numFmt w:val="bullet"/>
      <w:lvlText w:val=""/>
      <w:lvlJc w:val="left"/>
      <w:pPr>
        <w:ind w:left="2122" w:hanging="420"/>
      </w:pPr>
      <w:rPr>
        <w:rFonts w:ascii="Wingdings" w:hAnsi="Wingdings" w:hint="default"/>
      </w:rPr>
    </w:lvl>
    <w:lvl w:ilvl="4">
      <w:start w:val="1"/>
      <w:numFmt w:val="bullet"/>
      <w:lvlText w:val=""/>
      <w:lvlJc w:val="left"/>
      <w:pPr>
        <w:ind w:left="2542" w:hanging="420"/>
      </w:pPr>
      <w:rPr>
        <w:rFonts w:ascii="Wingdings" w:hAnsi="Wingdings" w:hint="default"/>
      </w:rPr>
    </w:lvl>
    <w:lvl w:ilvl="5">
      <w:start w:val="1"/>
      <w:numFmt w:val="bullet"/>
      <w:lvlText w:val=""/>
      <w:lvlJc w:val="left"/>
      <w:pPr>
        <w:ind w:left="2962" w:hanging="420"/>
      </w:pPr>
      <w:rPr>
        <w:rFonts w:ascii="Wingdings" w:hAnsi="Wingdings" w:hint="default"/>
      </w:rPr>
    </w:lvl>
    <w:lvl w:ilvl="6">
      <w:start w:val="1"/>
      <w:numFmt w:val="bullet"/>
      <w:lvlText w:val=""/>
      <w:lvlJc w:val="left"/>
      <w:pPr>
        <w:ind w:left="3382" w:hanging="420"/>
      </w:pPr>
      <w:rPr>
        <w:rFonts w:ascii="Wingdings" w:hAnsi="Wingdings" w:hint="default"/>
      </w:rPr>
    </w:lvl>
    <w:lvl w:ilvl="7">
      <w:start w:val="1"/>
      <w:numFmt w:val="bullet"/>
      <w:lvlText w:val=""/>
      <w:lvlJc w:val="left"/>
      <w:pPr>
        <w:ind w:left="3802" w:hanging="420"/>
      </w:pPr>
      <w:rPr>
        <w:rFonts w:ascii="Wingdings" w:hAnsi="Wingdings" w:hint="default"/>
      </w:rPr>
    </w:lvl>
    <w:lvl w:ilvl="8">
      <w:start w:val="1"/>
      <w:numFmt w:val="bullet"/>
      <w:lvlText w:val=""/>
      <w:lvlJc w:val="left"/>
      <w:pPr>
        <w:ind w:left="4222" w:hanging="420"/>
      </w:pPr>
      <w:rPr>
        <w:rFonts w:ascii="Wingdings" w:hAnsi="Wingdings" w:hint="default"/>
      </w:rPr>
    </w:lvl>
  </w:abstractNum>
  <w:abstractNum w:abstractNumId="2" w15:restartNumberingAfterBreak="0">
    <w:nsid w:val="67EB6AFD"/>
    <w:multiLevelType w:val="multilevel"/>
    <w:tmpl w:val="67EB6AFD"/>
    <w:lvl w:ilvl="0">
      <w:start w:val="1"/>
      <w:numFmt w:val="decimal"/>
      <w:lvlText w:val="第%1节."/>
      <w:lvlJc w:val="left"/>
      <w:pPr>
        <w:tabs>
          <w:tab w:val="left" w:pos="425"/>
        </w:tabs>
        <w:ind w:left="425" w:hanging="425"/>
      </w:pPr>
      <w:rPr>
        <w:rFonts w:hint="eastAsia"/>
      </w:rPr>
    </w:lvl>
    <w:lvl w:ilvl="1">
      <w:start w:val="1"/>
      <w:numFmt w:val="decimal"/>
      <w:lvlText w:val="%1.%2."/>
      <w:lvlJc w:val="left"/>
      <w:pPr>
        <w:tabs>
          <w:tab w:val="left" w:pos="709"/>
        </w:tabs>
        <w:ind w:left="709"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16cid:durableId="307441968">
    <w:abstractNumId w:val="0"/>
  </w:num>
  <w:num w:numId="2" w16cid:durableId="461580229">
    <w:abstractNumId w:val="2"/>
  </w:num>
  <w:num w:numId="3" w16cid:durableId="1006178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CA9"/>
    <w:rsid w:val="002B3713"/>
    <w:rsid w:val="00AD5CA9"/>
    <w:rsid w:val="00AE5AAE"/>
    <w:rsid w:val="038B6CB9"/>
    <w:rsid w:val="08DF474E"/>
    <w:rsid w:val="0D1F1938"/>
    <w:rsid w:val="381F62AB"/>
    <w:rsid w:val="3C5C49BD"/>
    <w:rsid w:val="454A2974"/>
    <w:rsid w:val="5D5F0B83"/>
    <w:rsid w:val="69896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62413"/>
  <w15:docId w15:val="{3BEEF31F-D36C-4029-85F9-0818BB07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table" w:styleId="a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Pr>
      <w:rFonts w:ascii="Times New Roman" w:hAnsi="Times New Roman"/>
    </w:rPr>
  </w:style>
  <w:style w:type="paragraph" w:styleId="a5">
    <w:name w:val="List Paragraph"/>
    <w:basedOn w:val="a"/>
    <w:uiPriority w:val="34"/>
    <w:qFormat/>
    <w:pPr>
      <w:ind w:left="720"/>
    </w:pPr>
    <w:rPr>
      <w:rFonts w:ascii="Arial" w:eastAsia="宋体" w:hAnsi="Arial" w:cs="Times New Roman"/>
      <w:sz w:val="20"/>
      <w:szCs w:val="20"/>
    </w:rPr>
  </w:style>
  <w:style w:type="paragraph" w:styleId="a6">
    <w:name w:val="header"/>
    <w:basedOn w:val="a"/>
    <w:link w:val="a7"/>
    <w:rsid w:val="002B371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2B3713"/>
    <w:rPr>
      <w:rFonts w:asciiTheme="minorHAnsi" w:eastAsiaTheme="minorEastAsia" w:hAnsiTheme="minorHAnsi" w:cstheme="minorBidi"/>
      <w:kern w:val="2"/>
      <w:sz w:val="18"/>
      <w:szCs w:val="18"/>
    </w:rPr>
  </w:style>
  <w:style w:type="paragraph" w:styleId="a8">
    <w:name w:val="footer"/>
    <w:basedOn w:val="a"/>
    <w:link w:val="a9"/>
    <w:rsid w:val="002B3713"/>
    <w:pPr>
      <w:tabs>
        <w:tab w:val="center" w:pos="4153"/>
        <w:tab w:val="right" w:pos="8306"/>
      </w:tabs>
      <w:snapToGrid w:val="0"/>
      <w:jc w:val="left"/>
    </w:pPr>
    <w:rPr>
      <w:sz w:val="18"/>
      <w:szCs w:val="18"/>
    </w:rPr>
  </w:style>
  <w:style w:type="character" w:customStyle="1" w:styleId="a9">
    <w:name w:val="页脚 字符"/>
    <w:basedOn w:val="a1"/>
    <w:link w:val="a8"/>
    <w:rsid w:val="002B371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lingyu</cp:lastModifiedBy>
  <cp:revision>2</cp:revision>
  <dcterms:created xsi:type="dcterms:W3CDTF">2022-02-11T05:48:00Z</dcterms:created>
  <dcterms:modified xsi:type="dcterms:W3CDTF">2022-08-03T03:11:00Z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E04E19E681A64EF0BBC4AE4A3F447A09</vt:lpwstr>
  </property>
</Properties>
</file>